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jc w:val="center"/>
        <w:tblCellSpacing w:w="0" w:type="dxa"/>
        <w:shd w:val="clear" w:color="auto" w:fill="FFFFFF"/>
        <w:tblCellMar>
          <w:left w:w="0" w:type="dxa"/>
          <w:right w:w="0" w:type="dxa"/>
        </w:tblCellMar>
        <w:tblLook w:val="0000" w:firstRow="0" w:lastRow="0" w:firstColumn="0" w:lastColumn="0" w:noHBand="0" w:noVBand="0"/>
      </w:tblPr>
      <w:tblGrid>
        <w:gridCol w:w="3510"/>
        <w:gridCol w:w="6060"/>
      </w:tblGrid>
      <w:tr w:rsidR="00135DC3" w:rsidRPr="00135DC3" w14:paraId="1248A9AD" w14:textId="77777777" w:rsidTr="00E64863">
        <w:trPr>
          <w:tblCellSpacing w:w="0" w:type="dxa"/>
          <w:jc w:val="center"/>
        </w:trPr>
        <w:tc>
          <w:tcPr>
            <w:tcW w:w="3510" w:type="dxa"/>
            <w:shd w:val="clear" w:color="auto" w:fill="FFFFFF"/>
            <w:tcMar>
              <w:top w:w="0" w:type="dxa"/>
              <w:left w:w="108" w:type="dxa"/>
              <w:bottom w:w="0" w:type="dxa"/>
              <w:right w:w="108" w:type="dxa"/>
            </w:tcMar>
          </w:tcPr>
          <w:p w14:paraId="58247F51" w14:textId="2D096863" w:rsidR="00457915" w:rsidRPr="00135DC3" w:rsidRDefault="00F06CEA" w:rsidP="002D40F7">
            <w:pPr>
              <w:spacing w:after="120" w:line="234" w:lineRule="atLeast"/>
              <w:jc w:val="center"/>
            </w:pPr>
            <w:r>
              <w:rPr>
                <w:b/>
                <w:bCs/>
                <w:noProof/>
                <w:sz w:val="26"/>
                <w:szCs w:val="28"/>
                <w:lang w:val="vi-VN" w:eastAsia="vi-VN"/>
              </w:rPr>
              <mc:AlternateContent>
                <mc:Choice Requires="wps">
                  <w:drawing>
                    <wp:anchor distT="0" distB="0" distL="114300" distR="114300" simplePos="0" relativeHeight="251662336" behindDoc="0" locked="0" layoutInCell="1" allowOverlap="1" wp14:anchorId="5CF663B9" wp14:editId="29E0A66F">
                      <wp:simplePos x="0" y="0"/>
                      <wp:positionH relativeFrom="column">
                        <wp:posOffset>-33069</wp:posOffset>
                      </wp:positionH>
                      <wp:positionV relativeFrom="paragraph">
                        <wp:posOffset>-357781</wp:posOffset>
                      </wp:positionV>
                      <wp:extent cx="3001993" cy="267419"/>
                      <wp:effectExtent l="0" t="0" r="27305" b="18415"/>
                      <wp:wrapNone/>
                      <wp:docPr id="4" name="Text Box 4"/>
                      <wp:cNvGraphicFramePr/>
                      <a:graphic xmlns:a="http://schemas.openxmlformats.org/drawingml/2006/main">
                        <a:graphicData uri="http://schemas.microsoft.com/office/word/2010/wordprocessingShape">
                          <wps:wsp>
                            <wps:cNvSpPr txBox="1"/>
                            <wps:spPr>
                              <a:xfrm>
                                <a:off x="0" y="0"/>
                                <a:ext cx="3001993"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168DB" w14:textId="1DB24EFA" w:rsidR="00F06CEA" w:rsidRPr="00F06CEA" w:rsidRDefault="00F06CEA" w:rsidP="00F06CEA">
                                  <w:pPr>
                                    <w:jc w:val="center"/>
                                    <w:rPr>
                                      <w:b/>
                                      <w:sz w:val="24"/>
                                    </w:rPr>
                                  </w:pPr>
                                  <w:r w:rsidRPr="00F06CEA">
                                    <w:rPr>
                                      <w:b/>
                                      <w:sz w:val="24"/>
                                    </w:rPr>
                                    <w:t>DTNQ TRÌNH KỲ HỌP THÔNG QUA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pt;margin-top:-28.15pt;width:236.4pt;height:21.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" fillcolor="white [3201]" strokeweight=".5pt">
                      <v:textbox>
                        <w:txbxContent>
                          <w:p w14:paraId="702168DB" w14:textId="1DB24EFA" w:rsidR="00F06CEA" w:rsidRPr="00F06CEA" w:rsidRDefault="00F06CEA" w:rsidP="00F06CEA">
                            <w:pPr>
                              <w:jc w:val="center"/>
                              <w:rPr>
                                <w:b/>
                                <w:sz w:val="24"/>
                              </w:rPr>
                            </w:pPr>
                            <w:r w:rsidRPr="00F06CEA">
                              <w:rPr>
                                <w:b/>
                                <w:sz w:val="24"/>
                              </w:rPr>
                              <w:t>DTNQ TRÌNH KỲ HỌP THÔNG QUA</w:t>
                            </w:r>
                          </w:p>
                        </w:txbxContent>
                      </v:textbox>
                    </v:shape>
                  </w:pict>
                </mc:Fallback>
              </mc:AlternateContent>
            </w:r>
            <w:r w:rsidR="006A6360" w:rsidRPr="00135DC3">
              <w:rPr>
                <w:b/>
                <w:bCs/>
                <w:noProof/>
                <w:sz w:val="26"/>
                <w:szCs w:val="28"/>
                <w:lang w:val="vi-VN" w:eastAsia="vi-VN"/>
              </w:rPr>
              <mc:AlternateContent>
                <mc:Choice Requires="wps">
                  <w:drawing>
                    <wp:anchor distT="4294967295" distB="4294967295" distL="114300" distR="114300" simplePos="0" relativeHeight="251660288" behindDoc="0" locked="0" layoutInCell="1" allowOverlap="1" wp14:anchorId="1ECC6FB5" wp14:editId="23E6469A">
                      <wp:simplePos x="0" y="0"/>
                      <wp:positionH relativeFrom="column">
                        <wp:posOffset>678815</wp:posOffset>
                      </wp:positionH>
                      <wp:positionV relativeFrom="paragraph">
                        <wp:posOffset>421004</wp:posOffset>
                      </wp:positionV>
                      <wp:extent cx="6432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3B4FC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33.15pt" to="104.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cbHQ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"/>
                  </w:pict>
                </mc:Fallback>
              </mc:AlternateContent>
            </w:r>
            <w:r w:rsidR="00457915" w:rsidRPr="00135DC3">
              <w:rPr>
                <w:b/>
                <w:bCs/>
                <w:sz w:val="26"/>
                <w:szCs w:val="28"/>
              </w:rPr>
              <w:t>HỘI ĐỒNG NHÂN DÂN</w:t>
            </w:r>
            <w:r w:rsidR="00457915" w:rsidRPr="00135DC3">
              <w:rPr>
                <w:b/>
                <w:bCs/>
                <w:sz w:val="26"/>
                <w:szCs w:val="28"/>
              </w:rPr>
              <w:br/>
              <w:t>TỈNH ĐIỆN BIÊN</w:t>
            </w:r>
            <w:r w:rsidR="00457915" w:rsidRPr="00135DC3">
              <w:rPr>
                <w:b/>
                <w:bCs/>
                <w:sz w:val="26"/>
                <w:szCs w:val="28"/>
              </w:rPr>
              <w:br/>
            </w:r>
          </w:p>
        </w:tc>
        <w:tc>
          <w:tcPr>
            <w:tcW w:w="6060" w:type="dxa"/>
            <w:shd w:val="clear" w:color="auto" w:fill="FFFFFF"/>
            <w:tcMar>
              <w:top w:w="0" w:type="dxa"/>
              <w:left w:w="108" w:type="dxa"/>
              <w:bottom w:w="0" w:type="dxa"/>
              <w:right w:w="108" w:type="dxa"/>
            </w:tcMar>
          </w:tcPr>
          <w:p w14:paraId="0B352E94" w14:textId="77777777" w:rsidR="00457915" w:rsidRPr="00135DC3" w:rsidRDefault="006A6360" w:rsidP="002D40F7">
            <w:pPr>
              <w:spacing w:after="120" w:line="234" w:lineRule="atLeast"/>
              <w:jc w:val="center"/>
            </w:pPr>
            <w:r w:rsidRPr="00135DC3">
              <w:rPr>
                <w:b/>
                <w:bCs/>
                <w:noProof/>
                <w:sz w:val="26"/>
                <w:szCs w:val="26"/>
                <w:lang w:val="vi-VN" w:eastAsia="vi-VN"/>
              </w:rPr>
              <mc:AlternateContent>
                <mc:Choice Requires="wps">
                  <w:drawing>
                    <wp:anchor distT="4294967295" distB="4294967295" distL="114300" distR="114300" simplePos="0" relativeHeight="251661312" behindDoc="0" locked="0" layoutInCell="1" allowOverlap="1" wp14:anchorId="542F3F3C" wp14:editId="3399D0F7">
                      <wp:simplePos x="0" y="0"/>
                      <wp:positionH relativeFrom="column">
                        <wp:posOffset>735965</wp:posOffset>
                      </wp:positionH>
                      <wp:positionV relativeFrom="paragraph">
                        <wp:posOffset>426085</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93EFC0"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33.55pt" to="226.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"/>
                  </w:pict>
                </mc:Fallback>
              </mc:AlternateContent>
            </w:r>
            <w:r w:rsidR="00457915" w:rsidRPr="00135DC3">
              <w:rPr>
                <w:b/>
                <w:bCs/>
                <w:sz w:val="26"/>
                <w:szCs w:val="26"/>
              </w:rPr>
              <w:t>CỘNG HÒA XÃ HỘI CHỦ NGHĨA VIỆT NAM</w:t>
            </w:r>
            <w:r w:rsidR="00457915" w:rsidRPr="00135DC3">
              <w:rPr>
                <w:b/>
                <w:bCs/>
                <w:szCs w:val="28"/>
              </w:rPr>
              <w:br/>
              <w:t>Độc lập - Tự do - Hạnh phúc </w:t>
            </w:r>
            <w:r w:rsidR="00457915" w:rsidRPr="00135DC3">
              <w:rPr>
                <w:b/>
                <w:bCs/>
                <w:szCs w:val="28"/>
              </w:rPr>
              <w:br/>
            </w:r>
          </w:p>
        </w:tc>
      </w:tr>
      <w:tr w:rsidR="00135DC3" w:rsidRPr="00135DC3" w14:paraId="232FB1B2" w14:textId="77777777" w:rsidTr="00E64863">
        <w:trPr>
          <w:trHeight w:val="285"/>
          <w:tblCellSpacing w:w="0" w:type="dxa"/>
          <w:jc w:val="center"/>
        </w:trPr>
        <w:tc>
          <w:tcPr>
            <w:tcW w:w="3510" w:type="dxa"/>
            <w:shd w:val="clear" w:color="auto" w:fill="FFFFFF"/>
            <w:tcMar>
              <w:top w:w="0" w:type="dxa"/>
              <w:left w:w="108" w:type="dxa"/>
              <w:bottom w:w="0" w:type="dxa"/>
              <w:right w:w="108" w:type="dxa"/>
            </w:tcMar>
          </w:tcPr>
          <w:p w14:paraId="08A21763" w14:textId="77777777" w:rsidR="00457915" w:rsidRPr="00135DC3" w:rsidRDefault="00457915" w:rsidP="007232FC">
            <w:pPr>
              <w:spacing w:line="234" w:lineRule="atLeast"/>
              <w:jc w:val="center"/>
              <w:rPr>
                <w:sz w:val="26"/>
                <w:szCs w:val="26"/>
              </w:rPr>
            </w:pPr>
            <w:r w:rsidRPr="00135DC3">
              <w:rPr>
                <w:sz w:val="26"/>
                <w:szCs w:val="26"/>
              </w:rPr>
              <w:t>Số:</w:t>
            </w:r>
            <w:r w:rsidR="003756E3" w:rsidRPr="00135DC3">
              <w:rPr>
                <w:sz w:val="26"/>
                <w:szCs w:val="26"/>
              </w:rPr>
              <w:t xml:space="preserve">    </w:t>
            </w:r>
            <w:r w:rsidR="00E64863" w:rsidRPr="00135DC3">
              <w:rPr>
                <w:sz w:val="26"/>
                <w:szCs w:val="26"/>
              </w:rPr>
              <w:t xml:space="preserve">  </w:t>
            </w:r>
            <w:r w:rsidR="003756E3" w:rsidRPr="00135DC3">
              <w:rPr>
                <w:sz w:val="26"/>
                <w:szCs w:val="26"/>
              </w:rPr>
              <w:t xml:space="preserve">  </w:t>
            </w:r>
            <w:r w:rsidRPr="00135DC3">
              <w:rPr>
                <w:sz w:val="26"/>
                <w:szCs w:val="26"/>
              </w:rPr>
              <w:t xml:space="preserve"> </w:t>
            </w:r>
            <w:r w:rsidR="0094250D" w:rsidRPr="00135DC3">
              <w:rPr>
                <w:sz w:val="26"/>
                <w:szCs w:val="26"/>
              </w:rPr>
              <w:t>/202</w:t>
            </w:r>
            <w:r w:rsidR="007232FC" w:rsidRPr="00135DC3">
              <w:rPr>
                <w:sz w:val="26"/>
                <w:szCs w:val="26"/>
              </w:rPr>
              <w:t>2</w:t>
            </w:r>
            <w:r w:rsidRPr="00135DC3">
              <w:rPr>
                <w:sz w:val="26"/>
                <w:szCs w:val="26"/>
              </w:rPr>
              <w:t>/NQ-HĐND</w:t>
            </w:r>
          </w:p>
        </w:tc>
        <w:tc>
          <w:tcPr>
            <w:tcW w:w="6060" w:type="dxa"/>
            <w:shd w:val="clear" w:color="auto" w:fill="FFFFFF"/>
            <w:tcMar>
              <w:top w:w="0" w:type="dxa"/>
              <w:left w:w="108" w:type="dxa"/>
              <w:bottom w:w="0" w:type="dxa"/>
              <w:right w:w="108" w:type="dxa"/>
            </w:tcMar>
          </w:tcPr>
          <w:p w14:paraId="4D67D3A8" w14:textId="0B309107" w:rsidR="00457915" w:rsidRPr="00135DC3" w:rsidRDefault="00457915" w:rsidP="00F06CEA">
            <w:pPr>
              <w:spacing w:line="234" w:lineRule="atLeast"/>
              <w:rPr>
                <w:szCs w:val="28"/>
              </w:rPr>
            </w:pPr>
            <w:r w:rsidRPr="00135DC3">
              <w:rPr>
                <w:i/>
                <w:iCs/>
                <w:szCs w:val="28"/>
              </w:rPr>
              <w:t xml:space="preserve">            Điện Biên, ngày  </w:t>
            </w:r>
            <w:r w:rsidR="00C91F70" w:rsidRPr="00135DC3">
              <w:rPr>
                <w:i/>
                <w:iCs/>
                <w:szCs w:val="28"/>
              </w:rPr>
              <w:t xml:space="preserve">     tháng</w:t>
            </w:r>
            <w:r w:rsidR="007232FC" w:rsidRPr="00135DC3">
              <w:rPr>
                <w:i/>
                <w:iCs/>
                <w:szCs w:val="28"/>
              </w:rPr>
              <w:t xml:space="preserve">  </w:t>
            </w:r>
            <w:r w:rsidR="00F06CEA">
              <w:rPr>
                <w:i/>
                <w:iCs/>
                <w:szCs w:val="28"/>
              </w:rPr>
              <w:t>11</w:t>
            </w:r>
            <w:r w:rsidR="00C91F70" w:rsidRPr="00135DC3">
              <w:rPr>
                <w:i/>
                <w:iCs/>
                <w:szCs w:val="28"/>
              </w:rPr>
              <w:t xml:space="preserve">  năm 20</w:t>
            </w:r>
            <w:r w:rsidR="0094250D" w:rsidRPr="00135DC3">
              <w:rPr>
                <w:i/>
                <w:iCs/>
                <w:szCs w:val="28"/>
              </w:rPr>
              <w:t>2</w:t>
            </w:r>
            <w:r w:rsidR="007232FC" w:rsidRPr="00135DC3">
              <w:rPr>
                <w:i/>
                <w:iCs/>
                <w:szCs w:val="28"/>
              </w:rPr>
              <w:t>2</w:t>
            </w:r>
          </w:p>
        </w:tc>
      </w:tr>
    </w:tbl>
    <w:p w14:paraId="77C0AF16" w14:textId="77777777" w:rsidR="00C91F70" w:rsidRPr="00135DC3" w:rsidRDefault="00C91F70" w:rsidP="00C91F70">
      <w:pPr>
        <w:shd w:val="clear" w:color="auto" w:fill="FFFFFF"/>
        <w:jc w:val="center"/>
        <w:rPr>
          <w:b/>
          <w:bCs/>
          <w:szCs w:val="28"/>
        </w:rPr>
      </w:pPr>
    </w:p>
    <w:p w14:paraId="3609CC63" w14:textId="77777777" w:rsidR="00457915" w:rsidRPr="00135DC3" w:rsidRDefault="00457915" w:rsidP="00093A8C">
      <w:pPr>
        <w:shd w:val="clear" w:color="auto" w:fill="FFFFFF"/>
        <w:spacing w:before="240"/>
        <w:jc w:val="center"/>
        <w:rPr>
          <w:b/>
          <w:sz w:val="16"/>
          <w:szCs w:val="16"/>
          <w:lang w:val="vi-VN"/>
        </w:rPr>
      </w:pPr>
      <w:r w:rsidRPr="00135DC3">
        <w:rPr>
          <w:b/>
          <w:bCs/>
          <w:szCs w:val="28"/>
        </w:rPr>
        <w:t>NGHỊ QUYẾT</w:t>
      </w:r>
    </w:p>
    <w:p w14:paraId="30F2D34C" w14:textId="77777777" w:rsidR="00F82EEC" w:rsidRPr="003552EA" w:rsidRDefault="00D326BF" w:rsidP="00D326BF">
      <w:pPr>
        <w:jc w:val="center"/>
        <w:rPr>
          <w:b/>
          <w:spacing w:val="-6"/>
          <w:szCs w:val="28"/>
          <w:lang w:val="vi-VN"/>
        </w:rPr>
      </w:pPr>
      <w:r w:rsidRPr="00135DC3">
        <w:rPr>
          <w:b/>
          <w:iCs/>
          <w:spacing w:val="-4"/>
          <w:szCs w:val="28"/>
          <w:lang w:val="vi-VN"/>
        </w:rPr>
        <w:t>S</w:t>
      </w:r>
      <w:r w:rsidRPr="00135DC3">
        <w:rPr>
          <w:b/>
          <w:spacing w:val="-6"/>
          <w:szCs w:val="28"/>
          <w:lang w:val="vi-VN"/>
        </w:rPr>
        <w:t xml:space="preserve">ửa đổi, bổ sung </w:t>
      </w:r>
      <w:r w:rsidR="003552EA" w:rsidRPr="003552EA">
        <w:rPr>
          <w:b/>
          <w:spacing w:val="-6"/>
          <w:szCs w:val="28"/>
          <w:lang w:val="vi-VN"/>
        </w:rPr>
        <w:t>k</w:t>
      </w:r>
      <w:r w:rsidR="003552EA">
        <w:rPr>
          <w:b/>
          <w:spacing w:val="-6"/>
          <w:szCs w:val="28"/>
        </w:rPr>
        <w:t>hoản 4</w:t>
      </w:r>
      <w:r w:rsidR="0094103F">
        <w:rPr>
          <w:b/>
          <w:spacing w:val="-6"/>
          <w:szCs w:val="28"/>
        </w:rPr>
        <w:t>,</w:t>
      </w:r>
      <w:r w:rsidR="003552EA">
        <w:rPr>
          <w:b/>
          <w:spacing w:val="-6"/>
          <w:szCs w:val="28"/>
        </w:rPr>
        <w:t xml:space="preserve"> </w:t>
      </w:r>
      <w:r w:rsidR="00F82EEC" w:rsidRPr="00135DC3">
        <w:rPr>
          <w:b/>
          <w:spacing w:val="-6"/>
          <w:szCs w:val="28"/>
          <w:lang w:val="vi-VN"/>
        </w:rPr>
        <w:t>Điều 4</w:t>
      </w:r>
      <w:r w:rsidRPr="00135DC3">
        <w:rPr>
          <w:b/>
          <w:spacing w:val="-6"/>
          <w:szCs w:val="28"/>
          <w:lang w:val="vi-VN"/>
        </w:rPr>
        <w:t xml:space="preserve"> của Quy định về nội dung chi và mức hỗ trợ cho các hoạt động khuyến nông trên địa bàn tỉnh Điện Biên ban hành kèm theo </w:t>
      </w:r>
    </w:p>
    <w:p w14:paraId="6EA0E293" w14:textId="77777777" w:rsidR="00F82EEC" w:rsidRPr="003552EA" w:rsidRDefault="00D326BF" w:rsidP="00D326BF">
      <w:pPr>
        <w:jc w:val="center"/>
        <w:rPr>
          <w:b/>
          <w:spacing w:val="-6"/>
          <w:szCs w:val="28"/>
          <w:lang w:val="vi-VN"/>
        </w:rPr>
      </w:pPr>
      <w:r w:rsidRPr="00135DC3">
        <w:rPr>
          <w:b/>
          <w:spacing w:val="-6"/>
          <w:szCs w:val="28"/>
          <w:lang w:val="vi-VN"/>
        </w:rPr>
        <w:t>Nghị quyết số 27/2020/NQ-HĐND ngày 10</w:t>
      </w:r>
      <w:r w:rsidR="00F82EEC" w:rsidRPr="00135DC3">
        <w:rPr>
          <w:b/>
          <w:spacing w:val="-6"/>
          <w:szCs w:val="28"/>
          <w:lang w:val="vi-VN"/>
        </w:rPr>
        <w:t xml:space="preserve"> tháng </w:t>
      </w:r>
      <w:r w:rsidRPr="00135DC3">
        <w:rPr>
          <w:b/>
          <w:spacing w:val="-6"/>
          <w:szCs w:val="28"/>
          <w:lang w:val="vi-VN"/>
        </w:rPr>
        <w:t>11</w:t>
      </w:r>
      <w:r w:rsidR="00F82EEC" w:rsidRPr="00135DC3">
        <w:rPr>
          <w:b/>
          <w:spacing w:val="-6"/>
          <w:szCs w:val="28"/>
          <w:lang w:val="vi-VN"/>
        </w:rPr>
        <w:t xml:space="preserve"> năm 2</w:t>
      </w:r>
      <w:r w:rsidRPr="00135DC3">
        <w:rPr>
          <w:b/>
          <w:spacing w:val="-6"/>
          <w:szCs w:val="28"/>
          <w:lang w:val="vi-VN"/>
        </w:rPr>
        <w:t xml:space="preserve">020 </w:t>
      </w:r>
    </w:p>
    <w:p w14:paraId="2D2104AF" w14:textId="77777777" w:rsidR="00D326BF" w:rsidRPr="00135DC3" w:rsidRDefault="00D326BF" w:rsidP="00D326BF">
      <w:pPr>
        <w:jc w:val="center"/>
        <w:rPr>
          <w:b/>
          <w:spacing w:val="-6"/>
          <w:szCs w:val="28"/>
          <w:lang w:val="vi-VN"/>
        </w:rPr>
      </w:pPr>
      <w:r w:rsidRPr="00135DC3">
        <w:rPr>
          <w:b/>
          <w:spacing w:val="-6"/>
          <w:szCs w:val="28"/>
          <w:lang w:val="vi-VN"/>
        </w:rPr>
        <w:t xml:space="preserve">của Hội đồng nhân dân tỉnh Điện Biên </w:t>
      </w:r>
    </w:p>
    <w:p w14:paraId="66BD7AF9" w14:textId="77777777" w:rsidR="00457915" w:rsidRPr="00A50039" w:rsidRDefault="007A0320" w:rsidP="00BC1321">
      <w:pPr>
        <w:shd w:val="clear" w:color="auto" w:fill="FFFFFF"/>
        <w:spacing w:before="480" w:after="240"/>
        <w:jc w:val="center"/>
        <w:rPr>
          <w:b/>
          <w:bCs/>
          <w:szCs w:val="28"/>
        </w:rPr>
      </w:pPr>
      <w:r w:rsidRPr="00135DC3">
        <w:rPr>
          <w:b/>
          <w:bCs/>
          <w:noProof/>
          <w:szCs w:val="28"/>
          <w:lang w:val="vi-VN" w:eastAsia="vi-VN"/>
        </w:rPr>
        <mc:AlternateContent>
          <mc:Choice Requires="wps">
            <w:drawing>
              <wp:anchor distT="4294967295" distB="4294967295" distL="114300" distR="114300" simplePos="0" relativeHeight="251659264" behindDoc="0" locked="0" layoutInCell="1" allowOverlap="1" wp14:anchorId="2EF26A59" wp14:editId="24E6B146">
                <wp:simplePos x="0" y="0"/>
                <wp:positionH relativeFrom="column">
                  <wp:posOffset>2265045</wp:posOffset>
                </wp:positionH>
                <wp:positionV relativeFrom="paragraph">
                  <wp:posOffset>23657</wp:posOffset>
                </wp:positionV>
                <wp:extent cx="1257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96E29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35pt,1.85pt" to="27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p0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U2mT/OH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"/>
            </w:pict>
          </mc:Fallback>
        </mc:AlternateContent>
      </w:r>
      <w:r w:rsidR="00457915" w:rsidRPr="00135DC3">
        <w:rPr>
          <w:b/>
          <w:bCs/>
          <w:szCs w:val="28"/>
          <w:lang w:val="vi-VN"/>
        </w:rPr>
        <w:t>HỘI ĐỒNG NHÂN DÂN TỈNH</w:t>
      </w:r>
      <w:r w:rsidR="005F262E" w:rsidRPr="00135DC3">
        <w:rPr>
          <w:b/>
          <w:bCs/>
          <w:szCs w:val="28"/>
          <w:lang w:val="vi-VN"/>
        </w:rPr>
        <w:t xml:space="preserve"> ĐIỆN BIÊN</w:t>
      </w:r>
      <w:r w:rsidR="005F262E" w:rsidRPr="00135DC3">
        <w:rPr>
          <w:b/>
          <w:bCs/>
          <w:szCs w:val="28"/>
          <w:lang w:val="vi-VN"/>
        </w:rPr>
        <w:br/>
        <w:t>KHOÁ XV, KỲ HỌP THỨ</w:t>
      </w:r>
      <w:r w:rsidR="00A50039">
        <w:rPr>
          <w:b/>
          <w:bCs/>
          <w:szCs w:val="28"/>
        </w:rPr>
        <w:t xml:space="preserve"> CHÍN</w:t>
      </w:r>
    </w:p>
    <w:p w14:paraId="0E2394A7" w14:textId="77777777" w:rsidR="00457915" w:rsidRPr="00135DC3" w:rsidRDefault="00457915" w:rsidP="00457915">
      <w:pPr>
        <w:shd w:val="clear" w:color="auto" w:fill="FFFFFF"/>
        <w:spacing w:before="100"/>
        <w:jc w:val="center"/>
        <w:rPr>
          <w:b/>
          <w:bCs/>
          <w:sz w:val="4"/>
          <w:szCs w:val="28"/>
          <w:lang w:val="vi-VN"/>
        </w:rPr>
      </w:pPr>
    </w:p>
    <w:p w14:paraId="6FBFAF3C" w14:textId="77777777" w:rsidR="00706BBD" w:rsidRPr="00F84904" w:rsidRDefault="00706BBD" w:rsidP="00706BBD">
      <w:pPr>
        <w:widowControl w:val="0"/>
        <w:spacing w:before="120"/>
        <w:ind w:firstLine="720"/>
        <w:jc w:val="both"/>
        <w:rPr>
          <w:bCs/>
          <w:i/>
          <w:iCs/>
          <w:spacing w:val="-4"/>
          <w:szCs w:val="28"/>
        </w:rPr>
      </w:pPr>
      <w:r w:rsidRPr="00F84904">
        <w:rPr>
          <w:bCs/>
          <w:i/>
          <w:iCs/>
          <w:spacing w:val="-4"/>
          <w:szCs w:val="28"/>
        </w:rPr>
        <w:t xml:space="preserve">Căn cứ Luật Tổ chức chính quyền địa phương, ngày 19 tháng 6 năm 2015; </w:t>
      </w:r>
      <w:r w:rsidRPr="00F84904">
        <w:rPr>
          <w:bCs/>
          <w:i/>
          <w:iCs/>
          <w:szCs w:val="28"/>
          <w:shd w:val="clear" w:color="auto" w:fill="FFFFFF"/>
        </w:rPr>
        <w:t xml:space="preserve">Luật Sửa đổi, bổ sung một số điều của Luật Tổ chức Chính phủ và Luật Tổ chức chính quyền địa phương, </w:t>
      </w:r>
      <w:r w:rsidRPr="00F84904">
        <w:rPr>
          <w:bCs/>
          <w:i/>
          <w:iCs/>
          <w:szCs w:val="28"/>
        </w:rPr>
        <w:t xml:space="preserve">ngày 22 tháng 11 năm </w:t>
      </w:r>
      <w:r w:rsidRPr="00F84904">
        <w:rPr>
          <w:bCs/>
          <w:i/>
          <w:iCs/>
          <w:szCs w:val="28"/>
          <w:shd w:val="clear" w:color="auto" w:fill="FFFFFF"/>
        </w:rPr>
        <w:t>2019;</w:t>
      </w:r>
    </w:p>
    <w:p w14:paraId="27B290A0" w14:textId="77777777" w:rsidR="00706BBD" w:rsidRPr="00F84904" w:rsidRDefault="00706BBD" w:rsidP="00706BBD">
      <w:pPr>
        <w:widowControl w:val="0"/>
        <w:shd w:val="clear" w:color="auto" w:fill="FFFFFF"/>
        <w:spacing w:before="80" w:after="80"/>
        <w:ind w:firstLine="720"/>
        <w:jc w:val="both"/>
        <w:rPr>
          <w:i/>
          <w:iCs/>
          <w:szCs w:val="28"/>
          <w:lang w:eastAsia="vi-VN" w:bidi="vi-VN"/>
        </w:rPr>
      </w:pPr>
      <w:r w:rsidRPr="00F84904">
        <w:rPr>
          <w:i/>
          <w:szCs w:val="28"/>
          <w:lang w:val="vi-VN" w:eastAsia="vi-VN" w:bidi="vi-VN"/>
        </w:rPr>
        <w:t xml:space="preserve">Căn </w:t>
      </w:r>
      <w:r w:rsidRPr="00F84904">
        <w:rPr>
          <w:i/>
          <w:iCs/>
          <w:szCs w:val="28"/>
          <w:lang w:val="vi-VN" w:eastAsia="vi-VN" w:bidi="vi-VN"/>
        </w:rPr>
        <w:t>cứ Luật Ban hành văn bản quy phạm pháp luật ngày 22 tháng 6 năm 2015;</w:t>
      </w:r>
      <w:r w:rsidRPr="00F84904">
        <w:rPr>
          <w:i/>
          <w:iCs/>
          <w:szCs w:val="28"/>
          <w:lang w:eastAsia="vi-VN" w:bidi="vi-VN"/>
        </w:rPr>
        <w:t xml:space="preserve"> Luật sửa đổi, bổ sung một số điều của Luật ban hành văn bản quy phạm pháp luật ngày 18 tháng 6 năm 2020;</w:t>
      </w:r>
    </w:p>
    <w:p w14:paraId="08631F52" w14:textId="77777777" w:rsidR="00706BBD" w:rsidRPr="00F84904" w:rsidRDefault="00706BBD" w:rsidP="00706BBD">
      <w:pPr>
        <w:widowControl w:val="0"/>
        <w:spacing w:before="120"/>
        <w:ind w:firstLine="720"/>
        <w:jc w:val="both"/>
        <w:rPr>
          <w:bCs/>
          <w:i/>
          <w:iCs/>
          <w:spacing w:val="-4"/>
          <w:szCs w:val="28"/>
        </w:rPr>
      </w:pPr>
      <w:r w:rsidRPr="00F84904">
        <w:rPr>
          <w:bCs/>
          <w:i/>
          <w:iCs/>
          <w:spacing w:val="-4"/>
          <w:szCs w:val="28"/>
        </w:rPr>
        <w:t>Căn cứ Luật Ngân sách nhà nước ngày 25 tháng 6 năm 2015;</w:t>
      </w:r>
    </w:p>
    <w:p w14:paraId="10747F97" w14:textId="77777777" w:rsidR="00706BBD" w:rsidRPr="00F84904" w:rsidRDefault="00706BBD" w:rsidP="00706BBD">
      <w:pPr>
        <w:keepNext/>
        <w:widowControl w:val="0"/>
        <w:spacing w:before="120" w:after="120"/>
        <w:ind w:firstLine="720"/>
        <w:jc w:val="both"/>
        <w:rPr>
          <w:i/>
          <w:szCs w:val="28"/>
          <w:lang w:val="pt-BR"/>
        </w:rPr>
      </w:pPr>
      <w:r w:rsidRPr="00F84904">
        <w:rPr>
          <w:i/>
          <w:szCs w:val="28"/>
          <w:lang w:val="pt-BR"/>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2C00C7AB" w14:textId="788306E1" w:rsidR="00AF100B" w:rsidRPr="00F84904" w:rsidRDefault="00AF100B" w:rsidP="00AF100B">
      <w:pPr>
        <w:spacing w:before="120" w:after="120"/>
        <w:ind w:firstLine="709"/>
        <w:jc w:val="both"/>
        <w:rPr>
          <w:i/>
          <w:szCs w:val="28"/>
          <w:lang w:val="nl-NL"/>
        </w:rPr>
      </w:pPr>
      <w:r w:rsidRPr="00F84904">
        <w:rPr>
          <w:i/>
          <w:szCs w:val="28"/>
          <w:lang w:val="nl-NL"/>
        </w:rPr>
        <w:t xml:space="preserve">Căn cứ Nghị </w:t>
      </w:r>
      <w:r w:rsidR="00706BBD" w:rsidRPr="00F84904">
        <w:rPr>
          <w:i/>
          <w:szCs w:val="28"/>
          <w:lang w:val="nl-NL"/>
        </w:rPr>
        <w:t xml:space="preserve">định số 83/2018/NĐ-CP ngày 24 tháng 5 năm </w:t>
      </w:r>
      <w:r w:rsidRPr="00F84904">
        <w:rPr>
          <w:i/>
          <w:szCs w:val="28"/>
          <w:lang w:val="nl-NL"/>
        </w:rPr>
        <w:t xml:space="preserve">2018 của Chính phủ về Khuyến nông; </w:t>
      </w:r>
    </w:p>
    <w:p w14:paraId="34F8C7F5" w14:textId="2E9B75DB" w:rsidR="00AF100B" w:rsidRPr="00F84904" w:rsidRDefault="00AF100B" w:rsidP="00AF100B">
      <w:pPr>
        <w:spacing w:before="120" w:after="120"/>
        <w:ind w:firstLine="709"/>
        <w:jc w:val="both"/>
        <w:rPr>
          <w:i/>
          <w:szCs w:val="28"/>
          <w:lang w:val="nl-NL"/>
        </w:rPr>
      </w:pPr>
      <w:r w:rsidRPr="00F84904">
        <w:rPr>
          <w:i/>
          <w:szCs w:val="28"/>
          <w:lang w:val="nl-NL"/>
        </w:rPr>
        <w:t>Căn cứ Thông t</w:t>
      </w:r>
      <w:r w:rsidR="00706BBD" w:rsidRPr="00F84904">
        <w:rPr>
          <w:i/>
          <w:szCs w:val="28"/>
          <w:lang w:val="nl-NL"/>
        </w:rPr>
        <w:t xml:space="preserve">ư số 75/2019/TT-BTC  ngày 04 tháng 11 năm </w:t>
      </w:r>
      <w:r w:rsidRPr="00F84904">
        <w:rPr>
          <w:i/>
          <w:szCs w:val="28"/>
          <w:lang w:val="nl-NL"/>
        </w:rPr>
        <w:t>2019 của Bộ Tài chính quy định quản lý, sử dụng kinh phí sự nghiệp từ nguồn ngân sách nhà nước thực hiện hoạt động khuyến nông</w:t>
      </w:r>
      <w:r w:rsidR="00FB7AF1" w:rsidRPr="00F84904">
        <w:rPr>
          <w:i/>
          <w:szCs w:val="28"/>
          <w:lang w:val="nl-NL"/>
        </w:rPr>
        <w:t>;</w:t>
      </w:r>
    </w:p>
    <w:p w14:paraId="43F74FB5" w14:textId="694A33AC" w:rsidR="00FC642F" w:rsidRPr="00F84904" w:rsidRDefault="00FC642F" w:rsidP="00706BBD">
      <w:pPr>
        <w:ind w:firstLine="709"/>
        <w:jc w:val="both"/>
        <w:rPr>
          <w:i/>
          <w:spacing w:val="-6"/>
          <w:szCs w:val="28"/>
          <w:lang w:val="vi-VN"/>
        </w:rPr>
      </w:pPr>
      <w:r w:rsidRPr="00F84904">
        <w:rPr>
          <w:i/>
          <w:szCs w:val="28"/>
          <w:lang w:eastAsia="vi-VN" w:bidi="vi-VN"/>
        </w:rPr>
        <w:t xml:space="preserve">Xét Tờ trình số 3660/TTr-UBND, ngày 10 tháng 11 năm 2022 của Ủy ban nhân dân tỉnh đề nghị ban hành Nghị quyết </w:t>
      </w:r>
      <w:r w:rsidRPr="00F84904">
        <w:rPr>
          <w:i/>
          <w:iCs/>
          <w:spacing w:val="-4"/>
          <w:szCs w:val="28"/>
          <w:lang w:val="vi-VN"/>
        </w:rPr>
        <w:t>S</w:t>
      </w:r>
      <w:r w:rsidRPr="00F84904">
        <w:rPr>
          <w:i/>
          <w:spacing w:val="-6"/>
          <w:szCs w:val="28"/>
          <w:lang w:val="vi-VN"/>
        </w:rPr>
        <w:t>ửa đổi, bổ sung k</w:t>
      </w:r>
      <w:r w:rsidRPr="00F84904">
        <w:rPr>
          <w:i/>
          <w:spacing w:val="-6"/>
          <w:szCs w:val="28"/>
        </w:rPr>
        <w:t xml:space="preserve">hoản 4, </w:t>
      </w:r>
      <w:r w:rsidRPr="00F84904">
        <w:rPr>
          <w:i/>
          <w:spacing w:val="-6"/>
          <w:szCs w:val="28"/>
          <w:lang w:val="vi-VN"/>
        </w:rPr>
        <w:t>Điều 4 của Quy định về nội dung chi và mức hỗ trợ cho các hoạt động khuyến nông trên địa bàn tỉnh Điện Biên ban hành kèm theo Nghị quyết số 27/2020/NQ-HĐND ngày 10 tháng 11 năm 2020 của Hội đồng nhân dân tỉnh Điện Biê</w:t>
      </w:r>
      <w:r w:rsidR="00706BBD" w:rsidRPr="00F84904">
        <w:rPr>
          <w:i/>
          <w:spacing w:val="-6"/>
          <w:szCs w:val="28"/>
          <w:lang w:val="vi-VN"/>
        </w:rPr>
        <w:t>n</w:t>
      </w:r>
      <w:r w:rsidRPr="00F84904">
        <w:rPr>
          <w:i/>
          <w:szCs w:val="28"/>
          <w:lang w:eastAsia="vi-VN" w:bidi="vi-VN"/>
        </w:rPr>
        <w:t>; Báo cáo thẩm tra của Ban Dân tộc Hội đồng nhân dân tỉnh; ý kiến thảo luận của đại biểu Hội đồng nhân dân tỉnh tại kỳ họp.</w:t>
      </w:r>
    </w:p>
    <w:p w14:paraId="078C9E78" w14:textId="77777777" w:rsidR="00A111A0" w:rsidRPr="00A111A0" w:rsidRDefault="00A111A0" w:rsidP="00A111A0">
      <w:pPr>
        <w:widowControl w:val="0"/>
        <w:shd w:val="clear" w:color="auto" w:fill="FFFFFF"/>
        <w:rPr>
          <w:b/>
          <w:bCs/>
          <w:szCs w:val="28"/>
        </w:rPr>
      </w:pPr>
      <w:bookmarkStart w:id="0" w:name="_GoBack"/>
      <w:bookmarkEnd w:id="0"/>
    </w:p>
    <w:p w14:paraId="1B97CC85" w14:textId="77777777" w:rsidR="00457915" w:rsidRPr="00F84904" w:rsidRDefault="00457915" w:rsidP="003B595A">
      <w:pPr>
        <w:widowControl w:val="0"/>
        <w:shd w:val="clear" w:color="auto" w:fill="FFFFFF"/>
        <w:jc w:val="center"/>
        <w:rPr>
          <w:b/>
          <w:bCs/>
          <w:szCs w:val="28"/>
          <w:lang w:val="vi-VN"/>
        </w:rPr>
      </w:pPr>
      <w:r w:rsidRPr="00F84904">
        <w:rPr>
          <w:b/>
          <w:bCs/>
          <w:szCs w:val="28"/>
          <w:lang w:val="vi-VN"/>
        </w:rPr>
        <w:lastRenderedPageBreak/>
        <w:t>QUYẾT NGHỊ:</w:t>
      </w:r>
    </w:p>
    <w:p w14:paraId="298DBC4C" w14:textId="77777777" w:rsidR="003B595A" w:rsidRPr="00F84904" w:rsidRDefault="003B595A" w:rsidP="003B595A">
      <w:pPr>
        <w:widowControl w:val="0"/>
        <w:shd w:val="clear" w:color="auto" w:fill="FFFFFF"/>
        <w:jc w:val="center"/>
        <w:rPr>
          <w:b/>
          <w:bCs/>
          <w:szCs w:val="28"/>
          <w:lang w:val="vi-VN"/>
        </w:rPr>
      </w:pPr>
    </w:p>
    <w:p w14:paraId="3D7D6901" w14:textId="77777777" w:rsidR="007232FC" w:rsidRPr="00F84904" w:rsidRDefault="007232FC" w:rsidP="00AF2D5F">
      <w:pPr>
        <w:ind w:firstLine="709"/>
        <w:jc w:val="both"/>
        <w:rPr>
          <w:szCs w:val="28"/>
          <w:lang w:val="nl-NL"/>
        </w:rPr>
      </w:pPr>
      <w:bookmarkStart w:id="1" w:name="dieu_2"/>
      <w:r w:rsidRPr="00F84904">
        <w:rPr>
          <w:b/>
          <w:szCs w:val="28"/>
          <w:lang w:val="nl-NL"/>
        </w:rPr>
        <w:t>Điều 1. Sửa đổi, bổ sung</w:t>
      </w:r>
      <w:r w:rsidR="00AF2D5F" w:rsidRPr="00F84904">
        <w:rPr>
          <w:b/>
          <w:szCs w:val="28"/>
          <w:lang w:val="nl-NL"/>
        </w:rPr>
        <w:t xml:space="preserve"> khoản 4</w:t>
      </w:r>
      <w:r w:rsidR="00F82EEC" w:rsidRPr="00F84904">
        <w:rPr>
          <w:b/>
          <w:szCs w:val="28"/>
          <w:lang w:val="nl-NL"/>
        </w:rPr>
        <w:t xml:space="preserve"> Điều 4 </w:t>
      </w:r>
      <w:r w:rsidRPr="00F84904">
        <w:rPr>
          <w:b/>
          <w:szCs w:val="28"/>
          <w:lang w:val="nl-NL"/>
        </w:rPr>
        <w:t xml:space="preserve">của </w:t>
      </w:r>
      <w:r w:rsidRPr="00F84904">
        <w:rPr>
          <w:b/>
          <w:szCs w:val="28"/>
          <w:lang w:val="vi-VN"/>
        </w:rPr>
        <w:t xml:space="preserve">Quy định </w:t>
      </w:r>
      <w:r w:rsidR="00AF2D5F" w:rsidRPr="00F84904">
        <w:rPr>
          <w:b/>
          <w:spacing w:val="-6"/>
          <w:szCs w:val="28"/>
          <w:lang w:val="vi-VN"/>
        </w:rPr>
        <w:t xml:space="preserve">về nội dung chi và mức hỗ trợ cho các hoạt động khuyến nông trên địa bàn tỉnh Điện Biên ban hành kèm theo Nghị quyết số 27/2020/NQ-HĐND ngày 10/11/2020 của </w:t>
      </w:r>
      <w:r w:rsidR="00AF2D5F" w:rsidRPr="00F84904">
        <w:rPr>
          <w:b/>
          <w:spacing w:val="-6"/>
          <w:szCs w:val="28"/>
          <w:lang w:val="nl-NL"/>
        </w:rPr>
        <w:t>H</w:t>
      </w:r>
      <w:r w:rsidR="00AF2D5F" w:rsidRPr="00F84904">
        <w:rPr>
          <w:b/>
          <w:spacing w:val="-6"/>
          <w:szCs w:val="28"/>
          <w:lang w:val="vi-VN"/>
        </w:rPr>
        <w:t>ội đồng nhân dân tỉnh Điện Biên</w:t>
      </w:r>
    </w:p>
    <w:p w14:paraId="0F322A73" w14:textId="77777777" w:rsidR="00D31201" w:rsidRPr="00F84904" w:rsidRDefault="00D31201" w:rsidP="00D31201">
      <w:pPr>
        <w:shd w:val="clear" w:color="auto" w:fill="FFFFFF"/>
        <w:spacing w:before="120" w:after="120" w:line="340" w:lineRule="exact"/>
        <w:ind w:firstLine="709"/>
        <w:jc w:val="both"/>
        <w:rPr>
          <w:szCs w:val="28"/>
          <w:lang w:val="it-IT"/>
        </w:rPr>
      </w:pPr>
      <w:r w:rsidRPr="00F84904">
        <w:rPr>
          <w:szCs w:val="28"/>
          <w:lang w:val="it-IT"/>
        </w:rPr>
        <w:t xml:space="preserve">“4. </w:t>
      </w:r>
      <w:r w:rsidR="00567AC7" w:rsidRPr="00F84904">
        <w:rPr>
          <w:szCs w:val="28"/>
          <w:lang w:val="it-IT"/>
        </w:rPr>
        <w:t>H</w:t>
      </w:r>
      <w:r w:rsidRPr="00F84904">
        <w:rPr>
          <w:szCs w:val="28"/>
          <w:lang w:val="it-IT"/>
        </w:rPr>
        <w:t>ội chợ, triển lãm sản phẩm nông nghiệp</w:t>
      </w:r>
    </w:p>
    <w:p w14:paraId="12934483" w14:textId="77777777" w:rsidR="00390131" w:rsidRDefault="00D31201" w:rsidP="00390131">
      <w:pPr>
        <w:shd w:val="clear" w:color="auto" w:fill="FFFFFF"/>
        <w:spacing w:before="120" w:after="120" w:line="340" w:lineRule="exact"/>
        <w:ind w:firstLine="709"/>
        <w:jc w:val="both"/>
        <w:rPr>
          <w:szCs w:val="28"/>
          <w:lang w:val="it-IT"/>
        </w:rPr>
      </w:pPr>
      <w:r w:rsidRPr="00135DC3">
        <w:rPr>
          <w:szCs w:val="28"/>
          <w:lang w:val="it-IT"/>
        </w:rPr>
        <w:t>a) Tổ chức hội chợ, triển lãm sản phẩ</w:t>
      </w:r>
      <w:r w:rsidR="0037695C">
        <w:rPr>
          <w:szCs w:val="28"/>
          <w:lang w:val="it-IT"/>
        </w:rPr>
        <w:t xml:space="preserve">m nông nghiệp </w:t>
      </w:r>
      <w:r w:rsidR="00390131">
        <w:rPr>
          <w:szCs w:val="28"/>
          <w:lang w:val="it-IT"/>
        </w:rPr>
        <w:t>trong và ngoài tỉnh</w:t>
      </w:r>
      <w:r w:rsidR="0037695C">
        <w:rPr>
          <w:szCs w:val="28"/>
          <w:lang w:val="it-IT"/>
        </w:rPr>
        <w:t>:</w:t>
      </w:r>
      <w:r w:rsidRPr="00135DC3">
        <w:rPr>
          <w:szCs w:val="28"/>
          <w:lang w:val="it-IT"/>
        </w:rPr>
        <w:t xml:space="preserve"> </w:t>
      </w:r>
    </w:p>
    <w:p w14:paraId="36B81B0D" w14:textId="77777777" w:rsidR="00D31201" w:rsidRPr="00135DC3" w:rsidRDefault="00D31201" w:rsidP="00390131">
      <w:pPr>
        <w:shd w:val="clear" w:color="auto" w:fill="FFFFFF"/>
        <w:spacing w:before="120" w:after="120" w:line="340" w:lineRule="exact"/>
        <w:ind w:firstLine="709"/>
        <w:jc w:val="both"/>
        <w:rPr>
          <w:szCs w:val="28"/>
          <w:lang w:val="it-IT"/>
        </w:rPr>
      </w:pPr>
      <w:r w:rsidRPr="00135DC3">
        <w:rPr>
          <w:szCs w:val="28"/>
          <w:lang w:val="it-IT"/>
        </w:rPr>
        <w:t>Hỗ trợ tối đa 100% chi phí thuê gian hàng (trên cơ sở giá đấu thầu, trường hợp không đủ điều kiện đấu thầu thì theo giá đư</w:t>
      </w:r>
      <w:r w:rsidR="0044787B">
        <w:rPr>
          <w:szCs w:val="28"/>
          <w:lang w:val="it-IT"/>
        </w:rPr>
        <w:t>ợc cấp có thẩm quyền phê duyệt),</w:t>
      </w:r>
      <w:r w:rsidRPr="00135DC3">
        <w:rPr>
          <w:szCs w:val="28"/>
          <w:lang w:val="it-IT"/>
        </w:rPr>
        <w:t xml:space="preserve"> chi thông tin tuyên truyền hội chợ, chi hoạt </w:t>
      </w:r>
      <w:r w:rsidR="0044787B">
        <w:rPr>
          <w:szCs w:val="28"/>
          <w:lang w:val="it-IT"/>
        </w:rPr>
        <w:t>động của Ban tổ chức.</w:t>
      </w:r>
    </w:p>
    <w:p w14:paraId="4FF283CF" w14:textId="77777777" w:rsidR="00567AC7" w:rsidRDefault="00D31201" w:rsidP="00D31201">
      <w:pPr>
        <w:shd w:val="clear" w:color="auto" w:fill="FFFFFF"/>
        <w:spacing w:before="120" w:after="120" w:line="340" w:lineRule="exact"/>
        <w:ind w:firstLine="709"/>
        <w:jc w:val="both"/>
        <w:rPr>
          <w:szCs w:val="28"/>
          <w:lang w:val="it-IT"/>
        </w:rPr>
      </w:pPr>
      <w:r w:rsidRPr="00135DC3">
        <w:rPr>
          <w:szCs w:val="28"/>
          <w:lang w:val="it-IT"/>
        </w:rPr>
        <w:t>b) Tham gia hội chợ, triển lãm sản phẩm nông nghiệp trong</w:t>
      </w:r>
      <w:r w:rsidR="00390131">
        <w:rPr>
          <w:szCs w:val="28"/>
          <w:lang w:val="it-IT"/>
        </w:rPr>
        <w:t xml:space="preserve"> và ngoài tỉnh</w:t>
      </w:r>
      <w:r w:rsidR="0037695C">
        <w:rPr>
          <w:szCs w:val="28"/>
          <w:lang w:val="it-IT"/>
        </w:rPr>
        <w:t>:</w:t>
      </w:r>
      <w:r w:rsidRPr="00135DC3">
        <w:rPr>
          <w:szCs w:val="28"/>
          <w:lang w:val="it-IT"/>
        </w:rPr>
        <w:t xml:space="preserve"> </w:t>
      </w:r>
    </w:p>
    <w:p w14:paraId="25B77DFC" w14:textId="77777777" w:rsidR="00AE12B8" w:rsidRDefault="00D31201" w:rsidP="00D31201">
      <w:pPr>
        <w:shd w:val="clear" w:color="auto" w:fill="FFFFFF"/>
        <w:spacing w:before="120" w:after="120" w:line="340" w:lineRule="exact"/>
        <w:ind w:firstLine="709"/>
        <w:jc w:val="both"/>
        <w:rPr>
          <w:szCs w:val="28"/>
          <w:lang w:val="it-IT"/>
        </w:rPr>
      </w:pPr>
      <w:r w:rsidRPr="00135DC3">
        <w:rPr>
          <w:szCs w:val="28"/>
          <w:lang w:val="it-IT"/>
        </w:rPr>
        <w:t>Hỗ trợ tối đa 100% chi phí thuê gian hàng, trang trí, tủ, kệ (trên cơ sở giá đấu thầu, trường hợp không đủ điều kiện đấu thầu thì theo giá được cấp có thẩm quyền phê duyệt)</w:t>
      </w:r>
      <w:r w:rsidR="004C0FCA">
        <w:rPr>
          <w:szCs w:val="28"/>
          <w:lang w:val="it-IT"/>
        </w:rPr>
        <w:t>, c</w:t>
      </w:r>
      <w:r w:rsidRPr="00135DC3">
        <w:rPr>
          <w:szCs w:val="28"/>
          <w:lang w:val="it-IT"/>
        </w:rPr>
        <w:t>hi phí vận chuyển</w:t>
      </w:r>
      <w:r w:rsidR="004C0FCA">
        <w:rPr>
          <w:szCs w:val="28"/>
          <w:lang w:val="it-IT"/>
        </w:rPr>
        <w:t xml:space="preserve"> </w:t>
      </w:r>
      <w:r w:rsidR="00567AC7">
        <w:rPr>
          <w:szCs w:val="28"/>
          <w:lang w:val="it-IT"/>
        </w:rPr>
        <w:t>tham gia h</w:t>
      </w:r>
      <w:r w:rsidR="004C0FCA">
        <w:rPr>
          <w:szCs w:val="28"/>
          <w:lang w:val="it-IT"/>
        </w:rPr>
        <w:t>ộ</w:t>
      </w:r>
      <w:r w:rsidR="00567AC7">
        <w:rPr>
          <w:szCs w:val="28"/>
          <w:lang w:val="it-IT"/>
        </w:rPr>
        <w:t>i chợ, triển lãm</w:t>
      </w:r>
      <w:r w:rsidR="004C0FCA">
        <w:rPr>
          <w:szCs w:val="28"/>
          <w:lang w:val="it-IT"/>
        </w:rPr>
        <w:t>.</w:t>
      </w:r>
    </w:p>
    <w:p w14:paraId="0B68E19A" w14:textId="3D10C49D" w:rsidR="001C3AF5" w:rsidRPr="00AE12B8" w:rsidRDefault="001C3AF5" w:rsidP="00BC1321">
      <w:pPr>
        <w:shd w:val="clear" w:color="auto" w:fill="FFFFFF"/>
        <w:spacing w:before="120" w:after="120" w:line="340" w:lineRule="exact"/>
        <w:ind w:firstLine="720"/>
        <w:jc w:val="both"/>
        <w:rPr>
          <w:b/>
          <w:szCs w:val="28"/>
          <w:lang w:val="vi-VN"/>
        </w:rPr>
      </w:pPr>
      <w:r w:rsidRPr="00AE12B8">
        <w:rPr>
          <w:b/>
          <w:bCs/>
          <w:szCs w:val="28"/>
          <w:lang w:val="vi-VN"/>
        </w:rPr>
        <w:t>Điều 2</w:t>
      </w:r>
      <w:r w:rsidRPr="00F84904">
        <w:rPr>
          <w:b/>
          <w:bCs/>
          <w:szCs w:val="28"/>
          <w:lang w:val="vi-VN"/>
        </w:rPr>
        <w:t>.</w:t>
      </w:r>
      <w:bookmarkEnd w:id="1"/>
      <w:r w:rsidRPr="00F84904">
        <w:rPr>
          <w:b/>
          <w:bCs/>
          <w:szCs w:val="28"/>
          <w:lang w:val="vi-VN"/>
        </w:rPr>
        <w:t> </w:t>
      </w:r>
      <w:bookmarkStart w:id="2" w:name="dieu_2_name"/>
      <w:r w:rsidR="003866D2" w:rsidRPr="00F84904">
        <w:rPr>
          <w:b/>
          <w:bCs/>
          <w:szCs w:val="28"/>
        </w:rPr>
        <w:t xml:space="preserve">Trách nhiệm </w:t>
      </w:r>
      <w:r w:rsidR="003866D2">
        <w:rPr>
          <w:b/>
          <w:bCs/>
          <w:szCs w:val="28"/>
        </w:rPr>
        <w:t>t</w:t>
      </w:r>
      <w:r w:rsidRPr="00AE12B8">
        <w:rPr>
          <w:b/>
          <w:szCs w:val="28"/>
          <w:lang w:val="vi-VN"/>
        </w:rPr>
        <w:t>ổ chức thực hiện</w:t>
      </w:r>
      <w:bookmarkEnd w:id="2"/>
    </w:p>
    <w:p w14:paraId="51A37523" w14:textId="77777777" w:rsidR="001C3AF5" w:rsidRPr="00135DC3" w:rsidRDefault="001C3AF5" w:rsidP="00BC1321">
      <w:pPr>
        <w:shd w:val="clear" w:color="auto" w:fill="FFFFFF"/>
        <w:spacing w:before="120" w:after="120" w:line="340" w:lineRule="exact"/>
        <w:ind w:firstLine="720"/>
        <w:jc w:val="both"/>
        <w:rPr>
          <w:szCs w:val="28"/>
          <w:lang w:val="vi-VN"/>
        </w:rPr>
      </w:pPr>
      <w:r w:rsidRPr="00135DC3">
        <w:rPr>
          <w:szCs w:val="28"/>
          <w:lang w:val="vi-VN"/>
        </w:rPr>
        <w:t>1. Giao Ủy ban nhân dân tỉnh chỉ đạo tổ chức thực hiện Nghị quyết theo quy định của pháp luật.</w:t>
      </w:r>
    </w:p>
    <w:p w14:paraId="06D18F4B" w14:textId="77777777" w:rsidR="001C3AF5" w:rsidRPr="00135DC3" w:rsidRDefault="001C3AF5" w:rsidP="00C11AB8">
      <w:pPr>
        <w:shd w:val="clear" w:color="auto" w:fill="FFFFFF"/>
        <w:spacing w:before="120" w:after="120" w:line="360" w:lineRule="exact"/>
        <w:ind w:firstLine="720"/>
        <w:jc w:val="both"/>
        <w:rPr>
          <w:szCs w:val="28"/>
          <w:lang w:val="vi-VN"/>
        </w:rPr>
      </w:pPr>
      <w:r w:rsidRPr="00135DC3">
        <w:rPr>
          <w:szCs w:val="28"/>
          <w:lang w:val="vi-VN"/>
        </w:rPr>
        <w:t>2. Giao Thường trực Hội đồng nhân dân, các Ban Hội đồng nhân dân</w:t>
      </w:r>
      <w:r w:rsidR="00EE2BC9" w:rsidRPr="00135DC3">
        <w:rPr>
          <w:szCs w:val="28"/>
          <w:lang w:val="vi-VN"/>
        </w:rPr>
        <w:t xml:space="preserve"> tỉnh</w:t>
      </w:r>
      <w:r w:rsidRPr="00135DC3">
        <w:rPr>
          <w:szCs w:val="28"/>
          <w:lang w:val="vi-VN"/>
        </w:rPr>
        <w:t xml:space="preserve">, </w:t>
      </w:r>
      <w:r w:rsidR="00EE2BC9" w:rsidRPr="00135DC3">
        <w:rPr>
          <w:szCs w:val="28"/>
          <w:lang w:val="vi-VN"/>
        </w:rPr>
        <w:t xml:space="preserve">các </w:t>
      </w:r>
      <w:r w:rsidRPr="00135DC3">
        <w:rPr>
          <w:szCs w:val="28"/>
          <w:lang w:val="vi-VN"/>
        </w:rPr>
        <w:t>Tổ đại biểu Hội đồng nhân dân</w:t>
      </w:r>
      <w:r w:rsidR="00EE2BC9" w:rsidRPr="00135DC3">
        <w:rPr>
          <w:szCs w:val="28"/>
          <w:lang w:val="vi-VN"/>
        </w:rPr>
        <w:t xml:space="preserve"> tỉnh</w:t>
      </w:r>
      <w:r w:rsidRPr="00135DC3">
        <w:rPr>
          <w:szCs w:val="28"/>
          <w:lang w:val="vi-VN"/>
        </w:rPr>
        <w:t xml:space="preserve"> và đại biểu Hội đồng nhân dân tỉnh giám sát việc thực hiện Nghị quyết.</w:t>
      </w:r>
    </w:p>
    <w:p w14:paraId="3072DFFA" w14:textId="77777777" w:rsidR="00C22AB7" w:rsidRPr="00381A5A" w:rsidRDefault="00C22AB7" w:rsidP="00C11AB8">
      <w:pPr>
        <w:shd w:val="clear" w:color="auto" w:fill="FFFFFF"/>
        <w:spacing w:before="120" w:after="120" w:line="360" w:lineRule="exact"/>
        <w:ind w:firstLine="720"/>
        <w:jc w:val="both"/>
        <w:rPr>
          <w:b/>
          <w:szCs w:val="28"/>
        </w:rPr>
      </w:pPr>
      <w:r w:rsidRPr="00AE12B8">
        <w:rPr>
          <w:b/>
          <w:szCs w:val="28"/>
          <w:lang w:val="vi-VN"/>
        </w:rPr>
        <w:t xml:space="preserve">Điều 3. </w:t>
      </w:r>
      <w:r w:rsidR="00EE2BC9" w:rsidRPr="00AE12B8">
        <w:rPr>
          <w:b/>
          <w:szCs w:val="28"/>
          <w:lang w:val="vi-VN"/>
        </w:rPr>
        <w:t>Điều khoản</w:t>
      </w:r>
      <w:r w:rsidRPr="00AE12B8">
        <w:rPr>
          <w:b/>
          <w:szCs w:val="28"/>
          <w:lang w:val="vi-VN"/>
        </w:rPr>
        <w:t xml:space="preserve"> thi hành</w:t>
      </w:r>
    </w:p>
    <w:p w14:paraId="42074858" w14:textId="1A6B06BC" w:rsidR="001C3AF5" w:rsidRPr="00135DC3" w:rsidRDefault="00C22AB7" w:rsidP="00C11AB8">
      <w:pPr>
        <w:shd w:val="clear" w:color="auto" w:fill="FFFFFF"/>
        <w:spacing w:before="120" w:after="240" w:line="360" w:lineRule="exact"/>
        <w:ind w:firstLine="720"/>
        <w:jc w:val="both"/>
        <w:rPr>
          <w:szCs w:val="28"/>
          <w:lang w:val="vi-VN"/>
        </w:rPr>
      </w:pPr>
      <w:r w:rsidRPr="00135DC3">
        <w:rPr>
          <w:szCs w:val="28"/>
          <w:lang w:val="vi-VN"/>
        </w:rPr>
        <w:t>Nghị quyết này</w:t>
      </w:r>
      <w:r w:rsidR="001C3AF5" w:rsidRPr="00135DC3">
        <w:rPr>
          <w:szCs w:val="28"/>
          <w:lang w:val="vi-VN"/>
        </w:rPr>
        <w:t xml:space="preserve"> có hiệu lực thi hành từ ngày </w:t>
      </w:r>
      <w:r w:rsidR="003B595A" w:rsidRPr="00135DC3">
        <w:rPr>
          <w:szCs w:val="28"/>
          <w:lang w:val="vi-VN"/>
        </w:rPr>
        <w:t>…..</w:t>
      </w:r>
      <w:r w:rsidR="001C3AF5" w:rsidRPr="00135DC3">
        <w:rPr>
          <w:szCs w:val="28"/>
          <w:lang w:val="vi-VN"/>
        </w:rPr>
        <w:t xml:space="preserve"> tháng </w:t>
      </w:r>
      <w:r w:rsidR="003B595A" w:rsidRPr="00135DC3">
        <w:rPr>
          <w:szCs w:val="28"/>
          <w:lang w:val="vi-VN"/>
        </w:rPr>
        <w:t>….. năm 202</w:t>
      </w:r>
      <w:r w:rsidR="00D02927" w:rsidRPr="00135DC3">
        <w:rPr>
          <w:szCs w:val="28"/>
          <w:lang w:val="vi-VN"/>
        </w:rPr>
        <w:t>2</w:t>
      </w:r>
      <w:r w:rsidR="001C3AF5" w:rsidRPr="00135DC3">
        <w:rPr>
          <w:szCs w:val="28"/>
          <w:lang w:val="vi-VN"/>
        </w:rPr>
        <w:t>./.</w:t>
      </w:r>
      <w:r w:rsidR="003B595A" w:rsidRPr="00135DC3">
        <w:rPr>
          <w:szCs w:val="28"/>
          <w:lang w:val="vi-VN"/>
        </w:rPr>
        <w:t xml:space="preserve"> </w:t>
      </w:r>
    </w:p>
    <w:tbl>
      <w:tblPr>
        <w:tblW w:w="0" w:type="auto"/>
        <w:tblCellSpacing w:w="0" w:type="dxa"/>
        <w:tblInd w:w="108" w:type="dxa"/>
        <w:tblCellMar>
          <w:left w:w="0" w:type="dxa"/>
          <w:right w:w="0" w:type="dxa"/>
        </w:tblCellMar>
        <w:tblLook w:val="04A0" w:firstRow="1" w:lastRow="0" w:firstColumn="1" w:lastColumn="0" w:noHBand="0" w:noVBand="1"/>
      </w:tblPr>
      <w:tblGrid>
        <w:gridCol w:w="5812"/>
        <w:gridCol w:w="3260"/>
      </w:tblGrid>
      <w:tr w:rsidR="00A22204" w:rsidRPr="00320A1E" w14:paraId="44130451" w14:textId="77777777" w:rsidTr="000D7CFF">
        <w:trPr>
          <w:tblCellSpacing w:w="0" w:type="dxa"/>
        </w:trPr>
        <w:tc>
          <w:tcPr>
            <w:tcW w:w="5812" w:type="dxa"/>
            <w:tcMar>
              <w:top w:w="0" w:type="dxa"/>
              <w:left w:w="108" w:type="dxa"/>
              <w:bottom w:w="0" w:type="dxa"/>
              <w:right w:w="108" w:type="dxa"/>
            </w:tcMar>
            <w:hideMark/>
          </w:tcPr>
          <w:p w14:paraId="2C6F3F99" w14:textId="77777777" w:rsidR="008D6EA3" w:rsidRPr="00135DC3" w:rsidRDefault="003B595A" w:rsidP="000D7CFF">
            <w:pPr>
              <w:ind w:left="-108"/>
              <w:rPr>
                <w:b/>
                <w:i/>
                <w:sz w:val="24"/>
                <w:lang w:val="vi-VN"/>
              </w:rPr>
            </w:pPr>
            <w:r w:rsidRPr="00135DC3">
              <w:rPr>
                <w:szCs w:val="28"/>
                <w:lang w:val="vi-VN"/>
              </w:rPr>
              <w:t> </w:t>
            </w:r>
            <w:r w:rsidR="008D6EA3" w:rsidRPr="00135DC3">
              <w:rPr>
                <w:b/>
                <w:i/>
                <w:sz w:val="24"/>
                <w:lang w:val="vi-VN"/>
              </w:rPr>
              <w:t>Nơi nhận:</w:t>
            </w:r>
          </w:p>
          <w:p w14:paraId="42E78C13" w14:textId="77777777" w:rsidR="008D6EA3" w:rsidRPr="00135DC3" w:rsidRDefault="008D6EA3" w:rsidP="000D7CFF">
            <w:pPr>
              <w:ind w:left="-108"/>
              <w:rPr>
                <w:sz w:val="22"/>
                <w:lang w:val="vi-VN"/>
              </w:rPr>
            </w:pPr>
            <w:r w:rsidRPr="00135DC3">
              <w:rPr>
                <w:sz w:val="22"/>
                <w:lang w:val="vi-VN"/>
              </w:rPr>
              <w:t>- Ủy ban Thường vụ Quốc hội;</w:t>
            </w:r>
          </w:p>
          <w:p w14:paraId="47F59748" w14:textId="77777777" w:rsidR="008D6EA3" w:rsidRPr="00AE12B8" w:rsidRDefault="008D6EA3" w:rsidP="000D7CFF">
            <w:pPr>
              <w:ind w:left="-108"/>
              <w:rPr>
                <w:sz w:val="22"/>
                <w:szCs w:val="22"/>
                <w:lang w:val="vi-VN"/>
              </w:rPr>
            </w:pPr>
            <w:r w:rsidRPr="00AE12B8">
              <w:rPr>
                <w:sz w:val="22"/>
                <w:szCs w:val="22"/>
                <w:lang w:val="vi-VN"/>
              </w:rPr>
              <w:t xml:space="preserve">- Văn phòng </w:t>
            </w:r>
            <w:r w:rsidR="008C4AEB">
              <w:rPr>
                <w:sz w:val="22"/>
                <w:szCs w:val="22"/>
              </w:rPr>
              <w:t>C</w:t>
            </w:r>
            <w:r w:rsidR="008C4AEB" w:rsidRPr="00AE12B8">
              <w:rPr>
                <w:sz w:val="22"/>
                <w:szCs w:val="22"/>
                <w:lang w:val="vi-VN"/>
              </w:rPr>
              <w:t xml:space="preserve">hính </w:t>
            </w:r>
            <w:r w:rsidRPr="00AE12B8">
              <w:rPr>
                <w:sz w:val="22"/>
                <w:szCs w:val="22"/>
                <w:lang w:val="vi-VN"/>
              </w:rPr>
              <w:t>phủ;</w:t>
            </w:r>
          </w:p>
          <w:p w14:paraId="33B991F4" w14:textId="77777777" w:rsidR="008D6EA3" w:rsidRPr="007C3124" w:rsidRDefault="008D6EA3" w:rsidP="000D7CFF">
            <w:pPr>
              <w:ind w:left="-108"/>
              <w:rPr>
                <w:sz w:val="22"/>
                <w:szCs w:val="22"/>
                <w:lang w:val="vi-VN"/>
              </w:rPr>
            </w:pPr>
            <w:r w:rsidRPr="00AE12B8">
              <w:rPr>
                <w:sz w:val="22"/>
                <w:szCs w:val="22"/>
                <w:lang w:val="vi-VN"/>
              </w:rPr>
              <w:t xml:space="preserve">- </w:t>
            </w:r>
            <w:r w:rsidR="00AE12B8" w:rsidRPr="00AE12B8">
              <w:rPr>
                <w:color w:val="000000"/>
                <w:sz w:val="22"/>
                <w:szCs w:val="22"/>
                <w:lang w:val="nl-NL"/>
              </w:rPr>
              <w:t xml:space="preserve">Vụ Pháp chế - Bộ </w:t>
            </w:r>
            <w:r w:rsidR="00AE12B8" w:rsidRPr="00AE12B8">
              <w:rPr>
                <w:color w:val="000000"/>
                <w:spacing w:val="-6"/>
                <w:sz w:val="22"/>
                <w:szCs w:val="22"/>
                <w:lang w:val="nl-NL"/>
              </w:rPr>
              <w:t>Tài chính</w:t>
            </w:r>
            <w:r w:rsidRPr="00AE12B8">
              <w:rPr>
                <w:sz w:val="22"/>
                <w:szCs w:val="22"/>
                <w:lang w:val="vi-VN"/>
              </w:rPr>
              <w:t>;</w:t>
            </w:r>
          </w:p>
          <w:p w14:paraId="71210D96" w14:textId="77777777" w:rsidR="00AE12B8" w:rsidRPr="00AE12B8" w:rsidRDefault="00AE12B8" w:rsidP="000D7CFF">
            <w:pPr>
              <w:ind w:left="-108"/>
              <w:rPr>
                <w:color w:val="000000"/>
                <w:spacing w:val="-6"/>
                <w:sz w:val="22"/>
                <w:szCs w:val="22"/>
                <w:lang w:val="nl-NL"/>
              </w:rPr>
            </w:pPr>
            <w:r w:rsidRPr="00AE12B8">
              <w:rPr>
                <w:color w:val="000000"/>
                <w:spacing w:val="-6"/>
                <w:sz w:val="22"/>
                <w:szCs w:val="22"/>
                <w:lang w:val="nl-NL"/>
              </w:rPr>
              <w:t>- Vụ Pháp chế - Bộ NN và PTNT;</w:t>
            </w:r>
          </w:p>
          <w:p w14:paraId="1C132C6E" w14:textId="77777777" w:rsidR="008D6EA3" w:rsidRPr="00AE12B8" w:rsidRDefault="008D6EA3" w:rsidP="000D7CFF">
            <w:pPr>
              <w:ind w:left="-108"/>
              <w:rPr>
                <w:spacing w:val="-8"/>
                <w:sz w:val="22"/>
                <w:szCs w:val="22"/>
                <w:lang w:val="vi-VN"/>
              </w:rPr>
            </w:pPr>
            <w:r w:rsidRPr="00AE12B8">
              <w:rPr>
                <w:sz w:val="22"/>
                <w:szCs w:val="22"/>
                <w:lang w:val="vi-VN"/>
              </w:rPr>
              <w:t xml:space="preserve">- </w:t>
            </w:r>
            <w:r w:rsidRPr="00AE12B8">
              <w:rPr>
                <w:spacing w:val="-8"/>
                <w:sz w:val="22"/>
                <w:szCs w:val="22"/>
                <w:lang w:val="vi-VN"/>
              </w:rPr>
              <w:t xml:space="preserve">Cục </w:t>
            </w:r>
            <w:r w:rsidR="008C4AEB">
              <w:rPr>
                <w:spacing w:val="-8"/>
                <w:sz w:val="22"/>
                <w:szCs w:val="22"/>
              </w:rPr>
              <w:t>K</w:t>
            </w:r>
            <w:r w:rsidR="008C4AEB" w:rsidRPr="00AE12B8">
              <w:rPr>
                <w:spacing w:val="-8"/>
                <w:sz w:val="22"/>
                <w:szCs w:val="22"/>
                <w:lang w:val="vi-VN"/>
              </w:rPr>
              <w:t xml:space="preserve">iểm </w:t>
            </w:r>
            <w:r w:rsidRPr="00AE12B8">
              <w:rPr>
                <w:spacing w:val="-8"/>
                <w:sz w:val="22"/>
                <w:szCs w:val="22"/>
                <w:lang w:val="vi-VN"/>
              </w:rPr>
              <w:t xml:space="preserve">tra VBQPPL </w:t>
            </w:r>
            <w:r w:rsidR="008C4AEB">
              <w:rPr>
                <w:spacing w:val="-8"/>
                <w:sz w:val="22"/>
                <w:szCs w:val="22"/>
              </w:rPr>
              <w:t>-</w:t>
            </w:r>
            <w:r w:rsidRPr="00AE12B8">
              <w:rPr>
                <w:spacing w:val="-8"/>
                <w:sz w:val="22"/>
                <w:szCs w:val="22"/>
                <w:lang w:val="vi-VN"/>
              </w:rPr>
              <w:t xml:space="preserve"> Bộ Tư pháp;</w:t>
            </w:r>
          </w:p>
          <w:p w14:paraId="269C3208" w14:textId="77777777" w:rsidR="008D6EA3" w:rsidRPr="00AE12B8" w:rsidRDefault="008D6EA3" w:rsidP="000D7CFF">
            <w:pPr>
              <w:ind w:left="-108"/>
              <w:rPr>
                <w:spacing w:val="-8"/>
                <w:sz w:val="22"/>
                <w:szCs w:val="22"/>
                <w:lang w:val="vi-VN"/>
              </w:rPr>
            </w:pPr>
            <w:r w:rsidRPr="00AE12B8">
              <w:rPr>
                <w:spacing w:val="-8"/>
                <w:sz w:val="22"/>
                <w:szCs w:val="22"/>
                <w:lang w:val="vi-VN"/>
              </w:rPr>
              <w:t xml:space="preserve">- TT </w:t>
            </w:r>
            <w:r w:rsidR="008C4AEB">
              <w:rPr>
                <w:spacing w:val="-8"/>
                <w:sz w:val="22"/>
                <w:szCs w:val="22"/>
              </w:rPr>
              <w:t>T</w:t>
            </w:r>
            <w:r w:rsidR="008C4AEB" w:rsidRPr="00AE12B8">
              <w:rPr>
                <w:spacing w:val="-8"/>
                <w:sz w:val="22"/>
                <w:szCs w:val="22"/>
                <w:lang w:val="vi-VN"/>
              </w:rPr>
              <w:t xml:space="preserve">ỉnh </w:t>
            </w:r>
            <w:r w:rsidRPr="00AE12B8">
              <w:rPr>
                <w:spacing w:val="-8"/>
                <w:sz w:val="22"/>
                <w:szCs w:val="22"/>
                <w:lang w:val="vi-VN"/>
              </w:rPr>
              <w:t>ủy; TT HĐND; UBND; UBMTTQ tỉnh;</w:t>
            </w:r>
          </w:p>
          <w:p w14:paraId="51382DFA" w14:textId="77777777" w:rsidR="008D6EA3" w:rsidRPr="00AE12B8" w:rsidRDefault="008D6EA3" w:rsidP="000D7CFF">
            <w:pPr>
              <w:ind w:left="-108"/>
              <w:rPr>
                <w:spacing w:val="-8"/>
                <w:sz w:val="22"/>
                <w:szCs w:val="22"/>
                <w:lang w:val="vi-VN"/>
              </w:rPr>
            </w:pPr>
            <w:r w:rsidRPr="00AE12B8">
              <w:rPr>
                <w:spacing w:val="-8"/>
                <w:sz w:val="22"/>
                <w:szCs w:val="22"/>
                <w:lang w:val="vi-VN"/>
              </w:rPr>
              <w:t>- Đoàn Đại biểu Quốc hội tỉnh; Đại biểu HĐND tỉnh;</w:t>
            </w:r>
          </w:p>
          <w:p w14:paraId="7348BE30" w14:textId="77777777" w:rsidR="008D6EA3" w:rsidRPr="00AE12B8" w:rsidRDefault="008D6EA3" w:rsidP="000D7CFF">
            <w:pPr>
              <w:ind w:left="-108"/>
              <w:rPr>
                <w:spacing w:val="-8"/>
                <w:sz w:val="22"/>
                <w:szCs w:val="22"/>
                <w:lang w:val="vi-VN"/>
              </w:rPr>
            </w:pPr>
            <w:r w:rsidRPr="00AE12B8">
              <w:rPr>
                <w:spacing w:val="-8"/>
                <w:sz w:val="22"/>
                <w:szCs w:val="22"/>
                <w:lang w:val="vi-VN"/>
              </w:rPr>
              <w:t xml:space="preserve">- Các Sở, </w:t>
            </w:r>
            <w:r w:rsidR="002D1545">
              <w:rPr>
                <w:spacing w:val="-8"/>
                <w:sz w:val="22"/>
                <w:szCs w:val="22"/>
              </w:rPr>
              <w:t>b</w:t>
            </w:r>
            <w:r w:rsidRPr="00AE12B8">
              <w:rPr>
                <w:spacing w:val="-8"/>
                <w:sz w:val="22"/>
                <w:szCs w:val="22"/>
                <w:lang w:val="vi-VN"/>
              </w:rPr>
              <w:t>an, ngành, đoàn thể tỉnh;</w:t>
            </w:r>
          </w:p>
          <w:p w14:paraId="48B526A2" w14:textId="77777777" w:rsidR="008D6EA3" w:rsidRDefault="008D6EA3" w:rsidP="000D7CFF">
            <w:pPr>
              <w:ind w:left="-108"/>
              <w:rPr>
                <w:spacing w:val="-8"/>
                <w:sz w:val="22"/>
                <w:szCs w:val="22"/>
                <w:lang w:val="vi-VN"/>
              </w:rPr>
            </w:pPr>
            <w:r w:rsidRPr="00AE12B8">
              <w:rPr>
                <w:spacing w:val="-8"/>
                <w:sz w:val="22"/>
                <w:szCs w:val="22"/>
                <w:lang w:val="vi-VN"/>
              </w:rPr>
              <w:t xml:space="preserve">- TT HĐND, UBND </w:t>
            </w:r>
            <w:r w:rsidR="002D1545">
              <w:rPr>
                <w:spacing w:val="-8"/>
                <w:sz w:val="22"/>
                <w:szCs w:val="22"/>
              </w:rPr>
              <w:t xml:space="preserve">các </w:t>
            </w:r>
            <w:r w:rsidRPr="00AE12B8">
              <w:rPr>
                <w:spacing w:val="-8"/>
                <w:sz w:val="22"/>
                <w:szCs w:val="22"/>
                <w:lang w:val="vi-VN"/>
              </w:rPr>
              <w:t>huyện, thị, thành phố;</w:t>
            </w:r>
          </w:p>
          <w:p w14:paraId="6897DD9B" w14:textId="77777777" w:rsidR="008E46EA" w:rsidRPr="008E46EA" w:rsidRDefault="008E46EA" w:rsidP="000D7CFF">
            <w:pPr>
              <w:ind w:left="-108"/>
              <w:rPr>
                <w:spacing w:val="-8"/>
                <w:sz w:val="22"/>
                <w:szCs w:val="22"/>
              </w:rPr>
            </w:pPr>
            <w:r>
              <w:rPr>
                <w:spacing w:val="-8"/>
                <w:sz w:val="22"/>
                <w:szCs w:val="22"/>
              </w:rPr>
              <w:t>- Cổng Thông tin điện tử tỉnh;</w:t>
            </w:r>
          </w:p>
          <w:p w14:paraId="251D6B76" w14:textId="77777777" w:rsidR="008D6EA3" w:rsidRPr="002D1545" w:rsidRDefault="008D6EA3" w:rsidP="000D7CFF">
            <w:pPr>
              <w:ind w:left="-108"/>
              <w:rPr>
                <w:spacing w:val="-8"/>
                <w:sz w:val="22"/>
                <w:szCs w:val="22"/>
              </w:rPr>
            </w:pPr>
            <w:r w:rsidRPr="00AE12B8">
              <w:rPr>
                <w:spacing w:val="-8"/>
                <w:sz w:val="22"/>
                <w:szCs w:val="22"/>
                <w:lang w:val="vi-VN"/>
              </w:rPr>
              <w:t xml:space="preserve">- </w:t>
            </w:r>
            <w:r w:rsidR="00AE12B8" w:rsidRPr="00AE12B8">
              <w:rPr>
                <w:color w:val="000000"/>
                <w:spacing w:val="-6"/>
                <w:sz w:val="22"/>
                <w:szCs w:val="22"/>
                <w:lang w:val="nl-NL"/>
              </w:rPr>
              <w:t>Trung tâm Tin học- Công báo tỉnh</w:t>
            </w:r>
            <w:r w:rsidRPr="00AE12B8">
              <w:rPr>
                <w:spacing w:val="-8"/>
                <w:sz w:val="22"/>
                <w:szCs w:val="22"/>
                <w:lang w:val="vi-VN"/>
              </w:rPr>
              <w:t>;</w:t>
            </w:r>
            <w:r w:rsidR="002D1545">
              <w:rPr>
                <w:spacing w:val="-8"/>
                <w:sz w:val="22"/>
                <w:szCs w:val="22"/>
              </w:rPr>
              <w:t xml:space="preserve"> Báo Điện Biên Phủ;</w:t>
            </w:r>
          </w:p>
          <w:p w14:paraId="74B053C6" w14:textId="77777777" w:rsidR="008D6EA3" w:rsidRPr="00AE12B8" w:rsidRDefault="008D6EA3" w:rsidP="000D7CFF">
            <w:pPr>
              <w:ind w:left="-108"/>
              <w:rPr>
                <w:sz w:val="22"/>
                <w:szCs w:val="22"/>
                <w:lang w:val="vi-VN"/>
              </w:rPr>
            </w:pPr>
            <w:r w:rsidRPr="00AE12B8">
              <w:rPr>
                <w:sz w:val="22"/>
                <w:szCs w:val="22"/>
                <w:lang w:val="vi-VN"/>
              </w:rPr>
              <w:t>- Lưu: VT.</w:t>
            </w:r>
          </w:p>
          <w:p w14:paraId="2B8ABED4" w14:textId="77777777" w:rsidR="00972AB0" w:rsidRPr="00AE12B8" w:rsidRDefault="00972491" w:rsidP="005222DB">
            <w:pPr>
              <w:spacing w:before="120" w:after="120" w:line="234" w:lineRule="atLeast"/>
              <w:rPr>
                <w:szCs w:val="28"/>
                <w:lang w:val="vi-VN"/>
              </w:rPr>
            </w:pPr>
          </w:p>
        </w:tc>
        <w:tc>
          <w:tcPr>
            <w:tcW w:w="3260" w:type="dxa"/>
            <w:tcMar>
              <w:top w:w="0" w:type="dxa"/>
              <w:left w:w="108" w:type="dxa"/>
              <w:bottom w:w="0" w:type="dxa"/>
              <w:right w:w="108" w:type="dxa"/>
            </w:tcMar>
            <w:hideMark/>
          </w:tcPr>
          <w:p w14:paraId="04C79413" w14:textId="77777777" w:rsidR="00921317" w:rsidRPr="007C3124" w:rsidRDefault="003B595A" w:rsidP="00772B1D">
            <w:pPr>
              <w:spacing w:before="120" w:after="120" w:line="234" w:lineRule="atLeast"/>
              <w:jc w:val="center"/>
              <w:rPr>
                <w:szCs w:val="28"/>
                <w:lang w:val="vi-VN"/>
              </w:rPr>
            </w:pPr>
            <w:r w:rsidRPr="007C3124">
              <w:rPr>
                <w:b/>
                <w:bCs/>
                <w:szCs w:val="28"/>
                <w:lang w:val="vi-VN"/>
              </w:rPr>
              <w:t>CHỦ TỊCH</w:t>
            </w:r>
            <w:r w:rsidRPr="007C3124">
              <w:rPr>
                <w:szCs w:val="28"/>
                <w:lang w:val="vi-VN"/>
              </w:rPr>
              <w:br/>
            </w:r>
            <w:r w:rsidRPr="007C3124">
              <w:rPr>
                <w:szCs w:val="28"/>
                <w:lang w:val="vi-VN"/>
              </w:rPr>
              <w:br/>
            </w:r>
            <w:r w:rsidRPr="007C3124">
              <w:rPr>
                <w:szCs w:val="28"/>
                <w:lang w:val="vi-VN"/>
              </w:rPr>
              <w:br/>
            </w:r>
          </w:p>
          <w:p w14:paraId="77885432" w14:textId="77777777" w:rsidR="00972AB0" w:rsidRPr="007C3124" w:rsidRDefault="003B595A" w:rsidP="00772B1D">
            <w:pPr>
              <w:spacing w:before="120" w:after="120" w:line="234" w:lineRule="atLeast"/>
              <w:jc w:val="center"/>
              <w:rPr>
                <w:szCs w:val="28"/>
                <w:lang w:val="vi-VN"/>
              </w:rPr>
            </w:pPr>
            <w:r w:rsidRPr="007C3124">
              <w:rPr>
                <w:szCs w:val="28"/>
                <w:lang w:val="vi-VN"/>
              </w:rPr>
              <w:br/>
            </w:r>
            <w:r w:rsidRPr="007C3124">
              <w:rPr>
                <w:szCs w:val="28"/>
                <w:lang w:val="vi-VN"/>
              </w:rPr>
              <w:br/>
            </w:r>
            <w:r w:rsidRPr="007C3124">
              <w:rPr>
                <w:b/>
                <w:bCs/>
                <w:szCs w:val="28"/>
                <w:lang w:val="vi-VN"/>
              </w:rPr>
              <w:t xml:space="preserve">Lò Văn </w:t>
            </w:r>
            <w:r w:rsidR="003358A0" w:rsidRPr="007C3124">
              <w:rPr>
                <w:b/>
                <w:bCs/>
                <w:szCs w:val="28"/>
                <w:lang w:val="vi-VN"/>
              </w:rPr>
              <w:t>Phương</w:t>
            </w:r>
          </w:p>
        </w:tc>
      </w:tr>
    </w:tbl>
    <w:p w14:paraId="28995E89" w14:textId="77777777" w:rsidR="0016700F" w:rsidRPr="00135DC3" w:rsidRDefault="0016700F" w:rsidP="00557658">
      <w:pPr>
        <w:shd w:val="clear" w:color="auto" w:fill="FFFFFF"/>
        <w:spacing w:before="120" w:after="120" w:line="234" w:lineRule="atLeast"/>
        <w:ind w:firstLine="720"/>
        <w:jc w:val="both"/>
        <w:rPr>
          <w:rFonts w:eastAsiaTheme="minorHAnsi"/>
          <w:szCs w:val="28"/>
          <w:lang w:val="nl-NL"/>
        </w:rPr>
      </w:pPr>
    </w:p>
    <w:sectPr w:rsidR="0016700F" w:rsidRPr="00135DC3" w:rsidSect="00A111A0">
      <w:headerReference w:type="default" r:id="rId9"/>
      <w:footerReference w:type="default" r:id="rId10"/>
      <w:headerReference w:type="first" r:id="rId11"/>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7CEAA" w14:textId="77777777" w:rsidR="00972491" w:rsidRDefault="00972491">
      <w:r>
        <w:separator/>
      </w:r>
    </w:p>
  </w:endnote>
  <w:endnote w:type="continuationSeparator" w:id="0">
    <w:p w14:paraId="075FC455" w14:textId="77777777" w:rsidR="00972491" w:rsidRDefault="0097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3DE75" w14:textId="77777777" w:rsidR="003E2369" w:rsidRDefault="003E2369">
    <w:pPr>
      <w:ind w:right="260"/>
      <w:rPr>
        <w:color w:val="0F243E" w:themeColor="text2" w:themeShade="80"/>
        <w:sz w:val="26"/>
        <w:szCs w:val="26"/>
      </w:rPr>
    </w:pPr>
  </w:p>
  <w:p w14:paraId="6219F6CF" w14:textId="77777777" w:rsidR="003E2369" w:rsidRDefault="003E2369" w:rsidP="00E13D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DBCCA" w14:textId="77777777" w:rsidR="00972491" w:rsidRDefault="00972491">
      <w:r>
        <w:separator/>
      </w:r>
    </w:p>
  </w:footnote>
  <w:footnote w:type="continuationSeparator" w:id="0">
    <w:p w14:paraId="3CC9EC86" w14:textId="77777777" w:rsidR="00972491" w:rsidRDefault="00972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95905"/>
      <w:docPartObj>
        <w:docPartGallery w:val="Page Numbers (Top of Page)"/>
        <w:docPartUnique/>
      </w:docPartObj>
    </w:sdtPr>
    <w:sdtEndPr>
      <w:rPr>
        <w:noProof/>
      </w:rPr>
    </w:sdtEndPr>
    <w:sdtContent>
      <w:p w14:paraId="3D762C56" w14:textId="1A856340" w:rsidR="00A111A0" w:rsidRDefault="00A111A0">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2DB882FE" w14:textId="77777777" w:rsidR="00A111A0" w:rsidRDefault="00A11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195765"/>
      <w:docPartObj>
        <w:docPartGallery w:val="Page Numbers (Top of Page)"/>
        <w:docPartUnique/>
      </w:docPartObj>
    </w:sdtPr>
    <w:sdtEndPr>
      <w:rPr>
        <w:noProof/>
      </w:rPr>
    </w:sdtEndPr>
    <w:sdtContent>
      <w:p w14:paraId="44F91E0E" w14:textId="1E4E367E" w:rsidR="00A111A0" w:rsidRDefault="00A111A0">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7216BDFE" w14:textId="77777777" w:rsidR="00A111A0" w:rsidRDefault="00A11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F7A"/>
    <w:multiLevelType w:val="hybridMultilevel"/>
    <w:tmpl w:val="DB8C2B50"/>
    <w:lvl w:ilvl="0" w:tplc="1CDEE5B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B29AF"/>
    <w:multiLevelType w:val="hybridMultilevel"/>
    <w:tmpl w:val="7F6A95F4"/>
    <w:lvl w:ilvl="0" w:tplc="4D20438A">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EB1132"/>
    <w:multiLevelType w:val="hybridMultilevel"/>
    <w:tmpl w:val="B2A01B14"/>
    <w:lvl w:ilvl="0" w:tplc="8D1618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FF5A26"/>
    <w:multiLevelType w:val="hybridMultilevel"/>
    <w:tmpl w:val="31D87F20"/>
    <w:lvl w:ilvl="0" w:tplc="A02422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DB21E5"/>
    <w:multiLevelType w:val="hybridMultilevel"/>
    <w:tmpl w:val="38185706"/>
    <w:lvl w:ilvl="0" w:tplc="DBCEEC3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6559DA"/>
    <w:multiLevelType w:val="hybridMultilevel"/>
    <w:tmpl w:val="806C2E98"/>
    <w:lvl w:ilvl="0" w:tplc="740A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56009F"/>
    <w:multiLevelType w:val="hybridMultilevel"/>
    <w:tmpl w:val="2A289848"/>
    <w:lvl w:ilvl="0" w:tplc="6A0A6E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780498"/>
    <w:multiLevelType w:val="hybridMultilevel"/>
    <w:tmpl w:val="29A28F0C"/>
    <w:lvl w:ilvl="0" w:tplc="E59E9B2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BF359C"/>
    <w:multiLevelType w:val="hybridMultilevel"/>
    <w:tmpl w:val="4BBA86C6"/>
    <w:lvl w:ilvl="0" w:tplc="B3C88100">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7"/>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15"/>
    <w:rsid w:val="00001A8D"/>
    <w:rsid w:val="000028AD"/>
    <w:rsid w:val="00002AB7"/>
    <w:rsid w:val="0000601D"/>
    <w:rsid w:val="000064D3"/>
    <w:rsid w:val="00014841"/>
    <w:rsid w:val="00014E0F"/>
    <w:rsid w:val="000154D2"/>
    <w:rsid w:val="00021052"/>
    <w:rsid w:val="00023065"/>
    <w:rsid w:val="000249B7"/>
    <w:rsid w:val="0002590C"/>
    <w:rsid w:val="000264E8"/>
    <w:rsid w:val="00030027"/>
    <w:rsid w:val="00030580"/>
    <w:rsid w:val="00030608"/>
    <w:rsid w:val="000313B3"/>
    <w:rsid w:val="00033930"/>
    <w:rsid w:val="00034D52"/>
    <w:rsid w:val="000375CA"/>
    <w:rsid w:val="0004001B"/>
    <w:rsid w:val="00040A50"/>
    <w:rsid w:val="000430EC"/>
    <w:rsid w:val="000446BC"/>
    <w:rsid w:val="00044A92"/>
    <w:rsid w:val="00044D1E"/>
    <w:rsid w:val="0004623F"/>
    <w:rsid w:val="00046252"/>
    <w:rsid w:val="00047B2C"/>
    <w:rsid w:val="00050084"/>
    <w:rsid w:val="0005019C"/>
    <w:rsid w:val="00051EB7"/>
    <w:rsid w:val="00053BF6"/>
    <w:rsid w:val="0005502A"/>
    <w:rsid w:val="0005729E"/>
    <w:rsid w:val="00060D83"/>
    <w:rsid w:val="000624C4"/>
    <w:rsid w:val="00062B2D"/>
    <w:rsid w:val="00065372"/>
    <w:rsid w:val="00065C83"/>
    <w:rsid w:val="000667A3"/>
    <w:rsid w:val="000678DE"/>
    <w:rsid w:val="000701BB"/>
    <w:rsid w:val="000710E5"/>
    <w:rsid w:val="00071EFD"/>
    <w:rsid w:val="0007598D"/>
    <w:rsid w:val="00076425"/>
    <w:rsid w:val="00081663"/>
    <w:rsid w:val="000830FD"/>
    <w:rsid w:val="0008337B"/>
    <w:rsid w:val="00083B8C"/>
    <w:rsid w:val="000849D3"/>
    <w:rsid w:val="00090E80"/>
    <w:rsid w:val="00092380"/>
    <w:rsid w:val="000925EA"/>
    <w:rsid w:val="00093975"/>
    <w:rsid w:val="00093A8C"/>
    <w:rsid w:val="00094BC1"/>
    <w:rsid w:val="000A074F"/>
    <w:rsid w:val="000A1BEB"/>
    <w:rsid w:val="000A5072"/>
    <w:rsid w:val="000A58D0"/>
    <w:rsid w:val="000B000F"/>
    <w:rsid w:val="000B63E7"/>
    <w:rsid w:val="000B7971"/>
    <w:rsid w:val="000C2F47"/>
    <w:rsid w:val="000C3BF3"/>
    <w:rsid w:val="000C5FE5"/>
    <w:rsid w:val="000C6DC8"/>
    <w:rsid w:val="000D2074"/>
    <w:rsid w:val="000D5B19"/>
    <w:rsid w:val="000D7C78"/>
    <w:rsid w:val="000D7CFF"/>
    <w:rsid w:val="000E169C"/>
    <w:rsid w:val="000E474C"/>
    <w:rsid w:val="000F2ECB"/>
    <w:rsid w:val="000F7125"/>
    <w:rsid w:val="0010108B"/>
    <w:rsid w:val="00105031"/>
    <w:rsid w:val="00111898"/>
    <w:rsid w:val="00115027"/>
    <w:rsid w:val="00115783"/>
    <w:rsid w:val="00120595"/>
    <w:rsid w:val="00122172"/>
    <w:rsid w:val="00123601"/>
    <w:rsid w:val="001246B1"/>
    <w:rsid w:val="001264AF"/>
    <w:rsid w:val="001308CE"/>
    <w:rsid w:val="0013186E"/>
    <w:rsid w:val="0013191C"/>
    <w:rsid w:val="00132410"/>
    <w:rsid w:val="00135DC3"/>
    <w:rsid w:val="00141234"/>
    <w:rsid w:val="00143433"/>
    <w:rsid w:val="001471D1"/>
    <w:rsid w:val="00155AF0"/>
    <w:rsid w:val="00155E73"/>
    <w:rsid w:val="0015758B"/>
    <w:rsid w:val="00157C0B"/>
    <w:rsid w:val="001611A3"/>
    <w:rsid w:val="00164849"/>
    <w:rsid w:val="0016694E"/>
    <w:rsid w:val="001669FF"/>
    <w:rsid w:val="0016700F"/>
    <w:rsid w:val="00174FDE"/>
    <w:rsid w:val="00175199"/>
    <w:rsid w:val="001769CC"/>
    <w:rsid w:val="001774B2"/>
    <w:rsid w:val="00181C83"/>
    <w:rsid w:val="00184238"/>
    <w:rsid w:val="00184A9D"/>
    <w:rsid w:val="0019123A"/>
    <w:rsid w:val="001930CE"/>
    <w:rsid w:val="00196909"/>
    <w:rsid w:val="00197FDA"/>
    <w:rsid w:val="001A0A32"/>
    <w:rsid w:val="001A1811"/>
    <w:rsid w:val="001A1E8E"/>
    <w:rsid w:val="001A5092"/>
    <w:rsid w:val="001A607D"/>
    <w:rsid w:val="001A6799"/>
    <w:rsid w:val="001B26DA"/>
    <w:rsid w:val="001B41B6"/>
    <w:rsid w:val="001B6232"/>
    <w:rsid w:val="001C014D"/>
    <w:rsid w:val="001C3371"/>
    <w:rsid w:val="001C3AF5"/>
    <w:rsid w:val="001C425D"/>
    <w:rsid w:val="001C4C34"/>
    <w:rsid w:val="001C67AF"/>
    <w:rsid w:val="001C6F88"/>
    <w:rsid w:val="001D23BA"/>
    <w:rsid w:val="001D3366"/>
    <w:rsid w:val="001D43B1"/>
    <w:rsid w:val="001D5DA3"/>
    <w:rsid w:val="001E0AA8"/>
    <w:rsid w:val="001E2459"/>
    <w:rsid w:val="001E4D84"/>
    <w:rsid w:val="001E50F9"/>
    <w:rsid w:val="001E5E99"/>
    <w:rsid w:val="001E6626"/>
    <w:rsid w:val="001E71F2"/>
    <w:rsid w:val="001E7549"/>
    <w:rsid w:val="001F03F0"/>
    <w:rsid w:val="00200B34"/>
    <w:rsid w:val="00201FBD"/>
    <w:rsid w:val="00202CA1"/>
    <w:rsid w:val="00204346"/>
    <w:rsid w:val="00205FB1"/>
    <w:rsid w:val="00206944"/>
    <w:rsid w:val="0021084B"/>
    <w:rsid w:val="00213B59"/>
    <w:rsid w:val="002153FA"/>
    <w:rsid w:val="0021650E"/>
    <w:rsid w:val="00217D1D"/>
    <w:rsid w:val="00220542"/>
    <w:rsid w:val="00223E5D"/>
    <w:rsid w:val="00225FC7"/>
    <w:rsid w:val="00227515"/>
    <w:rsid w:val="00227ABD"/>
    <w:rsid w:val="002301D3"/>
    <w:rsid w:val="00233B49"/>
    <w:rsid w:val="002353E5"/>
    <w:rsid w:val="00236DD9"/>
    <w:rsid w:val="002371DF"/>
    <w:rsid w:val="00237653"/>
    <w:rsid w:val="00241620"/>
    <w:rsid w:val="00241797"/>
    <w:rsid w:val="00246545"/>
    <w:rsid w:val="00247148"/>
    <w:rsid w:val="00247270"/>
    <w:rsid w:val="00247D7B"/>
    <w:rsid w:val="002523DC"/>
    <w:rsid w:val="00253B82"/>
    <w:rsid w:val="00256DC8"/>
    <w:rsid w:val="00261D5C"/>
    <w:rsid w:val="00264DA8"/>
    <w:rsid w:val="00265BBF"/>
    <w:rsid w:val="00266DD8"/>
    <w:rsid w:val="00266E87"/>
    <w:rsid w:val="00267DD2"/>
    <w:rsid w:val="002700A9"/>
    <w:rsid w:val="00270590"/>
    <w:rsid w:val="00271004"/>
    <w:rsid w:val="00275857"/>
    <w:rsid w:val="002765C2"/>
    <w:rsid w:val="00276B6F"/>
    <w:rsid w:val="0027734B"/>
    <w:rsid w:val="00277AC2"/>
    <w:rsid w:val="002913E5"/>
    <w:rsid w:val="00291428"/>
    <w:rsid w:val="00291CC1"/>
    <w:rsid w:val="00292644"/>
    <w:rsid w:val="00292B74"/>
    <w:rsid w:val="00292D1A"/>
    <w:rsid w:val="00293F63"/>
    <w:rsid w:val="002941C2"/>
    <w:rsid w:val="00294DCC"/>
    <w:rsid w:val="00295BDF"/>
    <w:rsid w:val="00297075"/>
    <w:rsid w:val="002A09FC"/>
    <w:rsid w:val="002A0BDC"/>
    <w:rsid w:val="002A26BE"/>
    <w:rsid w:val="002A2F35"/>
    <w:rsid w:val="002A3C4C"/>
    <w:rsid w:val="002A5D43"/>
    <w:rsid w:val="002A5EC0"/>
    <w:rsid w:val="002B00F4"/>
    <w:rsid w:val="002B1574"/>
    <w:rsid w:val="002B32A5"/>
    <w:rsid w:val="002B4FC9"/>
    <w:rsid w:val="002C0010"/>
    <w:rsid w:val="002C06EC"/>
    <w:rsid w:val="002C0728"/>
    <w:rsid w:val="002C1866"/>
    <w:rsid w:val="002C3753"/>
    <w:rsid w:val="002D0814"/>
    <w:rsid w:val="002D1545"/>
    <w:rsid w:val="002D380D"/>
    <w:rsid w:val="002D3FA2"/>
    <w:rsid w:val="002D4A0C"/>
    <w:rsid w:val="002D7653"/>
    <w:rsid w:val="002E0177"/>
    <w:rsid w:val="002E1ABF"/>
    <w:rsid w:val="002E1B50"/>
    <w:rsid w:val="002E3E8A"/>
    <w:rsid w:val="002F056C"/>
    <w:rsid w:val="002F32FE"/>
    <w:rsid w:val="002F5C13"/>
    <w:rsid w:val="0030159C"/>
    <w:rsid w:val="003017B1"/>
    <w:rsid w:val="003061F4"/>
    <w:rsid w:val="00306BD5"/>
    <w:rsid w:val="00307E82"/>
    <w:rsid w:val="0031192D"/>
    <w:rsid w:val="00311CF7"/>
    <w:rsid w:val="00312DA8"/>
    <w:rsid w:val="00312DB1"/>
    <w:rsid w:val="00312E21"/>
    <w:rsid w:val="0031594B"/>
    <w:rsid w:val="00315C48"/>
    <w:rsid w:val="0031719A"/>
    <w:rsid w:val="003172F2"/>
    <w:rsid w:val="0032088B"/>
    <w:rsid w:val="00320A1E"/>
    <w:rsid w:val="00320CCB"/>
    <w:rsid w:val="00322737"/>
    <w:rsid w:val="00324901"/>
    <w:rsid w:val="00325D4C"/>
    <w:rsid w:val="003264AB"/>
    <w:rsid w:val="00327B25"/>
    <w:rsid w:val="0033150B"/>
    <w:rsid w:val="00332950"/>
    <w:rsid w:val="003339BE"/>
    <w:rsid w:val="00334D71"/>
    <w:rsid w:val="003358A0"/>
    <w:rsid w:val="003446AB"/>
    <w:rsid w:val="00345ABE"/>
    <w:rsid w:val="003460CD"/>
    <w:rsid w:val="003461D8"/>
    <w:rsid w:val="00346A07"/>
    <w:rsid w:val="003475A0"/>
    <w:rsid w:val="00350FCD"/>
    <w:rsid w:val="00353115"/>
    <w:rsid w:val="003547BB"/>
    <w:rsid w:val="003552EA"/>
    <w:rsid w:val="003554A1"/>
    <w:rsid w:val="00355C59"/>
    <w:rsid w:val="00356D74"/>
    <w:rsid w:val="00363FFC"/>
    <w:rsid w:val="003650D6"/>
    <w:rsid w:val="00370100"/>
    <w:rsid w:val="003733E5"/>
    <w:rsid w:val="00373EF8"/>
    <w:rsid w:val="00374135"/>
    <w:rsid w:val="0037428D"/>
    <w:rsid w:val="003756E3"/>
    <w:rsid w:val="0037695C"/>
    <w:rsid w:val="00380191"/>
    <w:rsid w:val="0038081A"/>
    <w:rsid w:val="00381A5A"/>
    <w:rsid w:val="003834DA"/>
    <w:rsid w:val="003866D2"/>
    <w:rsid w:val="00387BC4"/>
    <w:rsid w:val="00390131"/>
    <w:rsid w:val="00390BBA"/>
    <w:rsid w:val="00390EC6"/>
    <w:rsid w:val="00391A99"/>
    <w:rsid w:val="00396CD9"/>
    <w:rsid w:val="003A00E5"/>
    <w:rsid w:val="003A14B4"/>
    <w:rsid w:val="003A16A1"/>
    <w:rsid w:val="003A20F9"/>
    <w:rsid w:val="003A4079"/>
    <w:rsid w:val="003A51F9"/>
    <w:rsid w:val="003A57EF"/>
    <w:rsid w:val="003A633C"/>
    <w:rsid w:val="003A7532"/>
    <w:rsid w:val="003A7AED"/>
    <w:rsid w:val="003B52EA"/>
    <w:rsid w:val="003B595A"/>
    <w:rsid w:val="003B5FDD"/>
    <w:rsid w:val="003B635F"/>
    <w:rsid w:val="003B689B"/>
    <w:rsid w:val="003B749F"/>
    <w:rsid w:val="003C1648"/>
    <w:rsid w:val="003C29A2"/>
    <w:rsid w:val="003C30D3"/>
    <w:rsid w:val="003C6801"/>
    <w:rsid w:val="003C6F95"/>
    <w:rsid w:val="003D0BE5"/>
    <w:rsid w:val="003D1B76"/>
    <w:rsid w:val="003D3C50"/>
    <w:rsid w:val="003D7D95"/>
    <w:rsid w:val="003E0649"/>
    <w:rsid w:val="003E2369"/>
    <w:rsid w:val="003E5E4C"/>
    <w:rsid w:val="003E7A9C"/>
    <w:rsid w:val="003E7E19"/>
    <w:rsid w:val="003F0346"/>
    <w:rsid w:val="003F1F1B"/>
    <w:rsid w:val="003F270E"/>
    <w:rsid w:val="003F2A53"/>
    <w:rsid w:val="003F5EA9"/>
    <w:rsid w:val="0040106D"/>
    <w:rsid w:val="00401D1F"/>
    <w:rsid w:val="004026DF"/>
    <w:rsid w:val="00403070"/>
    <w:rsid w:val="00410A3D"/>
    <w:rsid w:val="00411C0E"/>
    <w:rsid w:val="004124F6"/>
    <w:rsid w:val="004144CD"/>
    <w:rsid w:val="00416360"/>
    <w:rsid w:val="00417560"/>
    <w:rsid w:val="00417DDB"/>
    <w:rsid w:val="00420176"/>
    <w:rsid w:val="0042049B"/>
    <w:rsid w:val="0042257A"/>
    <w:rsid w:val="00425F20"/>
    <w:rsid w:val="00426DF4"/>
    <w:rsid w:val="00432921"/>
    <w:rsid w:val="00434317"/>
    <w:rsid w:val="00434CEE"/>
    <w:rsid w:val="00436420"/>
    <w:rsid w:val="00437577"/>
    <w:rsid w:val="00437C63"/>
    <w:rsid w:val="00444BBF"/>
    <w:rsid w:val="0044787B"/>
    <w:rsid w:val="00447A9E"/>
    <w:rsid w:val="0045026C"/>
    <w:rsid w:val="004513A0"/>
    <w:rsid w:val="00451F30"/>
    <w:rsid w:val="0045273D"/>
    <w:rsid w:val="00452CA4"/>
    <w:rsid w:val="00455784"/>
    <w:rsid w:val="00457915"/>
    <w:rsid w:val="004605A2"/>
    <w:rsid w:val="00463962"/>
    <w:rsid w:val="00464266"/>
    <w:rsid w:val="00464DB6"/>
    <w:rsid w:val="00466E6A"/>
    <w:rsid w:val="004670BC"/>
    <w:rsid w:val="00467BA3"/>
    <w:rsid w:val="00470146"/>
    <w:rsid w:val="00470B04"/>
    <w:rsid w:val="004716E2"/>
    <w:rsid w:val="0047352A"/>
    <w:rsid w:val="00473A29"/>
    <w:rsid w:val="00474B11"/>
    <w:rsid w:val="00476A5A"/>
    <w:rsid w:val="00477B65"/>
    <w:rsid w:val="00482583"/>
    <w:rsid w:val="00484220"/>
    <w:rsid w:val="0048488C"/>
    <w:rsid w:val="00491AB6"/>
    <w:rsid w:val="00494E8B"/>
    <w:rsid w:val="0049657B"/>
    <w:rsid w:val="004A08C2"/>
    <w:rsid w:val="004A0AFB"/>
    <w:rsid w:val="004A188B"/>
    <w:rsid w:val="004A4028"/>
    <w:rsid w:val="004A5C71"/>
    <w:rsid w:val="004A6694"/>
    <w:rsid w:val="004A751E"/>
    <w:rsid w:val="004A765F"/>
    <w:rsid w:val="004B0EF2"/>
    <w:rsid w:val="004B1424"/>
    <w:rsid w:val="004B256E"/>
    <w:rsid w:val="004B3DD4"/>
    <w:rsid w:val="004B5AF1"/>
    <w:rsid w:val="004B62AD"/>
    <w:rsid w:val="004B73EB"/>
    <w:rsid w:val="004B7B9C"/>
    <w:rsid w:val="004C0FCA"/>
    <w:rsid w:val="004C32D4"/>
    <w:rsid w:val="004C3656"/>
    <w:rsid w:val="004C38B8"/>
    <w:rsid w:val="004C3AAE"/>
    <w:rsid w:val="004C3AE3"/>
    <w:rsid w:val="004C7589"/>
    <w:rsid w:val="004C795C"/>
    <w:rsid w:val="004D255C"/>
    <w:rsid w:val="004D2592"/>
    <w:rsid w:val="004D2810"/>
    <w:rsid w:val="004D4E48"/>
    <w:rsid w:val="004D4E4D"/>
    <w:rsid w:val="004D5459"/>
    <w:rsid w:val="004D589B"/>
    <w:rsid w:val="004E1F66"/>
    <w:rsid w:val="004E20F5"/>
    <w:rsid w:val="004E315D"/>
    <w:rsid w:val="004E401C"/>
    <w:rsid w:val="004E474C"/>
    <w:rsid w:val="004E5050"/>
    <w:rsid w:val="004E5620"/>
    <w:rsid w:val="004F15FE"/>
    <w:rsid w:val="004F2271"/>
    <w:rsid w:val="004F3907"/>
    <w:rsid w:val="004F4905"/>
    <w:rsid w:val="004F70B0"/>
    <w:rsid w:val="004F7B7C"/>
    <w:rsid w:val="004F7FA6"/>
    <w:rsid w:val="00501579"/>
    <w:rsid w:val="005022B9"/>
    <w:rsid w:val="00510560"/>
    <w:rsid w:val="00511A17"/>
    <w:rsid w:val="00513189"/>
    <w:rsid w:val="00513436"/>
    <w:rsid w:val="00517562"/>
    <w:rsid w:val="0052464B"/>
    <w:rsid w:val="00524D17"/>
    <w:rsid w:val="005262AE"/>
    <w:rsid w:val="00526FE7"/>
    <w:rsid w:val="00527741"/>
    <w:rsid w:val="00531F0A"/>
    <w:rsid w:val="005361D2"/>
    <w:rsid w:val="00537424"/>
    <w:rsid w:val="005404E5"/>
    <w:rsid w:val="00540EA6"/>
    <w:rsid w:val="00541A30"/>
    <w:rsid w:val="00542B88"/>
    <w:rsid w:val="00546DEE"/>
    <w:rsid w:val="005475BF"/>
    <w:rsid w:val="00551A3B"/>
    <w:rsid w:val="00551A50"/>
    <w:rsid w:val="005575C3"/>
    <w:rsid w:val="00557658"/>
    <w:rsid w:val="00557B63"/>
    <w:rsid w:val="00560A1D"/>
    <w:rsid w:val="00561001"/>
    <w:rsid w:val="00561C4F"/>
    <w:rsid w:val="00561E3B"/>
    <w:rsid w:val="00562481"/>
    <w:rsid w:val="005658A2"/>
    <w:rsid w:val="00565FEE"/>
    <w:rsid w:val="00567AC7"/>
    <w:rsid w:val="0057102F"/>
    <w:rsid w:val="005717E9"/>
    <w:rsid w:val="005728EB"/>
    <w:rsid w:val="005744D5"/>
    <w:rsid w:val="00575C10"/>
    <w:rsid w:val="00575D2A"/>
    <w:rsid w:val="0058053C"/>
    <w:rsid w:val="0058054C"/>
    <w:rsid w:val="00580AA4"/>
    <w:rsid w:val="005816CF"/>
    <w:rsid w:val="005828AA"/>
    <w:rsid w:val="005834DB"/>
    <w:rsid w:val="005835A0"/>
    <w:rsid w:val="0058453E"/>
    <w:rsid w:val="00585703"/>
    <w:rsid w:val="00590621"/>
    <w:rsid w:val="00590C80"/>
    <w:rsid w:val="005915DD"/>
    <w:rsid w:val="00591E3E"/>
    <w:rsid w:val="005922F2"/>
    <w:rsid w:val="00595CCE"/>
    <w:rsid w:val="00596E83"/>
    <w:rsid w:val="005A3527"/>
    <w:rsid w:val="005A487C"/>
    <w:rsid w:val="005A6971"/>
    <w:rsid w:val="005B38EC"/>
    <w:rsid w:val="005B3920"/>
    <w:rsid w:val="005B5858"/>
    <w:rsid w:val="005B73C8"/>
    <w:rsid w:val="005C1018"/>
    <w:rsid w:val="005C2432"/>
    <w:rsid w:val="005C2D7F"/>
    <w:rsid w:val="005C730A"/>
    <w:rsid w:val="005D25E9"/>
    <w:rsid w:val="005D2622"/>
    <w:rsid w:val="005D4370"/>
    <w:rsid w:val="005E0BF6"/>
    <w:rsid w:val="005E324A"/>
    <w:rsid w:val="005E4E45"/>
    <w:rsid w:val="005E6211"/>
    <w:rsid w:val="005E7909"/>
    <w:rsid w:val="005F13AE"/>
    <w:rsid w:val="005F262E"/>
    <w:rsid w:val="005F354C"/>
    <w:rsid w:val="005F4C80"/>
    <w:rsid w:val="00600C87"/>
    <w:rsid w:val="00604CCE"/>
    <w:rsid w:val="00605E6C"/>
    <w:rsid w:val="00611450"/>
    <w:rsid w:val="0061433A"/>
    <w:rsid w:val="00617CA7"/>
    <w:rsid w:val="00621FB0"/>
    <w:rsid w:val="00622D34"/>
    <w:rsid w:val="0062602D"/>
    <w:rsid w:val="00626F33"/>
    <w:rsid w:val="00631137"/>
    <w:rsid w:val="006311E1"/>
    <w:rsid w:val="00637603"/>
    <w:rsid w:val="006414D0"/>
    <w:rsid w:val="00642121"/>
    <w:rsid w:val="00643740"/>
    <w:rsid w:val="00644397"/>
    <w:rsid w:val="00650944"/>
    <w:rsid w:val="006518AA"/>
    <w:rsid w:val="00651BF6"/>
    <w:rsid w:val="00652280"/>
    <w:rsid w:val="006535EC"/>
    <w:rsid w:val="00654E36"/>
    <w:rsid w:val="00656041"/>
    <w:rsid w:val="00660AD5"/>
    <w:rsid w:val="00661A91"/>
    <w:rsid w:val="006663E9"/>
    <w:rsid w:val="00666C65"/>
    <w:rsid w:val="00666DBB"/>
    <w:rsid w:val="00672E99"/>
    <w:rsid w:val="00676A05"/>
    <w:rsid w:val="00676ABE"/>
    <w:rsid w:val="006775CA"/>
    <w:rsid w:val="00683B6C"/>
    <w:rsid w:val="00683DA8"/>
    <w:rsid w:val="00684619"/>
    <w:rsid w:val="00685FE1"/>
    <w:rsid w:val="00692119"/>
    <w:rsid w:val="00692999"/>
    <w:rsid w:val="006937D8"/>
    <w:rsid w:val="00697803"/>
    <w:rsid w:val="006A2150"/>
    <w:rsid w:val="006A2BAA"/>
    <w:rsid w:val="006A479F"/>
    <w:rsid w:val="006A52FC"/>
    <w:rsid w:val="006A540B"/>
    <w:rsid w:val="006A62EC"/>
    <w:rsid w:val="006A6360"/>
    <w:rsid w:val="006A6FAA"/>
    <w:rsid w:val="006A7FAF"/>
    <w:rsid w:val="006B194F"/>
    <w:rsid w:val="006B2814"/>
    <w:rsid w:val="006B72E9"/>
    <w:rsid w:val="006C137C"/>
    <w:rsid w:val="006C194D"/>
    <w:rsid w:val="006C3F05"/>
    <w:rsid w:val="006D4DF6"/>
    <w:rsid w:val="006D5260"/>
    <w:rsid w:val="006D6764"/>
    <w:rsid w:val="006D7C86"/>
    <w:rsid w:val="006E30CE"/>
    <w:rsid w:val="006E4654"/>
    <w:rsid w:val="006E5598"/>
    <w:rsid w:val="006E60BC"/>
    <w:rsid w:val="006E628D"/>
    <w:rsid w:val="006F3BF6"/>
    <w:rsid w:val="006F42E9"/>
    <w:rsid w:val="006F4374"/>
    <w:rsid w:val="006F52AC"/>
    <w:rsid w:val="006F5540"/>
    <w:rsid w:val="0070260D"/>
    <w:rsid w:val="007035FE"/>
    <w:rsid w:val="00705AF9"/>
    <w:rsid w:val="007068E1"/>
    <w:rsid w:val="00706BBD"/>
    <w:rsid w:val="007106CA"/>
    <w:rsid w:val="00714939"/>
    <w:rsid w:val="007150D9"/>
    <w:rsid w:val="0071654E"/>
    <w:rsid w:val="00716E21"/>
    <w:rsid w:val="00720439"/>
    <w:rsid w:val="00721C6D"/>
    <w:rsid w:val="00722DC9"/>
    <w:rsid w:val="007232FC"/>
    <w:rsid w:val="007258BD"/>
    <w:rsid w:val="00725FDB"/>
    <w:rsid w:val="007318CC"/>
    <w:rsid w:val="007318DF"/>
    <w:rsid w:val="00731F19"/>
    <w:rsid w:val="0073205D"/>
    <w:rsid w:val="0073224A"/>
    <w:rsid w:val="00735A82"/>
    <w:rsid w:val="00736C25"/>
    <w:rsid w:val="00741DB3"/>
    <w:rsid w:val="00742B0A"/>
    <w:rsid w:val="00745D83"/>
    <w:rsid w:val="007505DC"/>
    <w:rsid w:val="00750912"/>
    <w:rsid w:val="00752998"/>
    <w:rsid w:val="00754FEF"/>
    <w:rsid w:val="007571E6"/>
    <w:rsid w:val="00757E6F"/>
    <w:rsid w:val="00762855"/>
    <w:rsid w:val="00762B76"/>
    <w:rsid w:val="00762D2B"/>
    <w:rsid w:val="00765C87"/>
    <w:rsid w:val="0076753D"/>
    <w:rsid w:val="00767EF5"/>
    <w:rsid w:val="00767FFB"/>
    <w:rsid w:val="007700C2"/>
    <w:rsid w:val="00771CDE"/>
    <w:rsid w:val="00772B1D"/>
    <w:rsid w:val="00774A15"/>
    <w:rsid w:val="00775566"/>
    <w:rsid w:val="007779DE"/>
    <w:rsid w:val="007811C2"/>
    <w:rsid w:val="0078205B"/>
    <w:rsid w:val="00784164"/>
    <w:rsid w:val="00786C94"/>
    <w:rsid w:val="007874E9"/>
    <w:rsid w:val="00792972"/>
    <w:rsid w:val="007950D7"/>
    <w:rsid w:val="00797F82"/>
    <w:rsid w:val="007A0320"/>
    <w:rsid w:val="007A0773"/>
    <w:rsid w:val="007A4725"/>
    <w:rsid w:val="007A4A25"/>
    <w:rsid w:val="007A4E97"/>
    <w:rsid w:val="007A7B14"/>
    <w:rsid w:val="007B6683"/>
    <w:rsid w:val="007B6FAE"/>
    <w:rsid w:val="007C0106"/>
    <w:rsid w:val="007C2B5D"/>
    <w:rsid w:val="007C3124"/>
    <w:rsid w:val="007C312F"/>
    <w:rsid w:val="007C385C"/>
    <w:rsid w:val="007C422E"/>
    <w:rsid w:val="007C4EEE"/>
    <w:rsid w:val="007C5B19"/>
    <w:rsid w:val="007D7DB4"/>
    <w:rsid w:val="007E093E"/>
    <w:rsid w:val="007E2114"/>
    <w:rsid w:val="007E2650"/>
    <w:rsid w:val="007E31F4"/>
    <w:rsid w:val="007E5098"/>
    <w:rsid w:val="007E5955"/>
    <w:rsid w:val="007E6013"/>
    <w:rsid w:val="007E6F8C"/>
    <w:rsid w:val="007E7BAC"/>
    <w:rsid w:val="007F2981"/>
    <w:rsid w:val="007F5DD7"/>
    <w:rsid w:val="007F604E"/>
    <w:rsid w:val="007F7337"/>
    <w:rsid w:val="008001EB"/>
    <w:rsid w:val="008011AC"/>
    <w:rsid w:val="008034B3"/>
    <w:rsid w:val="008042E0"/>
    <w:rsid w:val="00804379"/>
    <w:rsid w:val="0080532F"/>
    <w:rsid w:val="00805D36"/>
    <w:rsid w:val="00805DE4"/>
    <w:rsid w:val="008068F2"/>
    <w:rsid w:val="00807083"/>
    <w:rsid w:val="008074B1"/>
    <w:rsid w:val="00810491"/>
    <w:rsid w:val="00810EF6"/>
    <w:rsid w:val="00811916"/>
    <w:rsid w:val="00812F25"/>
    <w:rsid w:val="00816523"/>
    <w:rsid w:val="008166FA"/>
    <w:rsid w:val="008175CB"/>
    <w:rsid w:val="008179DA"/>
    <w:rsid w:val="008231F3"/>
    <w:rsid w:val="008247AD"/>
    <w:rsid w:val="00827E83"/>
    <w:rsid w:val="00832FE4"/>
    <w:rsid w:val="0083478F"/>
    <w:rsid w:val="0083621C"/>
    <w:rsid w:val="008405AA"/>
    <w:rsid w:val="008419D0"/>
    <w:rsid w:val="00841DB6"/>
    <w:rsid w:val="00841F52"/>
    <w:rsid w:val="00843956"/>
    <w:rsid w:val="008459FA"/>
    <w:rsid w:val="008465FB"/>
    <w:rsid w:val="00846A1E"/>
    <w:rsid w:val="00852AF2"/>
    <w:rsid w:val="0085421F"/>
    <w:rsid w:val="00854F5D"/>
    <w:rsid w:val="00857561"/>
    <w:rsid w:val="00864745"/>
    <w:rsid w:val="00865392"/>
    <w:rsid w:val="00870B23"/>
    <w:rsid w:val="008736D7"/>
    <w:rsid w:val="00875A4F"/>
    <w:rsid w:val="00875AD0"/>
    <w:rsid w:val="00875DE3"/>
    <w:rsid w:val="00875FE5"/>
    <w:rsid w:val="00885055"/>
    <w:rsid w:val="00885B14"/>
    <w:rsid w:val="00891026"/>
    <w:rsid w:val="0089446C"/>
    <w:rsid w:val="008954D5"/>
    <w:rsid w:val="0089783B"/>
    <w:rsid w:val="008A0131"/>
    <w:rsid w:val="008A25D0"/>
    <w:rsid w:val="008A457A"/>
    <w:rsid w:val="008A487D"/>
    <w:rsid w:val="008A520E"/>
    <w:rsid w:val="008A58F3"/>
    <w:rsid w:val="008A61BB"/>
    <w:rsid w:val="008B0CB4"/>
    <w:rsid w:val="008B138D"/>
    <w:rsid w:val="008B3015"/>
    <w:rsid w:val="008B368E"/>
    <w:rsid w:val="008B47E9"/>
    <w:rsid w:val="008B5319"/>
    <w:rsid w:val="008C2743"/>
    <w:rsid w:val="008C3CD1"/>
    <w:rsid w:val="008C4AEB"/>
    <w:rsid w:val="008C55C2"/>
    <w:rsid w:val="008C6419"/>
    <w:rsid w:val="008C69B1"/>
    <w:rsid w:val="008D07A5"/>
    <w:rsid w:val="008D0EC8"/>
    <w:rsid w:val="008D14E2"/>
    <w:rsid w:val="008D2ECF"/>
    <w:rsid w:val="008D649A"/>
    <w:rsid w:val="008D696B"/>
    <w:rsid w:val="008D6EA3"/>
    <w:rsid w:val="008D725F"/>
    <w:rsid w:val="008E12C3"/>
    <w:rsid w:val="008E1A20"/>
    <w:rsid w:val="008E203D"/>
    <w:rsid w:val="008E2701"/>
    <w:rsid w:val="008E46EA"/>
    <w:rsid w:val="008E504A"/>
    <w:rsid w:val="008E5C60"/>
    <w:rsid w:val="008F161D"/>
    <w:rsid w:val="008F66D6"/>
    <w:rsid w:val="0090125C"/>
    <w:rsid w:val="009018B8"/>
    <w:rsid w:val="00902F2D"/>
    <w:rsid w:val="00903085"/>
    <w:rsid w:val="009037D4"/>
    <w:rsid w:val="00903ACC"/>
    <w:rsid w:val="00904CBA"/>
    <w:rsid w:val="00913055"/>
    <w:rsid w:val="00914BF0"/>
    <w:rsid w:val="00915A76"/>
    <w:rsid w:val="00916403"/>
    <w:rsid w:val="00921317"/>
    <w:rsid w:val="0092181D"/>
    <w:rsid w:val="0093015B"/>
    <w:rsid w:val="00930650"/>
    <w:rsid w:val="00931098"/>
    <w:rsid w:val="00931CE3"/>
    <w:rsid w:val="00937CE4"/>
    <w:rsid w:val="00940D49"/>
    <w:rsid w:val="0094103F"/>
    <w:rsid w:val="00941B4B"/>
    <w:rsid w:val="0094237C"/>
    <w:rsid w:val="0094250D"/>
    <w:rsid w:val="00943E02"/>
    <w:rsid w:val="00943FDE"/>
    <w:rsid w:val="00946CBA"/>
    <w:rsid w:val="00947FAF"/>
    <w:rsid w:val="00951577"/>
    <w:rsid w:val="009516F3"/>
    <w:rsid w:val="00954159"/>
    <w:rsid w:val="0095466E"/>
    <w:rsid w:val="00956C2D"/>
    <w:rsid w:val="00956E28"/>
    <w:rsid w:val="00957D3A"/>
    <w:rsid w:val="00960BD6"/>
    <w:rsid w:val="00960CB3"/>
    <w:rsid w:val="00962A3D"/>
    <w:rsid w:val="00963309"/>
    <w:rsid w:val="00963890"/>
    <w:rsid w:val="009645CF"/>
    <w:rsid w:val="009648DE"/>
    <w:rsid w:val="0097232C"/>
    <w:rsid w:val="00972491"/>
    <w:rsid w:val="00977886"/>
    <w:rsid w:val="00977A35"/>
    <w:rsid w:val="00980FFD"/>
    <w:rsid w:val="0098359B"/>
    <w:rsid w:val="00984A97"/>
    <w:rsid w:val="00984D80"/>
    <w:rsid w:val="0099001E"/>
    <w:rsid w:val="00995679"/>
    <w:rsid w:val="00996205"/>
    <w:rsid w:val="009A0884"/>
    <w:rsid w:val="009A15EA"/>
    <w:rsid w:val="009B342C"/>
    <w:rsid w:val="009B41B5"/>
    <w:rsid w:val="009B55B9"/>
    <w:rsid w:val="009B793C"/>
    <w:rsid w:val="009C011C"/>
    <w:rsid w:val="009C1222"/>
    <w:rsid w:val="009C39ED"/>
    <w:rsid w:val="009C3AB9"/>
    <w:rsid w:val="009C52E3"/>
    <w:rsid w:val="009C5F91"/>
    <w:rsid w:val="009C7AC8"/>
    <w:rsid w:val="009D0464"/>
    <w:rsid w:val="009D3E1E"/>
    <w:rsid w:val="009D50E4"/>
    <w:rsid w:val="009D5613"/>
    <w:rsid w:val="009D6029"/>
    <w:rsid w:val="009E0EEF"/>
    <w:rsid w:val="009E2D6D"/>
    <w:rsid w:val="009E3A3B"/>
    <w:rsid w:val="009E48E2"/>
    <w:rsid w:val="009E582E"/>
    <w:rsid w:val="009E6DBA"/>
    <w:rsid w:val="009E6EB1"/>
    <w:rsid w:val="009E7A12"/>
    <w:rsid w:val="009F408E"/>
    <w:rsid w:val="009F52A5"/>
    <w:rsid w:val="009F5E02"/>
    <w:rsid w:val="009F6A33"/>
    <w:rsid w:val="009F79C5"/>
    <w:rsid w:val="009F7E33"/>
    <w:rsid w:val="00A019A5"/>
    <w:rsid w:val="00A022E0"/>
    <w:rsid w:val="00A02B24"/>
    <w:rsid w:val="00A069E2"/>
    <w:rsid w:val="00A06FDB"/>
    <w:rsid w:val="00A07FB1"/>
    <w:rsid w:val="00A10BA5"/>
    <w:rsid w:val="00A111A0"/>
    <w:rsid w:val="00A13BD6"/>
    <w:rsid w:val="00A15B78"/>
    <w:rsid w:val="00A15FDD"/>
    <w:rsid w:val="00A16274"/>
    <w:rsid w:val="00A178B6"/>
    <w:rsid w:val="00A17A07"/>
    <w:rsid w:val="00A17A87"/>
    <w:rsid w:val="00A217E0"/>
    <w:rsid w:val="00A22204"/>
    <w:rsid w:val="00A22B7E"/>
    <w:rsid w:val="00A24824"/>
    <w:rsid w:val="00A25C03"/>
    <w:rsid w:val="00A25D73"/>
    <w:rsid w:val="00A2783C"/>
    <w:rsid w:val="00A31C09"/>
    <w:rsid w:val="00A31F5E"/>
    <w:rsid w:val="00A34798"/>
    <w:rsid w:val="00A3490B"/>
    <w:rsid w:val="00A371EB"/>
    <w:rsid w:val="00A372C7"/>
    <w:rsid w:val="00A40DB2"/>
    <w:rsid w:val="00A41218"/>
    <w:rsid w:val="00A414E2"/>
    <w:rsid w:val="00A41599"/>
    <w:rsid w:val="00A416A9"/>
    <w:rsid w:val="00A42AD2"/>
    <w:rsid w:val="00A438E6"/>
    <w:rsid w:val="00A50039"/>
    <w:rsid w:val="00A51246"/>
    <w:rsid w:val="00A5170F"/>
    <w:rsid w:val="00A51DA2"/>
    <w:rsid w:val="00A52D90"/>
    <w:rsid w:val="00A56B66"/>
    <w:rsid w:val="00A5704E"/>
    <w:rsid w:val="00A607A6"/>
    <w:rsid w:val="00A62B13"/>
    <w:rsid w:val="00A678AC"/>
    <w:rsid w:val="00A70760"/>
    <w:rsid w:val="00A73931"/>
    <w:rsid w:val="00A75221"/>
    <w:rsid w:val="00A77089"/>
    <w:rsid w:val="00A80C06"/>
    <w:rsid w:val="00A82990"/>
    <w:rsid w:val="00A82E20"/>
    <w:rsid w:val="00A851A3"/>
    <w:rsid w:val="00A85669"/>
    <w:rsid w:val="00A85F87"/>
    <w:rsid w:val="00A9446E"/>
    <w:rsid w:val="00A95CCC"/>
    <w:rsid w:val="00A960CA"/>
    <w:rsid w:val="00AA4243"/>
    <w:rsid w:val="00AA6B7F"/>
    <w:rsid w:val="00AA7779"/>
    <w:rsid w:val="00AB3650"/>
    <w:rsid w:val="00AC1480"/>
    <w:rsid w:val="00AC1B21"/>
    <w:rsid w:val="00AC1B72"/>
    <w:rsid w:val="00AC5706"/>
    <w:rsid w:val="00AC5933"/>
    <w:rsid w:val="00AC5A19"/>
    <w:rsid w:val="00AC5A41"/>
    <w:rsid w:val="00AC62A6"/>
    <w:rsid w:val="00AC753F"/>
    <w:rsid w:val="00AD0B4D"/>
    <w:rsid w:val="00AD1071"/>
    <w:rsid w:val="00AD16CB"/>
    <w:rsid w:val="00AD3245"/>
    <w:rsid w:val="00AD5888"/>
    <w:rsid w:val="00AD6E81"/>
    <w:rsid w:val="00AD7303"/>
    <w:rsid w:val="00AD77AC"/>
    <w:rsid w:val="00AE08AE"/>
    <w:rsid w:val="00AE12B8"/>
    <w:rsid w:val="00AE25C0"/>
    <w:rsid w:val="00AE2AB9"/>
    <w:rsid w:val="00AE3649"/>
    <w:rsid w:val="00AE36EE"/>
    <w:rsid w:val="00AE69C6"/>
    <w:rsid w:val="00AF0518"/>
    <w:rsid w:val="00AF087A"/>
    <w:rsid w:val="00AF100B"/>
    <w:rsid w:val="00AF13AC"/>
    <w:rsid w:val="00AF1E72"/>
    <w:rsid w:val="00AF2D5F"/>
    <w:rsid w:val="00AF3643"/>
    <w:rsid w:val="00AF6DD6"/>
    <w:rsid w:val="00AF74EA"/>
    <w:rsid w:val="00B0102A"/>
    <w:rsid w:val="00B01251"/>
    <w:rsid w:val="00B04AEF"/>
    <w:rsid w:val="00B060BB"/>
    <w:rsid w:val="00B065E4"/>
    <w:rsid w:val="00B07109"/>
    <w:rsid w:val="00B107A7"/>
    <w:rsid w:val="00B11C41"/>
    <w:rsid w:val="00B125E9"/>
    <w:rsid w:val="00B14315"/>
    <w:rsid w:val="00B20192"/>
    <w:rsid w:val="00B204EA"/>
    <w:rsid w:val="00B24C5A"/>
    <w:rsid w:val="00B256E2"/>
    <w:rsid w:val="00B25E16"/>
    <w:rsid w:val="00B274A6"/>
    <w:rsid w:val="00B310BF"/>
    <w:rsid w:val="00B321D5"/>
    <w:rsid w:val="00B34757"/>
    <w:rsid w:val="00B3481B"/>
    <w:rsid w:val="00B3521E"/>
    <w:rsid w:val="00B370B1"/>
    <w:rsid w:val="00B37E05"/>
    <w:rsid w:val="00B420B8"/>
    <w:rsid w:val="00B4292D"/>
    <w:rsid w:val="00B47615"/>
    <w:rsid w:val="00B51416"/>
    <w:rsid w:val="00B52ADB"/>
    <w:rsid w:val="00B542E4"/>
    <w:rsid w:val="00B55E0C"/>
    <w:rsid w:val="00B628B8"/>
    <w:rsid w:val="00B667BC"/>
    <w:rsid w:val="00B6712C"/>
    <w:rsid w:val="00B67CBB"/>
    <w:rsid w:val="00B67D9D"/>
    <w:rsid w:val="00B70E81"/>
    <w:rsid w:val="00B762D9"/>
    <w:rsid w:val="00B80A9A"/>
    <w:rsid w:val="00B81E2B"/>
    <w:rsid w:val="00B82857"/>
    <w:rsid w:val="00B84472"/>
    <w:rsid w:val="00B8701F"/>
    <w:rsid w:val="00B90C98"/>
    <w:rsid w:val="00B94B0F"/>
    <w:rsid w:val="00B95390"/>
    <w:rsid w:val="00B961A2"/>
    <w:rsid w:val="00BA4324"/>
    <w:rsid w:val="00BA4708"/>
    <w:rsid w:val="00BA555A"/>
    <w:rsid w:val="00BA61DD"/>
    <w:rsid w:val="00BA66F7"/>
    <w:rsid w:val="00BA755A"/>
    <w:rsid w:val="00BA7D7E"/>
    <w:rsid w:val="00BA7E41"/>
    <w:rsid w:val="00BB1ABC"/>
    <w:rsid w:val="00BB2E31"/>
    <w:rsid w:val="00BB3CB8"/>
    <w:rsid w:val="00BB62B6"/>
    <w:rsid w:val="00BB7EEF"/>
    <w:rsid w:val="00BC069B"/>
    <w:rsid w:val="00BC1321"/>
    <w:rsid w:val="00BC1792"/>
    <w:rsid w:val="00BC45BF"/>
    <w:rsid w:val="00BC522E"/>
    <w:rsid w:val="00BC66BC"/>
    <w:rsid w:val="00BD1477"/>
    <w:rsid w:val="00BD1DB4"/>
    <w:rsid w:val="00BD316A"/>
    <w:rsid w:val="00BD4084"/>
    <w:rsid w:val="00BD4C2B"/>
    <w:rsid w:val="00BD5210"/>
    <w:rsid w:val="00BD6FEA"/>
    <w:rsid w:val="00BE047F"/>
    <w:rsid w:val="00BE0B19"/>
    <w:rsid w:val="00BE0BF4"/>
    <w:rsid w:val="00BE116B"/>
    <w:rsid w:val="00BE3841"/>
    <w:rsid w:val="00BE4853"/>
    <w:rsid w:val="00BE4BDD"/>
    <w:rsid w:val="00BE5F2D"/>
    <w:rsid w:val="00BF118D"/>
    <w:rsid w:val="00BF224E"/>
    <w:rsid w:val="00BF26AB"/>
    <w:rsid w:val="00BF3DCE"/>
    <w:rsid w:val="00BF69E2"/>
    <w:rsid w:val="00BF6DF5"/>
    <w:rsid w:val="00C00E89"/>
    <w:rsid w:val="00C02264"/>
    <w:rsid w:val="00C0227D"/>
    <w:rsid w:val="00C035ED"/>
    <w:rsid w:val="00C038A4"/>
    <w:rsid w:val="00C0618A"/>
    <w:rsid w:val="00C06589"/>
    <w:rsid w:val="00C06621"/>
    <w:rsid w:val="00C10394"/>
    <w:rsid w:val="00C10B50"/>
    <w:rsid w:val="00C11AB8"/>
    <w:rsid w:val="00C147F2"/>
    <w:rsid w:val="00C14BE7"/>
    <w:rsid w:val="00C150FC"/>
    <w:rsid w:val="00C217E2"/>
    <w:rsid w:val="00C222C8"/>
    <w:rsid w:val="00C22AB7"/>
    <w:rsid w:val="00C23ABB"/>
    <w:rsid w:val="00C248FA"/>
    <w:rsid w:val="00C253C5"/>
    <w:rsid w:val="00C25854"/>
    <w:rsid w:val="00C261A8"/>
    <w:rsid w:val="00C27CDA"/>
    <w:rsid w:val="00C27F12"/>
    <w:rsid w:val="00C30955"/>
    <w:rsid w:val="00C313B0"/>
    <w:rsid w:val="00C329D0"/>
    <w:rsid w:val="00C34F09"/>
    <w:rsid w:val="00C35119"/>
    <w:rsid w:val="00C40915"/>
    <w:rsid w:val="00C40F22"/>
    <w:rsid w:val="00C42903"/>
    <w:rsid w:val="00C478EF"/>
    <w:rsid w:val="00C51420"/>
    <w:rsid w:val="00C532F0"/>
    <w:rsid w:val="00C567D4"/>
    <w:rsid w:val="00C6087F"/>
    <w:rsid w:val="00C63D92"/>
    <w:rsid w:val="00C64267"/>
    <w:rsid w:val="00C6485E"/>
    <w:rsid w:val="00C64FEF"/>
    <w:rsid w:val="00C70AA7"/>
    <w:rsid w:val="00C72FE0"/>
    <w:rsid w:val="00C733AD"/>
    <w:rsid w:val="00C76030"/>
    <w:rsid w:val="00C7603F"/>
    <w:rsid w:val="00C774BD"/>
    <w:rsid w:val="00C80D89"/>
    <w:rsid w:val="00C811E3"/>
    <w:rsid w:val="00C829BA"/>
    <w:rsid w:val="00C82F53"/>
    <w:rsid w:val="00C857A9"/>
    <w:rsid w:val="00C866AE"/>
    <w:rsid w:val="00C90F67"/>
    <w:rsid w:val="00C91F70"/>
    <w:rsid w:val="00C93F7F"/>
    <w:rsid w:val="00C95312"/>
    <w:rsid w:val="00CA2F9A"/>
    <w:rsid w:val="00CA358E"/>
    <w:rsid w:val="00CA3AD3"/>
    <w:rsid w:val="00CA4B6F"/>
    <w:rsid w:val="00CA5B60"/>
    <w:rsid w:val="00CA78B8"/>
    <w:rsid w:val="00CA7A78"/>
    <w:rsid w:val="00CB0F68"/>
    <w:rsid w:val="00CB2F20"/>
    <w:rsid w:val="00CB3CA2"/>
    <w:rsid w:val="00CB3DB8"/>
    <w:rsid w:val="00CB54ED"/>
    <w:rsid w:val="00CB5D96"/>
    <w:rsid w:val="00CB6473"/>
    <w:rsid w:val="00CB7208"/>
    <w:rsid w:val="00CC0B75"/>
    <w:rsid w:val="00CC0B7B"/>
    <w:rsid w:val="00CC0D82"/>
    <w:rsid w:val="00CC0FC3"/>
    <w:rsid w:val="00CC3656"/>
    <w:rsid w:val="00CC40D8"/>
    <w:rsid w:val="00CC423E"/>
    <w:rsid w:val="00CC5611"/>
    <w:rsid w:val="00CD0BE2"/>
    <w:rsid w:val="00CD1C9D"/>
    <w:rsid w:val="00CD2D56"/>
    <w:rsid w:val="00CD4C4B"/>
    <w:rsid w:val="00CD51AC"/>
    <w:rsid w:val="00CD5F74"/>
    <w:rsid w:val="00CD62F4"/>
    <w:rsid w:val="00CD6F82"/>
    <w:rsid w:val="00CE1E56"/>
    <w:rsid w:val="00CE2658"/>
    <w:rsid w:val="00CE430C"/>
    <w:rsid w:val="00CE4A72"/>
    <w:rsid w:val="00CE70D8"/>
    <w:rsid w:val="00CE71AB"/>
    <w:rsid w:val="00CF1D94"/>
    <w:rsid w:val="00CF409D"/>
    <w:rsid w:val="00CF668A"/>
    <w:rsid w:val="00CF6FF1"/>
    <w:rsid w:val="00CF7CFB"/>
    <w:rsid w:val="00D006E2"/>
    <w:rsid w:val="00D02927"/>
    <w:rsid w:val="00D033CE"/>
    <w:rsid w:val="00D0525A"/>
    <w:rsid w:val="00D11DF8"/>
    <w:rsid w:val="00D15556"/>
    <w:rsid w:val="00D160AA"/>
    <w:rsid w:val="00D170C0"/>
    <w:rsid w:val="00D2300E"/>
    <w:rsid w:val="00D2525C"/>
    <w:rsid w:val="00D263A2"/>
    <w:rsid w:val="00D31201"/>
    <w:rsid w:val="00D326BF"/>
    <w:rsid w:val="00D33DBE"/>
    <w:rsid w:val="00D33F96"/>
    <w:rsid w:val="00D34309"/>
    <w:rsid w:val="00D347DA"/>
    <w:rsid w:val="00D3536F"/>
    <w:rsid w:val="00D36D5B"/>
    <w:rsid w:val="00D3724E"/>
    <w:rsid w:val="00D375E4"/>
    <w:rsid w:val="00D37F28"/>
    <w:rsid w:val="00D40547"/>
    <w:rsid w:val="00D41974"/>
    <w:rsid w:val="00D419AC"/>
    <w:rsid w:val="00D42585"/>
    <w:rsid w:val="00D42F0D"/>
    <w:rsid w:val="00D46FA3"/>
    <w:rsid w:val="00D47C1B"/>
    <w:rsid w:val="00D504F8"/>
    <w:rsid w:val="00D50E6B"/>
    <w:rsid w:val="00D54B6F"/>
    <w:rsid w:val="00D57E30"/>
    <w:rsid w:val="00D6119F"/>
    <w:rsid w:val="00D62A06"/>
    <w:rsid w:val="00D62C5B"/>
    <w:rsid w:val="00D7056C"/>
    <w:rsid w:val="00D74DAE"/>
    <w:rsid w:val="00D74F9C"/>
    <w:rsid w:val="00D75454"/>
    <w:rsid w:val="00D767A6"/>
    <w:rsid w:val="00D8037C"/>
    <w:rsid w:val="00D80702"/>
    <w:rsid w:val="00D81117"/>
    <w:rsid w:val="00D81C9C"/>
    <w:rsid w:val="00D83527"/>
    <w:rsid w:val="00D8452B"/>
    <w:rsid w:val="00D84BD8"/>
    <w:rsid w:val="00D85243"/>
    <w:rsid w:val="00D9066C"/>
    <w:rsid w:val="00D90A81"/>
    <w:rsid w:val="00D90AA3"/>
    <w:rsid w:val="00D90E40"/>
    <w:rsid w:val="00D915A5"/>
    <w:rsid w:val="00D91EEB"/>
    <w:rsid w:val="00D92DE1"/>
    <w:rsid w:val="00D9506B"/>
    <w:rsid w:val="00D9537B"/>
    <w:rsid w:val="00DA04F3"/>
    <w:rsid w:val="00DA2E3F"/>
    <w:rsid w:val="00DA4C77"/>
    <w:rsid w:val="00DA4FDF"/>
    <w:rsid w:val="00DB16BB"/>
    <w:rsid w:val="00DB235B"/>
    <w:rsid w:val="00DB513E"/>
    <w:rsid w:val="00DB5ECE"/>
    <w:rsid w:val="00DB67AC"/>
    <w:rsid w:val="00DB698B"/>
    <w:rsid w:val="00DC0681"/>
    <w:rsid w:val="00DC2E74"/>
    <w:rsid w:val="00DC779F"/>
    <w:rsid w:val="00DD03C0"/>
    <w:rsid w:val="00DD272C"/>
    <w:rsid w:val="00DD3AA9"/>
    <w:rsid w:val="00DD3D41"/>
    <w:rsid w:val="00DD3ECB"/>
    <w:rsid w:val="00DD56DC"/>
    <w:rsid w:val="00DE025B"/>
    <w:rsid w:val="00DE2AC1"/>
    <w:rsid w:val="00DE5608"/>
    <w:rsid w:val="00DE63A9"/>
    <w:rsid w:val="00DF02FE"/>
    <w:rsid w:val="00DF417B"/>
    <w:rsid w:val="00DF68EE"/>
    <w:rsid w:val="00E0030C"/>
    <w:rsid w:val="00E01F93"/>
    <w:rsid w:val="00E0626D"/>
    <w:rsid w:val="00E0671A"/>
    <w:rsid w:val="00E078F0"/>
    <w:rsid w:val="00E13300"/>
    <w:rsid w:val="00E1342B"/>
    <w:rsid w:val="00E13D10"/>
    <w:rsid w:val="00E14A1B"/>
    <w:rsid w:val="00E14AA9"/>
    <w:rsid w:val="00E178CA"/>
    <w:rsid w:val="00E20E7E"/>
    <w:rsid w:val="00E22395"/>
    <w:rsid w:val="00E2439B"/>
    <w:rsid w:val="00E25EB9"/>
    <w:rsid w:val="00E302AC"/>
    <w:rsid w:val="00E3206A"/>
    <w:rsid w:val="00E3436D"/>
    <w:rsid w:val="00E3489F"/>
    <w:rsid w:val="00E35BEF"/>
    <w:rsid w:val="00E36623"/>
    <w:rsid w:val="00E41C7B"/>
    <w:rsid w:val="00E41E9D"/>
    <w:rsid w:val="00E420A5"/>
    <w:rsid w:val="00E432B8"/>
    <w:rsid w:val="00E43B65"/>
    <w:rsid w:val="00E43BA7"/>
    <w:rsid w:val="00E46782"/>
    <w:rsid w:val="00E467D1"/>
    <w:rsid w:val="00E46AB0"/>
    <w:rsid w:val="00E5040F"/>
    <w:rsid w:val="00E50A24"/>
    <w:rsid w:val="00E52F76"/>
    <w:rsid w:val="00E577F9"/>
    <w:rsid w:val="00E6003C"/>
    <w:rsid w:val="00E60EFB"/>
    <w:rsid w:val="00E611CA"/>
    <w:rsid w:val="00E624E3"/>
    <w:rsid w:val="00E62974"/>
    <w:rsid w:val="00E6397B"/>
    <w:rsid w:val="00E64863"/>
    <w:rsid w:val="00E6733A"/>
    <w:rsid w:val="00E7041B"/>
    <w:rsid w:val="00E70549"/>
    <w:rsid w:val="00E718AC"/>
    <w:rsid w:val="00E731D1"/>
    <w:rsid w:val="00E7605E"/>
    <w:rsid w:val="00E813E9"/>
    <w:rsid w:val="00E82F20"/>
    <w:rsid w:val="00E87482"/>
    <w:rsid w:val="00E900FD"/>
    <w:rsid w:val="00E91344"/>
    <w:rsid w:val="00E92C31"/>
    <w:rsid w:val="00E92FE3"/>
    <w:rsid w:val="00E93982"/>
    <w:rsid w:val="00E97D3C"/>
    <w:rsid w:val="00EA05EA"/>
    <w:rsid w:val="00EA0B97"/>
    <w:rsid w:val="00EA41CD"/>
    <w:rsid w:val="00EA5902"/>
    <w:rsid w:val="00EA6944"/>
    <w:rsid w:val="00EB02A8"/>
    <w:rsid w:val="00EB0BC3"/>
    <w:rsid w:val="00EB23B2"/>
    <w:rsid w:val="00EB4E0E"/>
    <w:rsid w:val="00EC0940"/>
    <w:rsid w:val="00EC0C28"/>
    <w:rsid w:val="00EC2522"/>
    <w:rsid w:val="00EC3C03"/>
    <w:rsid w:val="00EC424A"/>
    <w:rsid w:val="00EC6E39"/>
    <w:rsid w:val="00ED10A9"/>
    <w:rsid w:val="00ED6280"/>
    <w:rsid w:val="00ED6886"/>
    <w:rsid w:val="00EE16A4"/>
    <w:rsid w:val="00EE2BC9"/>
    <w:rsid w:val="00EE4607"/>
    <w:rsid w:val="00EE46E5"/>
    <w:rsid w:val="00EE559A"/>
    <w:rsid w:val="00EF1A1A"/>
    <w:rsid w:val="00EF4873"/>
    <w:rsid w:val="00EF67DF"/>
    <w:rsid w:val="00EF7243"/>
    <w:rsid w:val="00EF72C7"/>
    <w:rsid w:val="00EF7A87"/>
    <w:rsid w:val="00EF7E3D"/>
    <w:rsid w:val="00F00BDE"/>
    <w:rsid w:val="00F01758"/>
    <w:rsid w:val="00F01790"/>
    <w:rsid w:val="00F01E89"/>
    <w:rsid w:val="00F03EBE"/>
    <w:rsid w:val="00F0578D"/>
    <w:rsid w:val="00F06CEA"/>
    <w:rsid w:val="00F06EEF"/>
    <w:rsid w:val="00F07276"/>
    <w:rsid w:val="00F11D48"/>
    <w:rsid w:val="00F12AF6"/>
    <w:rsid w:val="00F15468"/>
    <w:rsid w:val="00F20C23"/>
    <w:rsid w:val="00F23183"/>
    <w:rsid w:val="00F236D8"/>
    <w:rsid w:val="00F242EB"/>
    <w:rsid w:val="00F27DAE"/>
    <w:rsid w:val="00F31F5A"/>
    <w:rsid w:val="00F33F3A"/>
    <w:rsid w:val="00F35AD1"/>
    <w:rsid w:val="00F35C0A"/>
    <w:rsid w:val="00F36FC9"/>
    <w:rsid w:val="00F37424"/>
    <w:rsid w:val="00F4079C"/>
    <w:rsid w:val="00F40AA7"/>
    <w:rsid w:val="00F431B3"/>
    <w:rsid w:val="00F43FAC"/>
    <w:rsid w:val="00F44473"/>
    <w:rsid w:val="00F50103"/>
    <w:rsid w:val="00F513EC"/>
    <w:rsid w:val="00F53BFF"/>
    <w:rsid w:val="00F55962"/>
    <w:rsid w:val="00F56289"/>
    <w:rsid w:val="00F56D91"/>
    <w:rsid w:val="00F56F10"/>
    <w:rsid w:val="00F571B3"/>
    <w:rsid w:val="00F5794A"/>
    <w:rsid w:val="00F57A15"/>
    <w:rsid w:val="00F646E1"/>
    <w:rsid w:val="00F64C8C"/>
    <w:rsid w:val="00F718F6"/>
    <w:rsid w:val="00F72451"/>
    <w:rsid w:val="00F736B9"/>
    <w:rsid w:val="00F75393"/>
    <w:rsid w:val="00F7603C"/>
    <w:rsid w:val="00F76EA5"/>
    <w:rsid w:val="00F81D9E"/>
    <w:rsid w:val="00F82C37"/>
    <w:rsid w:val="00F82EEC"/>
    <w:rsid w:val="00F82FA2"/>
    <w:rsid w:val="00F83F6F"/>
    <w:rsid w:val="00F843C9"/>
    <w:rsid w:val="00F84904"/>
    <w:rsid w:val="00F92B16"/>
    <w:rsid w:val="00F9310C"/>
    <w:rsid w:val="00F9535F"/>
    <w:rsid w:val="00F96FAB"/>
    <w:rsid w:val="00F97CB1"/>
    <w:rsid w:val="00FA15A4"/>
    <w:rsid w:val="00FA1C36"/>
    <w:rsid w:val="00FA2C2A"/>
    <w:rsid w:val="00FA42EE"/>
    <w:rsid w:val="00FA447D"/>
    <w:rsid w:val="00FA4BE5"/>
    <w:rsid w:val="00FA537A"/>
    <w:rsid w:val="00FA590C"/>
    <w:rsid w:val="00FB08C4"/>
    <w:rsid w:val="00FB22FA"/>
    <w:rsid w:val="00FB621F"/>
    <w:rsid w:val="00FB698D"/>
    <w:rsid w:val="00FB7130"/>
    <w:rsid w:val="00FB7AF1"/>
    <w:rsid w:val="00FC100D"/>
    <w:rsid w:val="00FC642F"/>
    <w:rsid w:val="00FC79CB"/>
    <w:rsid w:val="00FD1982"/>
    <w:rsid w:val="00FD2759"/>
    <w:rsid w:val="00FD406E"/>
    <w:rsid w:val="00FD51FF"/>
    <w:rsid w:val="00FD5451"/>
    <w:rsid w:val="00FD5966"/>
    <w:rsid w:val="00FD5FAC"/>
    <w:rsid w:val="00FD6D94"/>
    <w:rsid w:val="00FE0C80"/>
    <w:rsid w:val="00FE56A2"/>
    <w:rsid w:val="00FE5D0B"/>
    <w:rsid w:val="00FF0206"/>
    <w:rsid w:val="00FF1164"/>
    <w:rsid w:val="00FF2A36"/>
    <w:rsid w:val="00FF5BF5"/>
    <w:rsid w:val="00FF6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B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99"/>
    <w:pPr>
      <w:spacing w:after="0" w:line="240" w:lineRule="auto"/>
    </w:pPr>
    <w:rPr>
      <w:rFonts w:eastAsia="Times New Roman"/>
      <w:bCs w:val="0"/>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457915"/>
    <w:pPr>
      <w:spacing w:before="100" w:beforeAutospacing="1" w:after="100" w:afterAutospacing="1"/>
    </w:pPr>
    <w:rPr>
      <w:sz w:val="24"/>
    </w:rPr>
  </w:style>
  <w:style w:type="paragraph" w:styleId="BodyTextIndent">
    <w:name w:val="Body Text Indent"/>
    <w:basedOn w:val="Normal"/>
    <w:link w:val="BodyTextIndentChar"/>
    <w:rsid w:val="00457915"/>
    <w:pPr>
      <w:spacing w:before="120" w:line="240" w:lineRule="atLeast"/>
      <w:ind w:right="28" w:firstLine="374"/>
      <w:jc w:val="both"/>
    </w:pPr>
    <w:rPr>
      <w:rFonts w:ascii=".VnTime" w:hAnsi=".VnTime"/>
      <w:snapToGrid w:val="0"/>
      <w:color w:val="000000"/>
      <w:szCs w:val="20"/>
    </w:rPr>
  </w:style>
  <w:style w:type="character" w:customStyle="1" w:styleId="BodyTextIndentChar">
    <w:name w:val="Body Text Indent Char"/>
    <w:basedOn w:val="DefaultParagraphFont"/>
    <w:link w:val="BodyTextIndent"/>
    <w:rsid w:val="00457915"/>
    <w:rPr>
      <w:rFonts w:ascii=".VnTime" w:eastAsia="Times New Roman" w:hAnsi=".VnTime"/>
      <w:bCs w:val="0"/>
      <w:snapToGrid w:val="0"/>
      <w:color w:val="000000"/>
      <w:szCs w:val="20"/>
    </w:rPr>
  </w:style>
  <w:style w:type="paragraph" w:styleId="Footer">
    <w:name w:val="footer"/>
    <w:basedOn w:val="Normal"/>
    <w:link w:val="FooterChar"/>
    <w:uiPriority w:val="99"/>
    <w:rsid w:val="00457915"/>
    <w:pPr>
      <w:tabs>
        <w:tab w:val="center" w:pos="4320"/>
        <w:tab w:val="right" w:pos="8640"/>
      </w:tabs>
    </w:pPr>
  </w:style>
  <w:style w:type="character" w:customStyle="1" w:styleId="FooterChar">
    <w:name w:val="Footer Char"/>
    <w:basedOn w:val="DefaultParagraphFont"/>
    <w:link w:val="Footer"/>
    <w:uiPriority w:val="99"/>
    <w:rsid w:val="00457915"/>
    <w:rPr>
      <w:rFonts w:eastAsia="Times New Roman"/>
      <w:bCs w:val="0"/>
      <w:color w:val="auto"/>
      <w:szCs w:val="24"/>
    </w:rPr>
  </w:style>
  <w:style w:type="character" w:styleId="PageNumber">
    <w:name w:val="page number"/>
    <w:basedOn w:val="DefaultParagraphFont"/>
    <w:rsid w:val="00457915"/>
  </w:style>
  <w:style w:type="character" w:customStyle="1" w:styleId="NormalWebChar1">
    <w:name w:val="Normal (Web) Char1"/>
    <w:aliases w:val="Normal (Web) Char Char"/>
    <w:link w:val="NormalWeb"/>
    <w:uiPriority w:val="99"/>
    <w:locked/>
    <w:rsid w:val="00457915"/>
    <w:rPr>
      <w:rFonts w:eastAsia="Times New Roman"/>
      <w:bCs w:val="0"/>
      <w:color w:val="auto"/>
      <w:sz w:val="24"/>
      <w:szCs w:val="24"/>
    </w:rPr>
  </w:style>
  <w:style w:type="paragraph" w:styleId="BalloonText">
    <w:name w:val="Balloon Text"/>
    <w:basedOn w:val="Normal"/>
    <w:link w:val="BalloonTextChar"/>
    <w:uiPriority w:val="99"/>
    <w:semiHidden/>
    <w:unhideWhenUsed/>
    <w:rsid w:val="00D90A81"/>
    <w:rPr>
      <w:rFonts w:ascii="Tahoma" w:hAnsi="Tahoma" w:cs="Tahoma"/>
      <w:sz w:val="16"/>
      <w:szCs w:val="16"/>
    </w:rPr>
  </w:style>
  <w:style w:type="character" w:customStyle="1" w:styleId="BalloonTextChar">
    <w:name w:val="Balloon Text Char"/>
    <w:basedOn w:val="DefaultParagraphFont"/>
    <w:link w:val="BalloonText"/>
    <w:uiPriority w:val="99"/>
    <w:semiHidden/>
    <w:rsid w:val="00D90A81"/>
    <w:rPr>
      <w:rFonts w:ascii="Tahoma" w:eastAsia="Times New Roman" w:hAnsi="Tahoma" w:cs="Tahoma"/>
      <w:bCs w:val="0"/>
      <w:color w:val="auto"/>
      <w:sz w:val="16"/>
      <w:szCs w:val="16"/>
    </w:rPr>
  </w:style>
  <w:style w:type="paragraph" w:styleId="Header">
    <w:name w:val="header"/>
    <w:basedOn w:val="Normal"/>
    <w:link w:val="HeaderChar"/>
    <w:uiPriority w:val="99"/>
    <w:unhideWhenUsed/>
    <w:rsid w:val="00FD406E"/>
    <w:pPr>
      <w:tabs>
        <w:tab w:val="center" w:pos="4680"/>
        <w:tab w:val="right" w:pos="9360"/>
      </w:tabs>
    </w:pPr>
  </w:style>
  <w:style w:type="character" w:customStyle="1" w:styleId="HeaderChar">
    <w:name w:val="Header Char"/>
    <w:basedOn w:val="DefaultParagraphFont"/>
    <w:link w:val="Header"/>
    <w:uiPriority w:val="99"/>
    <w:rsid w:val="00FD406E"/>
    <w:rPr>
      <w:rFonts w:eastAsia="Times New Roman"/>
      <w:bCs w:val="0"/>
      <w:color w:val="auto"/>
      <w:szCs w:val="24"/>
    </w:rPr>
  </w:style>
  <w:style w:type="paragraph" w:styleId="ListParagraph">
    <w:name w:val="List Paragraph"/>
    <w:basedOn w:val="Normal"/>
    <w:uiPriority w:val="34"/>
    <w:qFormat/>
    <w:rsid w:val="00ED10A9"/>
    <w:pPr>
      <w:ind w:left="720"/>
      <w:contextualSpacing/>
    </w:pPr>
  </w:style>
  <w:style w:type="paragraph" w:customStyle="1" w:styleId="Char">
    <w:name w:val="Char"/>
    <w:basedOn w:val="Normal"/>
    <w:rsid w:val="009C5F91"/>
    <w:pPr>
      <w:pageBreakBefore/>
      <w:spacing w:before="100" w:beforeAutospacing="1" w:after="100" w:afterAutospacing="1"/>
    </w:pPr>
    <w:rPr>
      <w:rFonts w:ascii="Tahoma" w:hAnsi="Tahoma"/>
      <w:sz w:val="20"/>
      <w:szCs w:val="20"/>
    </w:rPr>
  </w:style>
  <w:style w:type="character" w:styleId="Strong">
    <w:name w:val="Strong"/>
    <w:uiPriority w:val="22"/>
    <w:qFormat/>
    <w:rsid w:val="00202CA1"/>
    <w:rPr>
      <w:b/>
      <w:bCs w:val="0"/>
    </w:rPr>
  </w:style>
  <w:style w:type="character" w:styleId="Hyperlink">
    <w:name w:val="Hyperlink"/>
    <w:basedOn w:val="DefaultParagraphFont"/>
    <w:uiPriority w:val="99"/>
    <w:unhideWhenUsed/>
    <w:rsid w:val="00EB0BC3"/>
    <w:rPr>
      <w:color w:val="0000FF" w:themeColor="hyperlink"/>
      <w:u w:val="single"/>
    </w:rPr>
  </w:style>
  <w:style w:type="table" w:styleId="TableGrid">
    <w:name w:val="Table Grid"/>
    <w:basedOn w:val="TableNormal"/>
    <w:rsid w:val="00477B65"/>
    <w:pPr>
      <w:spacing w:after="0" w:line="240" w:lineRule="auto"/>
    </w:pPr>
    <w:rPr>
      <w:rFonts w:cstheme="minorBidi"/>
      <w:bCs w:val="0"/>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56289"/>
    <w:rPr>
      <w:i/>
      <w:iCs/>
    </w:rPr>
  </w:style>
  <w:style w:type="character" w:styleId="FollowedHyperlink">
    <w:name w:val="FollowedHyperlink"/>
    <w:basedOn w:val="DefaultParagraphFont"/>
    <w:uiPriority w:val="99"/>
    <w:semiHidden/>
    <w:unhideWhenUsed/>
    <w:rsid w:val="00277AC2"/>
    <w:rPr>
      <w:color w:val="800080" w:themeColor="followedHyperlink"/>
      <w:u w:val="single"/>
    </w:rPr>
  </w:style>
  <w:style w:type="character" w:customStyle="1" w:styleId="fontstyle21">
    <w:name w:val="fontstyle21"/>
    <w:rsid w:val="007C3124"/>
    <w:rPr>
      <w:rFonts w:ascii="Times New Roman" w:hAnsi="Times New Roman" w:cs="Times New Roman" w:hint="default"/>
      <w:b w:val="0"/>
      <w:bCs/>
      <w:i w:val="0"/>
      <w:iCs w:val="0"/>
      <w:color w:val="000000"/>
      <w:sz w:val="28"/>
      <w:szCs w:val="28"/>
    </w:rPr>
  </w:style>
  <w:style w:type="character" w:customStyle="1" w:styleId="Vnbnnidung">
    <w:name w:val="Văn bản nội dung_"/>
    <w:link w:val="Vnbnnidung0"/>
    <w:rsid w:val="00FC642F"/>
    <w:rPr>
      <w:rFonts w:eastAsia="Times New Roman"/>
      <w:sz w:val="26"/>
      <w:szCs w:val="26"/>
      <w:shd w:val="clear" w:color="auto" w:fill="FFFFFF"/>
    </w:rPr>
  </w:style>
  <w:style w:type="paragraph" w:customStyle="1" w:styleId="Vnbnnidung0">
    <w:name w:val="Văn bản nội dung"/>
    <w:basedOn w:val="Normal"/>
    <w:link w:val="Vnbnnidung"/>
    <w:rsid w:val="00FC642F"/>
    <w:pPr>
      <w:widowControl w:val="0"/>
      <w:shd w:val="clear" w:color="auto" w:fill="FFFFFF"/>
      <w:spacing w:after="40" w:line="271" w:lineRule="auto"/>
      <w:ind w:firstLine="400"/>
    </w:pPr>
    <w:rPr>
      <w:bCs/>
      <w:color w:val="000000" w:themeColor="tex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99"/>
    <w:pPr>
      <w:spacing w:after="0" w:line="240" w:lineRule="auto"/>
    </w:pPr>
    <w:rPr>
      <w:rFonts w:eastAsia="Times New Roman"/>
      <w:bCs w:val="0"/>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457915"/>
    <w:pPr>
      <w:spacing w:before="100" w:beforeAutospacing="1" w:after="100" w:afterAutospacing="1"/>
    </w:pPr>
    <w:rPr>
      <w:sz w:val="24"/>
    </w:rPr>
  </w:style>
  <w:style w:type="paragraph" w:styleId="BodyTextIndent">
    <w:name w:val="Body Text Indent"/>
    <w:basedOn w:val="Normal"/>
    <w:link w:val="BodyTextIndentChar"/>
    <w:rsid w:val="00457915"/>
    <w:pPr>
      <w:spacing w:before="120" w:line="240" w:lineRule="atLeast"/>
      <w:ind w:right="28" w:firstLine="374"/>
      <w:jc w:val="both"/>
    </w:pPr>
    <w:rPr>
      <w:rFonts w:ascii=".VnTime" w:hAnsi=".VnTime"/>
      <w:snapToGrid w:val="0"/>
      <w:color w:val="000000"/>
      <w:szCs w:val="20"/>
    </w:rPr>
  </w:style>
  <w:style w:type="character" w:customStyle="1" w:styleId="BodyTextIndentChar">
    <w:name w:val="Body Text Indent Char"/>
    <w:basedOn w:val="DefaultParagraphFont"/>
    <w:link w:val="BodyTextIndent"/>
    <w:rsid w:val="00457915"/>
    <w:rPr>
      <w:rFonts w:ascii=".VnTime" w:eastAsia="Times New Roman" w:hAnsi=".VnTime"/>
      <w:bCs w:val="0"/>
      <w:snapToGrid w:val="0"/>
      <w:color w:val="000000"/>
      <w:szCs w:val="20"/>
    </w:rPr>
  </w:style>
  <w:style w:type="paragraph" w:styleId="Footer">
    <w:name w:val="footer"/>
    <w:basedOn w:val="Normal"/>
    <w:link w:val="FooterChar"/>
    <w:uiPriority w:val="99"/>
    <w:rsid w:val="00457915"/>
    <w:pPr>
      <w:tabs>
        <w:tab w:val="center" w:pos="4320"/>
        <w:tab w:val="right" w:pos="8640"/>
      </w:tabs>
    </w:pPr>
  </w:style>
  <w:style w:type="character" w:customStyle="1" w:styleId="FooterChar">
    <w:name w:val="Footer Char"/>
    <w:basedOn w:val="DefaultParagraphFont"/>
    <w:link w:val="Footer"/>
    <w:uiPriority w:val="99"/>
    <w:rsid w:val="00457915"/>
    <w:rPr>
      <w:rFonts w:eastAsia="Times New Roman"/>
      <w:bCs w:val="0"/>
      <w:color w:val="auto"/>
      <w:szCs w:val="24"/>
    </w:rPr>
  </w:style>
  <w:style w:type="character" w:styleId="PageNumber">
    <w:name w:val="page number"/>
    <w:basedOn w:val="DefaultParagraphFont"/>
    <w:rsid w:val="00457915"/>
  </w:style>
  <w:style w:type="character" w:customStyle="1" w:styleId="NormalWebChar1">
    <w:name w:val="Normal (Web) Char1"/>
    <w:aliases w:val="Normal (Web) Char Char"/>
    <w:link w:val="NormalWeb"/>
    <w:uiPriority w:val="99"/>
    <w:locked/>
    <w:rsid w:val="00457915"/>
    <w:rPr>
      <w:rFonts w:eastAsia="Times New Roman"/>
      <w:bCs w:val="0"/>
      <w:color w:val="auto"/>
      <w:sz w:val="24"/>
      <w:szCs w:val="24"/>
    </w:rPr>
  </w:style>
  <w:style w:type="paragraph" w:styleId="BalloonText">
    <w:name w:val="Balloon Text"/>
    <w:basedOn w:val="Normal"/>
    <w:link w:val="BalloonTextChar"/>
    <w:uiPriority w:val="99"/>
    <w:semiHidden/>
    <w:unhideWhenUsed/>
    <w:rsid w:val="00D90A81"/>
    <w:rPr>
      <w:rFonts w:ascii="Tahoma" w:hAnsi="Tahoma" w:cs="Tahoma"/>
      <w:sz w:val="16"/>
      <w:szCs w:val="16"/>
    </w:rPr>
  </w:style>
  <w:style w:type="character" w:customStyle="1" w:styleId="BalloonTextChar">
    <w:name w:val="Balloon Text Char"/>
    <w:basedOn w:val="DefaultParagraphFont"/>
    <w:link w:val="BalloonText"/>
    <w:uiPriority w:val="99"/>
    <w:semiHidden/>
    <w:rsid w:val="00D90A81"/>
    <w:rPr>
      <w:rFonts w:ascii="Tahoma" w:eastAsia="Times New Roman" w:hAnsi="Tahoma" w:cs="Tahoma"/>
      <w:bCs w:val="0"/>
      <w:color w:val="auto"/>
      <w:sz w:val="16"/>
      <w:szCs w:val="16"/>
    </w:rPr>
  </w:style>
  <w:style w:type="paragraph" w:styleId="Header">
    <w:name w:val="header"/>
    <w:basedOn w:val="Normal"/>
    <w:link w:val="HeaderChar"/>
    <w:uiPriority w:val="99"/>
    <w:unhideWhenUsed/>
    <w:rsid w:val="00FD406E"/>
    <w:pPr>
      <w:tabs>
        <w:tab w:val="center" w:pos="4680"/>
        <w:tab w:val="right" w:pos="9360"/>
      </w:tabs>
    </w:pPr>
  </w:style>
  <w:style w:type="character" w:customStyle="1" w:styleId="HeaderChar">
    <w:name w:val="Header Char"/>
    <w:basedOn w:val="DefaultParagraphFont"/>
    <w:link w:val="Header"/>
    <w:uiPriority w:val="99"/>
    <w:rsid w:val="00FD406E"/>
    <w:rPr>
      <w:rFonts w:eastAsia="Times New Roman"/>
      <w:bCs w:val="0"/>
      <w:color w:val="auto"/>
      <w:szCs w:val="24"/>
    </w:rPr>
  </w:style>
  <w:style w:type="paragraph" w:styleId="ListParagraph">
    <w:name w:val="List Paragraph"/>
    <w:basedOn w:val="Normal"/>
    <w:uiPriority w:val="34"/>
    <w:qFormat/>
    <w:rsid w:val="00ED10A9"/>
    <w:pPr>
      <w:ind w:left="720"/>
      <w:contextualSpacing/>
    </w:pPr>
  </w:style>
  <w:style w:type="paragraph" w:customStyle="1" w:styleId="Char">
    <w:name w:val="Char"/>
    <w:basedOn w:val="Normal"/>
    <w:rsid w:val="009C5F91"/>
    <w:pPr>
      <w:pageBreakBefore/>
      <w:spacing w:before="100" w:beforeAutospacing="1" w:after="100" w:afterAutospacing="1"/>
    </w:pPr>
    <w:rPr>
      <w:rFonts w:ascii="Tahoma" w:hAnsi="Tahoma"/>
      <w:sz w:val="20"/>
      <w:szCs w:val="20"/>
    </w:rPr>
  </w:style>
  <w:style w:type="character" w:styleId="Strong">
    <w:name w:val="Strong"/>
    <w:uiPriority w:val="22"/>
    <w:qFormat/>
    <w:rsid w:val="00202CA1"/>
    <w:rPr>
      <w:b/>
      <w:bCs w:val="0"/>
    </w:rPr>
  </w:style>
  <w:style w:type="character" w:styleId="Hyperlink">
    <w:name w:val="Hyperlink"/>
    <w:basedOn w:val="DefaultParagraphFont"/>
    <w:uiPriority w:val="99"/>
    <w:unhideWhenUsed/>
    <w:rsid w:val="00EB0BC3"/>
    <w:rPr>
      <w:color w:val="0000FF" w:themeColor="hyperlink"/>
      <w:u w:val="single"/>
    </w:rPr>
  </w:style>
  <w:style w:type="table" w:styleId="TableGrid">
    <w:name w:val="Table Grid"/>
    <w:basedOn w:val="TableNormal"/>
    <w:rsid w:val="00477B65"/>
    <w:pPr>
      <w:spacing w:after="0" w:line="240" w:lineRule="auto"/>
    </w:pPr>
    <w:rPr>
      <w:rFonts w:cstheme="minorBidi"/>
      <w:bCs w:val="0"/>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56289"/>
    <w:rPr>
      <w:i/>
      <w:iCs/>
    </w:rPr>
  </w:style>
  <w:style w:type="character" w:styleId="FollowedHyperlink">
    <w:name w:val="FollowedHyperlink"/>
    <w:basedOn w:val="DefaultParagraphFont"/>
    <w:uiPriority w:val="99"/>
    <w:semiHidden/>
    <w:unhideWhenUsed/>
    <w:rsid w:val="00277AC2"/>
    <w:rPr>
      <w:color w:val="800080" w:themeColor="followedHyperlink"/>
      <w:u w:val="single"/>
    </w:rPr>
  </w:style>
  <w:style w:type="character" w:customStyle="1" w:styleId="fontstyle21">
    <w:name w:val="fontstyle21"/>
    <w:rsid w:val="007C3124"/>
    <w:rPr>
      <w:rFonts w:ascii="Times New Roman" w:hAnsi="Times New Roman" w:cs="Times New Roman" w:hint="default"/>
      <w:b w:val="0"/>
      <w:bCs/>
      <w:i w:val="0"/>
      <w:iCs w:val="0"/>
      <w:color w:val="000000"/>
      <w:sz w:val="28"/>
      <w:szCs w:val="28"/>
    </w:rPr>
  </w:style>
  <w:style w:type="character" w:customStyle="1" w:styleId="Vnbnnidung">
    <w:name w:val="Văn bản nội dung_"/>
    <w:link w:val="Vnbnnidung0"/>
    <w:rsid w:val="00FC642F"/>
    <w:rPr>
      <w:rFonts w:eastAsia="Times New Roman"/>
      <w:sz w:val="26"/>
      <w:szCs w:val="26"/>
      <w:shd w:val="clear" w:color="auto" w:fill="FFFFFF"/>
    </w:rPr>
  </w:style>
  <w:style w:type="paragraph" w:customStyle="1" w:styleId="Vnbnnidung0">
    <w:name w:val="Văn bản nội dung"/>
    <w:basedOn w:val="Normal"/>
    <w:link w:val="Vnbnnidung"/>
    <w:rsid w:val="00FC642F"/>
    <w:pPr>
      <w:widowControl w:val="0"/>
      <w:shd w:val="clear" w:color="auto" w:fill="FFFFFF"/>
      <w:spacing w:after="40" w:line="271" w:lineRule="auto"/>
      <w:ind w:firstLine="400"/>
    </w:pPr>
    <w:rPr>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2106">
      <w:bodyDiv w:val="1"/>
      <w:marLeft w:val="0"/>
      <w:marRight w:val="0"/>
      <w:marTop w:val="0"/>
      <w:marBottom w:val="0"/>
      <w:divBdr>
        <w:top w:val="none" w:sz="0" w:space="0" w:color="auto"/>
        <w:left w:val="none" w:sz="0" w:space="0" w:color="auto"/>
        <w:bottom w:val="none" w:sz="0" w:space="0" w:color="auto"/>
        <w:right w:val="none" w:sz="0" w:space="0" w:color="auto"/>
      </w:divBdr>
    </w:div>
    <w:div w:id="1425031427">
      <w:bodyDiv w:val="1"/>
      <w:marLeft w:val="0"/>
      <w:marRight w:val="0"/>
      <w:marTop w:val="0"/>
      <w:marBottom w:val="0"/>
      <w:divBdr>
        <w:top w:val="none" w:sz="0" w:space="0" w:color="auto"/>
        <w:left w:val="none" w:sz="0" w:space="0" w:color="auto"/>
        <w:bottom w:val="none" w:sz="0" w:space="0" w:color="auto"/>
        <w:right w:val="none" w:sz="0" w:space="0" w:color="auto"/>
      </w:divBdr>
    </w:div>
    <w:div w:id="20191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F654-473B-48CB-9F77-FC8E9AB8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Admin</cp:lastModifiedBy>
  <cp:revision>10</cp:revision>
  <cp:lastPrinted>2022-09-24T00:56:00Z</cp:lastPrinted>
  <dcterms:created xsi:type="dcterms:W3CDTF">2022-11-12T10:27:00Z</dcterms:created>
  <dcterms:modified xsi:type="dcterms:W3CDTF">2022-11-12T11:21:00Z</dcterms:modified>
</cp:coreProperties>
</file>