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5" w:type="dxa"/>
        <w:tblInd w:w="-32" w:type="dxa"/>
        <w:tblLayout w:type="fixed"/>
        <w:tblLook w:val="04A0" w:firstRow="1" w:lastRow="0" w:firstColumn="1" w:lastColumn="0" w:noHBand="0" w:noVBand="1"/>
      </w:tblPr>
      <w:tblGrid>
        <w:gridCol w:w="3362"/>
        <w:gridCol w:w="6163"/>
      </w:tblGrid>
      <w:tr w:rsidR="00981B54" w:rsidRPr="00981B54" w14:paraId="5735E790" w14:textId="77777777" w:rsidTr="00012EF1">
        <w:tc>
          <w:tcPr>
            <w:tcW w:w="3360" w:type="dxa"/>
            <w:hideMark/>
          </w:tcPr>
          <w:p w14:paraId="61B67965" w14:textId="5F11E75D" w:rsidR="00012EF1" w:rsidRPr="00981B54" w:rsidRDefault="00012EF1" w:rsidP="00D24380">
            <w:pPr>
              <w:widowControl w:val="0"/>
              <w:overflowPunct w:val="0"/>
              <w:autoSpaceDE w:val="0"/>
              <w:autoSpaceDN w:val="0"/>
              <w:adjustRightInd w:val="0"/>
              <w:spacing w:after="0" w:line="264" w:lineRule="auto"/>
              <w:jc w:val="center"/>
              <w:textAlignment w:val="baseline"/>
              <w:outlineLvl w:val="2"/>
              <w:rPr>
                <w:rFonts w:ascii="Times New Roman" w:eastAsia="Times New Roman" w:hAnsi="Times New Roman"/>
                <w:b/>
                <w:bCs/>
                <w:sz w:val="26"/>
                <w:szCs w:val="26"/>
              </w:rPr>
            </w:pPr>
            <w:r w:rsidRPr="00981B54">
              <w:rPr>
                <w:rFonts w:ascii="Times New Roman" w:eastAsia="Times New Roman" w:hAnsi="Times New Roman"/>
                <w:b/>
                <w:bCs/>
                <w:sz w:val="26"/>
                <w:szCs w:val="26"/>
              </w:rPr>
              <w:t>HỘI ĐỒNG NHÂN</w:t>
            </w:r>
            <w:bookmarkStart w:id="0" w:name="_GoBack"/>
            <w:bookmarkEnd w:id="0"/>
            <w:r w:rsidRPr="00981B54">
              <w:rPr>
                <w:rFonts w:ascii="Times New Roman" w:eastAsia="Times New Roman" w:hAnsi="Times New Roman"/>
                <w:b/>
                <w:bCs/>
                <w:sz w:val="26"/>
                <w:szCs w:val="26"/>
              </w:rPr>
              <w:t xml:space="preserve"> DÂN</w:t>
            </w:r>
          </w:p>
        </w:tc>
        <w:tc>
          <w:tcPr>
            <w:tcW w:w="6160" w:type="dxa"/>
            <w:hideMark/>
          </w:tcPr>
          <w:p w14:paraId="305C1246" w14:textId="77777777" w:rsidR="00012EF1" w:rsidRPr="00981B54" w:rsidRDefault="00012EF1" w:rsidP="00D24380">
            <w:pPr>
              <w:widowControl w:val="0"/>
              <w:overflowPunct w:val="0"/>
              <w:autoSpaceDE w:val="0"/>
              <w:autoSpaceDN w:val="0"/>
              <w:adjustRightInd w:val="0"/>
              <w:spacing w:after="0" w:line="264" w:lineRule="auto"/>
              <w:jc w:val="center"/>
              <w:textAlignment w:val="baseline"/>
              <w:outlineLvl w:val="0"/>
              <w:rPr>
                <w:rFonts w:ascii="Times New Roman" w:eastAsia="Times New Roman" w:hAnsi="Times New Roman"/>
                <w:b/>
                <w:sz w:val="26"/>
                <w:szCs w:val="26"/>
              </w:rPr>
            </w:pPr>
            <w:r w:rsidRPr="00981B54">
              <w:rPr>
                <w:rFonts w:ascii="Times New Roman" w:eastAsia="Times New Roman" w:hAnsi="Times New Roman"/>
                <w:b/>
                <w:sz w:val="26"/>
                <w:szCs w:val="26"/>
              </w:rPr>
              <w:t>CỘNG HÒA XÃ HỘI CHỦ NGHĨA VIỆT NAM</w:t>
            </w:r>
          </w:p>
        </w:tc>
      </w:tr>
      <w:tr w:rsidR="00981B54" w:rsidRPr="00981B54" w14:paraId="1F21DAFC" w14:textId="77777777" w:rsidTr="00012EF1">
        <w:tc>
          <w:tcPr>
            <w:tcW w:w="3360" w:type="dxa"/>
            <w:hideMark/>
          </w:tcPr>
          <w:p w14:paraId="4A015AE0" w14:textId="1FCE1DAF" w:rsidR="00012EF1" w:rsidRPr="00981B54" w:rsidRDefault="0026225A" w:rsidP="00D24380">
            <w:pPr>
              <w:widowControl w:val="0"/>
              <w:overflowPunct w:val="0"/>
              <w:autoSpaceDE w:val="0"/>
              <w:autoSpaceDN w:val="0"/>
              <w:adjustRightInd w:val="0"/>
              <w:spacing w:after="0" w:line="264" w:lineRule="auto"/>
              <w:jc w:val="center"/>
              <w:textAlignment w:val="baseline"/>
              <w:rPr>
                <w:rFonts w:ascii="Times New Roman" w:eastAsia="Times New Roman" w:hAnsi="Times New Roman"/>
                <w:b/>
                <w:sz w:val="26"/>
                <w:szCs w:val="26"/>
              </w:rPr>
            </w:pPr>
            <w:r w:rsidRPr="00981B54">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14:anchorId="64A05DD3" wp14:editId="19BD377D">
                      <wp:simplePos x="0" y="0"/>
                      <wp:positionH relativeFrom="column">
                        <wp:posOffset>618159</wp:posOffset>
                      </wp:positionH>
                      <wp:positionV relativeFrom="paragraph">
                        <wp:posOffset>220345</wp:posOffset>
                      </wp:positionV>
                      <wp:extent cx="76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F260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17.35pt" to="108.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" strokecolor="black [3200]" strokeweight=".5pt">
                      <v:stroke joinstyle="miter"/>
                    </v:line>
                  </w:pict>
                </mc:Fallback>
              </mc:AlternateContent>
            </w:r>
            <w:r w:rsidR="00012EF1" w:rsidRPr="00981B54">
              <w:rPr>
                <w:rFonts w:ascii="Times New Roman" w:eastAsia="Times New Roman" w:hAnsi="Times New Roman"/>
                <w:b/>
                <w:sz w:val="26"/>
                <w:szCs w:val="26"/>
              </w:rPr>
              <w:t>TỈNH ĐIỆN BIÊN</w:t>
            </w:r>
          </w:p>
        </w:tc>
        <w:tc>
          <w:tcPr>
            <w:tcW w:w="6160" w:type="dxa"/>
            <w:hideMark/>
          </w:tcPr>
          <w:p w14:paraId="31081BDE" w14:textId="373B6D7B" w:rsidR="00012EF1" w:rsidRPr="00981B54" w:rsidRDefault="0026225A" w:rsidP="00D24380">
            <w:pPr>
              <w:widowControl w:val="0"/>
              <w:overflowPunct w:val="0"/>
              <w:autoSpaceDE w:val="0"/>
              <w:autoSpaceDN w:val="0"/>
              <w:adjustRightInd w:val="0"/>
              <w:spacing w:after="0" w:line="264" w:lineRule="auto"/>
              <w:ind w:left="-108"/>
              <w:jc w:val="center"/>
              <w:textAlignment w:val="baseline"/>
              <w:rPr>
                <w:rFonts w:ascii="Times New Roman" w:eastAsia="Times New Roman" w:hAnsi="Times New Roman"/>
                <w:b/>
                <w:sz w:val="28"/>
                <w:szCs w:val="28"/>
              </w:rPr>
            </w:pPr>
            <w:r w:rsidRPr="00981B54">
              <w:rPr>
                <w:rFonts w:ascii="Times New Roman" w:eastAsia="Times New Roman" w:hAnsi="Times New Roman"/>
                <w:noProof/>
                <w:sz w:val="26"/>
                <w:szCs w:val="26"/>
              </w:rPr>
              <mc:AlternateContent>
                <mc:Choice Requires="wps">
                  <w:drawing>
                    <wp:anchor distT="0" distB="0" distL="114300" distR="114300" simplePos="0" relativeHeight="251663360" behindDoc="0" locked="0" layoutInCell="1" allowOverlap="1" wp14:anchorId="4500A8DB" wp14:editId="09BA1C1C">
                      <wp:simplePos x="0" y="0"/>
                      <wp:positionH relativeFrom="column">
                        <wp:posOffset>815340</wp:posOffset>
                      </wp:positionH>
                      <wp:positionV relativeFrom="paragraph">
                        <wp:posOffset>227634</wp:posOffset>
                      </wp:positionV>
                      <wp:extent cx="2082800" cy="7620"/>
                      <wp:effectExtent l="0" t="0" r="31750" b="30480"/>
                      <wp:wrapNone/>
                      <wp:docPr id="3" name="Straight Connector 3"/>
                      <wp:cNvGraphicFramePr/>
                      <a:graphic xmlns:a="http://schemas.openxmlformats.org/drawingml/2006/main">
                        <a:graphicData uri="http://schemas.microsoft.com/office/word/2010/wordprocessingShape">
                          <wps:wsp>
                            <wps:cNvCnPr/>
                            <wps:spPr>
                              <a:xfrm>
                                <a:off x="0" y="0"/>
                                <a:ext cx="20828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5371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2pt,17.9pt" to="22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" strokecolor="black [3200]" strokeweight=".5pt">
                      <v:stroke joinstyle="miter"/>
                    </v:line>
                  </w:pict>
                </mc:Fallback>
              </mc:AlternateContent>
            </w:r>
            <w:r w:rsidR="00012EF1" w:rsidRPr="00981B54">
              <w:rPr>
                <w:rFonts w:ascii="Times New Roman" w:eastAsia="Times New Roman" w:hAnsi="Times New Roman"/>
                <w:b/>
                <w:sz w:val="28"/>
                <w:szCs w:val="28"/>
              </w:rPr>
              <w:t xml:space="preserve">Độc lập </w:t>
            </w:r>
            <w:r w:rsidR="00012EF1" w:rsidRPr="00981B54">
              <w:rPr>
                <w:rFonts w:ascii="Times New Roman" w:eastAsia="Times New Roman" w:hAnsi="Times New Roman"/>
                <w:sz w:val="28"/>
                <w:szCs w:val="28"/>
              </w:rPr>
              <w:t>-</w:t>
            </w:r>
            <w:r w:rsidR="00012EF1" w:rsidRPr="00981B54">
              <w:rPr>
                <w:rFonts w:ascii="Times New Roman" w:eastAsia="Times New Roman" w:hAnsi="Times New Roman"/>
                <w:b/>
                <w:sz w:val="28"/>
                <w:szCs w:val="28"/>
              </w:rPr>
              <w:t xml:space="preserve"> Tự do </w:t>
            </w:r>
            <w:r w:rsidR="00012EF1" w:rsidRPr="00981B54">
              <w:rPr>
                <w:rFonts w:ascii="Times New Roman" w:eastAsia="Times New Roman" w:hAnsi="Times New Roman"/>
                <w:sz w:val="28"/>
                <w:szCs w:val="28"/>
              </w:rPr>
              <w:t>-</w:t>
            </w:r>
            <w:r w:rsidR="00012EF1" w:rsidRPr="00981B54">
              <w:rPr>
                <w:rFonts w:ascii="Times New Roman" w:eastAsia="Times New Roman" w:hAnsi="Times New Roman"/>
                <w:b/>
                <w:sz w:val="28"/>
                <w:szCs w:val="28"/>
              </w:rPr>
              <w:t xml:space="preserve"> Hạnh phúc</w:t>
            </w:r>
          </w:p>
        </w:tc>
      </w:tr>
      <w:tr w:rsidR="00981B54" w:rsidRPr="00981B54" w14:paraId="5EC6251B" w14:textId="77777777" w:rsidTr="00012EF1">
        <w:trPr>
          <w:trHeight w:val="342"/>
        </w:trPr>
        <w:tc>
          <w:tcPr>
            <w:tcW w:w="3360" w:type="dxa"/>
            <w:vAlign w:val="center"/>
            <w:hideMark/>
          </w:tcPr>
          <w:p w14:paraId="70DAA606" w14:textId="31E45643" w:rsidR="00012EF1" w:rsidRPr="00981B54" w:rsidRDefault="00012EF1" w:rsidP="00D24380">
            <w:pPr>
              <w:widowControl w:val="0"/>
              <w:overflowPunct w:val="0"/>
              <w:autoSpaceDE w:val="0"/>
              <w:autoSpaceDN w:val="0"/>
              <w:adjustRightInd w:val="0"/>
              <w:spacing w:after="0" w:line="264" w:lineRule="auto"/>
              <w:jc w:val="center"/>
              <w:textAlignment w:val="baseline"/>
              <w:rPr>
                <w:rFonts w:ascii="Times New Roman" w:eastAsia="Times New Roman" w:hAnsi="Times New Roman"/>
                <w:sz w:val="26"/>
                <w:szCs w:val="26"/>
              </w:rPr>
            </w:pPr>
          </w:p>
        </w:tc>
        <w:tc>
          <w:tcPr>
            <w:tcW w:w="6160" w:type="dxa"/>
            <w:vAlign w:val="center"/>
            <w:hideMark/>
          </w:tcPr>
          <w:p w14:paraId="0F202207" w14:textId="598DFD4E" w:rsidR="00012EF1" w:rsidRPr="00981B54" w:rsidRDefault="00012EF1" w:rsidP="00D24380">
            <w:pPr>
              <w:widowControl w:val="0"/>
              <w:overflowPunct w:val="0"/>
              <w:autoSpaceDE w:val="0"/>
              <w:autoSpaceDN w:val="0"/>
              <w:adjustRightInd w:val="0"/>
              <w:spacing w:after="0" w:line="264" w:lineRule="auto"/>
              <w:jc w:val="center"/>
              <w:textAlignment w:val="baseline"/>
              <w:rPr>
                <w:rFonts w:ascii="Times New Roman" w:eastAsia="Times New Roman" w:hAnsi="Times New Roman"/>
                <w:sz w:val="26"/>
                <w:szCs w:val="26"/>
              </w:rPr>
            </w:pPr>
          </w:p>
        </w:tc>
      </w:tr>
      <w:tr w:rsidR="00981B54" w:rsidRPr="00981B54" w14:paraId="0A9D03C9" w14:textId="77777777" w:rsidTr="00012EF1">
        <w:trPr>
          <w:trHeight w:val="299"/>
        </w:trPr>
        <w:tc>
          <w:tcPr>
            <w:tcW w:w="3360" w:type="dxa"/>
            <w:hideMark/>
          </w:tcPr>
          <w:p w14:paraId="728A7058" w14:textId="27E27FC0" w:rsidR="00012EF1" w:rsidRPr="00981B54" w:rsidRDefault="00012EF1" w:rsidP="00D24380">
            <w:pPr>
              <w:widowControl w:val="0"/>
              <w:overflowPunct w:val="0"/>
              <w:autoSpaceDE w:val="0"/>
              <w:autoSpaceDN w:val="0"/>
              <w:adjustRightInd w:val="0"/>
              <w:spacing w:after="0" w:line="264" w:lineRule="auto"/>
              <w:jc w:val="center"/>
              <w:textAlignment w:val="baseline"/>
              <w:outlineLvl w:val="1"/>
              <w:rPr>
                <w:rFonts w:ascii="Times New Roman" w:eastAsia="Times New Roman" w:hAnsi="Times New Roman"/>
                <w:sz w:val="28"/>
                <w:szCs w:val="28"/>
              </w:rPr>
            </w:pPr>
            <w:r w:rsidRPr="00981B54">
              <w:rPr>
                <w:rFonts w:ascii="Times New Roman" w:eastAsia="Times New Roman" w:hAnsi="Times New Roman"/>
                <w:sz w:val="28"/>
                <w:szCs w:val="28"/>
              </w:rPr>
              <w:t>Số:      /202</w:t>
            </w:r>
            <w:r w:rsidRPr="00981B54">
              <w:rPr>
                <w:rFonts w:ascii="Times New Roman" w:eastAsia="Times New Roman" w:hAnsi="Times New Roman"/>
                <w:sz w:val="28"/>
                <w:szCs w:val="28"/>
                <w:lang w:val="en-SG"/>
              </w:rPr>
              <w:t>2</w:t>
            </w:r>
            <w:r w:rsidRPr="00981B54">
              <w:rPr>
                <w:rFonts w:ascii="Times New Roman" w:eastAsia="Times New Roman" w:hAnsi="Times New Roman"/>
                <w:sz w:val="28"/>
                <w:szCs w:val="28"/>
              </w:rPr>
              <w:t>/NQ-HĐND</w:t>
            </w:r>
          </w:p>
        </w:tc>
        <w:tc>
          <w:tcPr>
            <w:tcW w:w="6160" w:type="dxa"/>
            <w:hideMark/>
          </w:tcPr>
          <w:p w14:paraId="4404E39E" w14:textId="2C51F9AA" w:rsidR="00012EF1" w:rsidRPr="00981B54" w:rsidRDefault="0026225A" w:rsidP="00630896">
            <w:pPr>
              <w:widowControl w:val="0"/>
              <w:spacing w:after="0" w:line="264" w:lineRule="auto"/>
              <w:jc w:val="center"/>
              <w:outlineLvl w:val="3"/>
              <w:rPr>
                <w:rFonts w:ascii="Times New Roman" w:eastAsia="Times New Roman" w:hAnsi="Times New Roman"/>
                <w:i/>
                <w:sz w:val="28"/>
                <w:szCs w:val="28"/>
                <w:lang w:val="en-SG"/>
              </w:rPr>
            </w:pPr>
            <w:r w:rsidRPr="00981B54">
              <w:rPr>
                <w:rFonts w:ascii="Times New Roman" w:eastAsia="Times New Roman" w:hAnsi="Times New Roman"/>
                <w:i/>
                <w:sz w:val="28"/>
                <w:szCs w:val="28"/>
              </w:rPr>
              <w:t xml:space="preserve">                  </w:t>
            </w:r>
            <w:r w:rsidR="00012EF1" w:rsidRPr="00981B54">
              <w:rPr>
                <w:rFonts w:ascii="Times New Roman" w:eastAsia="Times New Roman" w:hAnsi="Times New Roman"/>
                <w:i/>
                <w:sz w:val="28"/>
                <w:szCs w:val="28"/>
              </w:rPr>
              <w:t>Điện Biên, ngày      tháng</w:t>
            </w:r>
            <w:r w:rsidR="00630896" w:rsidRPr="00981B54">
              <w:rPr>
                <w:rFonts w:ascii="Times New Roman" w:eastAsia="Times New Roman" w:hAnsi="Times New Roman"/>
                <w:i/>
                <w:sz w:val="28"/>
                <w:szCs w:val="28"/>
                <w:lang w:val="vi-VN"/>
              </w:rPr>
              <w:t xml:space="preserve"> 7</w:t>
            </w:r>
            <w:r w:rsidR="00012EF1" w:rsidRPr="00981B54">
              <w:rPr>
                <w:rFonts w:ascii="Times New Roman" w:eastAsia="Times New Roman" w:hAnsi="Times New Roman"/>
                <w:i/>
                <w:sz w:val="28"/>
                <w:szCs w:val="28"/>
              </w:rPr>
              <w:t xml:space="preserve"> năm 202</w:t>
            </w:r>
            <w:r w:rsidR="00012EF1" w:rsidRPr="00981B54">
              <w:rPr>
                <w:rFonts w:ascii="Times New Roman" w:eastAsia="Times New Roman" w:hAnsi="Times New Roman"/>
                <w:i/>
                <w:sz w:val="28"/>
                <w:szCs w:val="28"/>
                <w:lang w:val="en-SG"/>
              </w:rPr>
              <w:t>2</w:t>
            </w:r>
          </w:p>
        </w:tc>
      </w:tr>
      <w:tr w:rsidR="00981B54" w:rsidRPr="00981B54" w14:paraId="0E3409CD" w14:textId="77777777" w:rsidTr="00012EF1">
        <w:tc>
          <w:tcPr>
            <w:tcW w:w="3360" w:type="dxa"/>
            <w:hideMark/>
          </w:tcPr>
          <w:p w14:paraId="44A6F243" w14:textId="23C44F37" w:rsidR="00012EF1" w:rsidRPr="00981B54" w:rsidRDefault="00012EF1" w:rsidP="00D24380">
            <w:pPr>
              <w:widowControl w:val="0"/>
              <w:tabs>
                <w:tab w:val="left" w:pos="1890"/>
              </w:tabs>
              <w:spacing w:after="0" w:line="264" w:lineRule="auto"/>
              <w:rPr>
                <w:rFonts w:ascii="Times New Roman" w:eastAsia="Arial Unicode MS" w:hAnsi="Times New Roman"/>
                <w:bCs/>
                <w:sz w:val="28"/>
                <w:szCs w:val="28"/>
              </w:rPr>
            </w:pPr>
            <w:r w:rsidRPr="00981B54">
              <w:rPr>
                <w:rFonts w:ascii="Times New Roman" w:eastAsia="Arial Unicode MS" w:hAnsi="Times New Roman"/>
                <w:bCs/>
                <w:sz w:val="28"/>
                <w:szCs w:val="28"/>
              </w:rPr>
              <w:t xml:space="preserve">              </w:t>
            </w:r>
          </w:p>
        </w:tc>
        <w:tc>
          <w:tcPr>
            <w:tcW w:w="6160" w:type="dxa"/>
          </w:tcPr>
          <w:p w14:paraId="53A8CFAD" w14:textId="77777777" w:rsidR="00012EF1" w:rsidRPr="00981B54" w:rsidRDefault="00012EF1" w:rsidP="00D24380">
            <w:pPr>
              <w:widowControl w:val="0"/>
              <w:overflowPunct w:val="0"/>
              <w:autoSpaceDE w:val="0"/>
              <w:autoSpaceDN w:val="0"/>
              <w:adjustRightInd w:val="0"/>
              <w:spacing w:after="0" w:line="264" w:lineRule="auto"/>
              <w:textAlignment w:val="baseline"/>
              <w:rPr>
                <w:rFonts w:ascii="Times New Roman" w:eastAsia="Times New Roman" w:hAnsi="Times New Roman"/>
                <w:sz w:val="28"/>
                <w:szCs w:val="28"/>
              </w:rPr>
            </w:pPr>
          </w:p>
        </w:tc>
      </w:tr>
    </w:tbl>
    <w:p w14:paraId="336D768E" w14:textId="26882323" w:rsidR="00012EF1" w:rsidRPr="00981B54" w:rsidRDefault="0026225A" w:rsidP="00D24380">
      <w:pPr>
        <w:widowControl w:val="0"/>
        <w:spacing w:after="0" w:line="240" w:lineRule="auto"/>
        <w:jc w:val="center"/>
        <w:rPr>
          <w:rFonts w:ascii="Times New Roman" w:eastAsia="Arial Unicode MS" w:hAnsi="Times New Roman"/>
          <w:sz w:val="28"/>
          <w:szCs w:val="28"/>
        </w:rPr>
      </w:pPr>
      <w:r w:rsidRPr="00981B54">
        <w:rPr>
          <w:noProof/>
        </w:rPr>
        <mc:AlternateContent>
          <mc:Choice Requires="wps">
            <w:drawing>
              <wp:anchor distT="0" distB="0" distL="114300" distR="114300" simplePos="0" relativeHeight="251655168" behindDoc="0" locked="0" layoutInCell="1" allowOverlap="1" wp14:anchorId="633F359B" wp14:editId="0268A7F2">
                <wp:simplePos x="0" y="0"/>
                <wp:positionH relativeFrom="margin">
                  <wp:posOffset>-63929</wp:posOffset>
                </wp:positionH>
                <wp:positionV relativeFrom="paragraph">
                  <wp:posOffset>-1434465</wp:posOffset>
                </wp:positionV>
                <wp:extent cx="2663917" cy="270344"/>
                <wp:effectExtent l="0" t="0" r="22225" b="158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917" cy="270344"/>
                        </a:xfrm>
                        <a:prstGeom prst="rect">
                          <a:avLst/>
                        </a:prstGeom>
                        <a:solidFill>
                          <a:sysClr val="window" lastClr="FFFFFF"/>
                        </a:solidFill>
                        <a:ln w="12700" cap="flat" cmpd="sng" algn="ctr">
                          <a:solidFill>
                            <a:srgbClr val="A5A5A5"/>
                          </a:solidFill>
                          <a:prstDash val="solid"/>
                          <a:miter lim="800000"/>
                        </a:ln>
                        <a:effectLst/>
                      </wps:spPr>
                      <wps:txbx>
                        <w:txbxContent>
                          <w:p w14:paraId="0CED94A8" w14:textId="1C7F7392" w:rsidR="00012EF1" w:rsidRPr="0026225A" w:rsidRDefault="00012EF1" w:rsidP="00012EF1">
                            <w:pPr>
                              <w:jc w:val="center"/>
                              <w:rPr>
                                <w:rFonts w:ascii="Times New Roman" w:hAnsi="Times New Roman"/>
                                <w:b/>
                                <w:bCs/>
                                <w:sz w:val="24"/>
                                <w:szCs w:val="24"/>
                              </w:rPr>
                            </w:pPr>
                            <w:r w:rsidRPr="0026225A">
                              <w:rPr>
                                <w:rFonts w:ascii="Times New Roman" w:hAnsi="Times New Roman"/>
                                <w:b/>
                                <w:bCs/>
                                <w:sz w:val="24"/>
                                <w:szCs w:val="24"/>
                              </w:rPr>
                              <w:t>D</w:t>
                            </w:r>
                            <w:r w:rsidR="0026225A" w:rsidRPr="0026225A">
                              <w:rPr>
                                <w:rFonts w:ascii="Times New Roman" w:hAnsi="Times New Roman"/>
                                <w:b/>
                                <w:bCs/>
                                <w:sz w:val="24"/>
                                <w:szCs w:val="24"/>
                              </w:rPr>
                              <w:t>TNQ CHỈNH LÝ SAU THẨM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F359B" id="Rectangle 14" o:spid="_x0000_s1026" style="position:absolute;left:0;text-align:left;margin-left:-5.05pt;margin-top:-112.95pt;width:209.75pt;height:21.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" fillcolor="window" strokecolor="#a5a5a5" strokeweight="1pt">
                <v:path arrowok="t"/>
                <v:textbox>
                  <w:txbxContent>
                    <w:p w14:paraId="0CED94A8" w14:textId="1C7F7392" w:rsidR="00012EF1" w:rsidRPr="0026225A" w:rsidRDefault="00012EF1" w:rsidP="00012EF1">
                      <w:pPr>
                        <w:jc w:val="center"/>
                        <w:rPr>
                          <w:rFonts w:ascii="Times New Roman" w:hAnsi="Times New Roman"/>
                          <w:b/>
                          <w:bCs/>
                          <w:sz w:val="24"/>
                          <w:szCs w:val="24"/>
                        </w:rPr>
                      </w:pPr>
                      <w:r w:rsidRPr="0026225A">
                        <w:rPr>
                          <w:rFonts w:ascii="Times New Roman" w:hAnsi="Times New Roman"/>
                          <w:b/>
                          <w:bCs/>
                          <w:sz w:val="24"/>
                          <w:szCs w:val="24"/>
                        </w:rPr>
                        <w:t>D</w:t>
                      </w:r>
                      <w:r w:rsidR="0026225A" w:rsidRPr="0026225A">
                        <w:rPr>
                          <w:rFonts w:ascii="Times New Roman" w:hAnsi="Times New Roman"/>
                          <w:b/>
                          <w:bCs/>
                          <w:sz w:val="24"/>
                          <w:szCs w:val="24"/>
                        </w:rPr>
                        <w:t>TNQ CHỈNH LÝ SAU THẨM TRA</w:t>
                      </w:r>
                    </w:p>
                  </w:txbxContent>
                </v:textbox>
                <w10:wrap anchorx="margin"/>
              </v:rect>
            </w:pict>
          </mc:Fallback>
        </mc:AlternateContent>
      </w:r>
      <w:r w:rsidR="00012EF1" w:rsidRPr="00981B54">
        <w:rPr>
          <w:rFonts w:ascii="Times New Roman" w:eastAsia="Arial Unicode MS" w:hAnsi="Times New Roman"/>
          <w:b/>
          <w:bCs/>
          <w:sz w:val="28"/>
          <w:szCs w:val="28"/>
        </w:rPr>
        <w:t>NGHỊ QUYẾT</w:t>
      </w:r>
    </w:p>
    <w:p w14:paraId="0969F7A3" w14:textId="77777777" w:rsidR="00012EF1" w:rsidRPr="00981B54" w:rsidRDefault="00012EF1" w:rsidP="00D24380">
      <w:pPr>
        <w:widowControl w:val="0"/>
        <w:spacing w:after="0" w:line="240" w:lineRule="auto"/>
        <w:ind w:right="284"/>
        <w:jc w:val="center"/>
        <w:rPr>
          <w:rFonts w:ascii="Times New Roman Bold" w:eastAsia="SimSun" w:hAnsi="Times New Roman Bold" w:hint="eastAsia"/>
          <w:b/>
          <w:sz w:val="28"/>
          <w:szCs w:val="28"/>
          <w:lang w:val="en-SG"/>
        </w:rPr>
      </w:pPr>
      <w:r w:rsidRPr="00981B54">
        <w:rPr>
          <w:rFonts w:ascii="Times New Roman" w:eastAsia="SimSun" w:hAnsi="Times New Roman"/>
          <w:b/>
          <w:sz w:val="28"/>
          <w:szCs w:val="28"/>
        </w:rPr>
        <w:t xml:space="preserve"> </w:t>
      </w:r>
      <w:r w:rsidRPr="00981B54">
        <w:rPr>
          <w:rFonts w:ascii="Times New Roman Bold" w:eastAsia="SimSun" w:hAnsi="Times New Roman Bold"/>
          <w:b/>
          <w:sz w:val="28"/>
          <w:szCs w:val="28"/>
        </w:rPr>
        <w:t>Q</w:t>
      </w:r>
      <w:r w:rsidRPr="00981B54">
        <w:rPr>
          <w:rFonts w:ascii="Times New Roman Bold" w:eastAsia="SimSun" w:hAnsi="Times New Roman Bold"/>
          <w:b/>
          <w:sz w:val="28"/>
          <w:szCs w:val="28"/>
          <w:lang w:val="vi-VN"/>
        </w:rPr>
        <w:t xml:space="preserve">uy định </w:t>
      </w:r>
      <w:r w:rsidRPr="00981B54">
        <w:rPr>
          <w:rFonts w:ascii="Times New Roman Bold" w:eastAsia="SimSun" w:hAnsi="Times New Roman Bold"/>
          <w:b/>
          <w:sz w:val="28"/>
          <w:szCs w:val="28"/>
          <w:lang w:val="en-SG"/>
        </w:rPr>
        <w:t xml:space="preserve">mức chuẩn trợ giúp xã hội, mức trợ giúp xã hội </w:t>
      </w:r>
    </w:p>
    <w:p w14:paraId="414DD7B8" w14:textId="77777777" w:rsidR="00012EF1" w:rsidRPr="00981B54" w:rsidRDefault="00012EF1" w:rsidP="00D24380">
      <w:pPr>
        <w:widowControl w:val="0"/>
        <w:spacing w:after="0" w:line="240" w:lineRule="auto"/>
        <w:ind w:right="284"/>
        <w:jc w:val="center"/>
        <w:rPr>
          <w:rFonts w:ascii="Times New Roman Bold" w:eastAsia="SimSun" w:hAnsi="Times New Roman Bold" w:hint="eastAsia"/>
          <w:b/>
          <w:sz w:val="28"/>
          <w:szCs w:val="28"/>
          <w:lang w:val="en-SG"/>
        </w:rPr>
      </w:pPr>
      <w:r w:rsidRPr="00981B54">
        <w:rPr>
          <w:rFonts w:ascii="Times New Roman Bold" w:eastAsia="SimSun" w:hAnsi="Times New Roman Bold"/>
          <w:b/>
          <w:sz w:val="28"/>
          <w:szCs w:val="28"/>
          <w:lang w:val="en-SG"/>
        </w:rPr>
        <w:t xml:space="preserve">đối với đối tượng bảo trợ xã hội và các đối tượng khó khăn khác </w:t>
      </w:r>
    </w:p>
    <w:p w14:paraId="62598DD3" w14:textId="77777777" w:rsidR="00012EF1" w:rsidRPr="00981B54" w:rsidRDefault="00012EF1" w:rsidP="00D24380">
      <w:pPr>
        <w:widowControl w:val="0"/>
        <w:spacing w:after="0" w:line="240" w:lineRule="auto"/>
        <w:ind w:right="284"/>
        <w:jc w:val="center"/>
        <w:rPr>
          <w:rFonts w:ascii="Times New Roman Bold" w:eastAsia="SimSun" w:hAnsi="Times New Roman Bold" w:hint="eastAsia"/>
          <w:b/>
          <w:sz w:val="28"/>
          <w:szCs w:val="28"/>
          <w:lang w:val="en-SG"/>
        </w:rPr>
      </w:pPr>
      <w:r w:rsidRPr="00981B54">
        <w:rPr>
          <w:rFonts w:ascii="Times New Roman Bold" w:eastAsia="SimSun" w:hAnsi="Times New Roman Bold"/>
          <w:b/>
          <w:sz w:val="28"/>
          <w:szCs w:val="28"/>
          <w:lang w:val="en-SG"/>
        </w:rPr>
        <w:t>trên địa bàn tỉnh Điện Biên</w:t>
      </w:r>
    </w:p>
    <w:p w14:paraId="20A2CBA5" w14:textId="77777777" w:rsidR="00012EF1" w:rsidRPr="00981B54" w:rsidRDefault="00012EF1" w:rsidP="00D2438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sidRPr="00981B54">
        <w:rPr>
          <w:noProof/>
        </w:rPr>
        <mc:AlternateContent>
          <mc:Choice Requires="wps">
            <w:drawing>
              <wp:anchor distT="4294967295" distB="4294967295" distL="114300" distR="114300" simplePos="0" relativeHeight="251658240" behindDoc="0" locked="0" layoutInCell="1" allowOverlap="1" wp14:anchorId="7404232E" wp14:editId="5DC6989D">
                <wp:simplePos x="0" y="0"/>
                <wp:positionH relativeFrom="column">
                  <wp:posOffset>2367915</wp:posOffset>
                </wp:positionH>
                <wp:positionV relativeFrom="paragraph">
                  <wp:posOffset>26670</wp:posOffset>
                </wp:positionV>
                <wp:extent cx="11239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DA56D"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45pt,2.1pt" to="27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" strokecolor="black [3200]" strokeweight=".5pt">
                <v:stroke joinstyle="miter"/>
                <o:lock v:ext="edit" shapetype="f"/>
              </v:line>
            </w:pict>
          </mc:Fallback>
        </mc:AlternateContent>
      </w:r>
    </w:p>
    <w:p w14:paraId="206B3350" w14:textId="77777777" w:rsidR="00012EF1" w:rsidRPr="00E14FE9" w:rsidRDefault="00012EF1" w:rsidP="00D2438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6"/>
          <w:szCs w:val="28"/>
        </w:rPr>
      </w:pPr>
      <w:r w:rsidRPr="00E14FE9">
        <w:rPr>
          <w:rFonts w:ascii="Times New Roman" w:eastAsia="Times New Roman" w:hAnsi="Times New Roman"/>
          <w:b/>
          <w:sz w:val="26"/>
          <w:szCs w:val="28"/>
        </w:rPr>
        <w:t>HỘI ĐỒNG NHÂN DÂN TỈNH ĐIỆN BIÊN</w:t>
      </w:r>
    </w:p>
    <w:p w14:paraId="45E879D4" w14:textId="4FB8CD75" w:rsidR="00012EF1" w:rsidRPr="00E14FE9" w:rsidRDefault="00012EF1" w:rsidP="00981B54">
      <w:pPr>
        <w:widowControl w:val="0"/>
        <w:overflowPunct w:val="0"/>
        <w:autoSpaceDE w:val="0"/>
        <w:autoSpaceDN w:val="0"/>
        <w:adjustRightInd w:val="0"/>
        <w:spacing w:after="240" w:line="240" w:lineRule="auto"/>
        <w:jc w:val="center"/>
        <w:textAlignment w:val="baseline"/>
        <w:rPr>
          <w:rFonts w:ascii="Times New Roman" w:eastAsia="Times New Roman" w:hAnsi="Times New Roman"/>
          <w:b/>
          <w:sz w:val="26"/>
          <w:szCs w:val="28"/>
        </w:rPr>
      </w:pPr>
      <w:r w:rsidRPr="00E14FE9">
        <w:rPr>
          <w:rFonts w:ascii="Times New Roman" w:eastAsia="Times New Roman" w:hAnsi="Times New Roman"/>
          <w:b/>
          <w:sz w:val="26"/>
          <w:szCs w:val="28"/>
        </w:rPr>
        <w:t xml:space="preserve">KHÓA XV, KỲ HỌP THỨ </w:t>
      </w:r>
      <w:r w:rsidR="00A36D9E" w:rsidRPr="00E14FE9">
        <w:rPr>
          <w:rFonts w:ascii="Times New Roman" w:eastAsia="Times New Roman" w:hAnsi="Times New Roman"/>
          <w:b/>
          <w:sz w:val="26"/>
          <w:szCs w:val="28"/>
        </w:rPr>
        <w:t>TÁM</w:t>
      </w:r>
    </w:p>
    <w:p w14:paraId="02968459" w14:textId="77777777" w:rsidR="00012EF1" w:rsidRPr="00981B54" w:rsidRDefault="00012EF1" w:rsidP="00D24380">
      <w:pPr>
        <w:widowControl w:val="0"/>
        <w:spacing w:before="120" w:after="0" w:line="240" w:lineRule="auto"/>
        <w:ind w:firstLine="720"/>
        <w:jc w:val="both"/>
        <w:rPr>
          <w:rFonts w:ascii="Times New Roman" w:hAnsi="Times New Roman"/>
          <w:i/>
          <w:sz w:val="28"/>
          <w:szCs w:val="28"/>
        </w:rPr>
      </w:pPr>
      <w:r w:rsidRPr="00981B54">
        <w:rPr>
          <w:rFonts w:ascii="Times New Roman" w:hAnsi="Times New Roman"/>
          <w:i/>
          <w:sz w:val="28"/>
          <w:szCs w:val="28"/>
        </w:rPr>
        <w:t>Căn cứ Luật Tổ chức chính quyền địa phương ngày 19 tháng 6 năm 2015; Luật Sửa đổi, bổ sung một điều của Luật Tổ chức Chính phủ và Luật Tổ chức chính quyền địa phương ngày 22 tháng 11 năm 2019;</w:t>
      </w:r>
    </w:p>
    <w:p w14:paraId="63600500" w14:textId="77777777" w:rsidR="00012EF1" w:rsidRPr="00981B54" w:rsidRDefault="00012EF1" w:rsidP="00D24380">
      <w:pPr>
        <w:widowControl w:val="0"/>
        <w:spacing w:before="120" w:after="0" w:line="240" w:lineRule="auto"/>
        <w:ind w:firstLine="720"/>
        <w:jc w:val="both"/>
        <w:rPr>
          <w:rFonts w:ascii="Times New Roman" w:hAnsi="Times New Roman"/>
          <w:i/>
          <w:sz w:val="28"/>
          <w:szCs w:val="28"/>
        </w:rPr>
      </w:pPr>
      <w:r w:rsidRPr="00981B54">
        <w:rPr>
          <w:rFonts w:ascii="Times New Roman" w:hAnsi="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75ACB375" w14:textId="77777777" w:rsidR="00012EF1" w:rsidRPr="00981B54" w:rsidRDefault="00012EF1" w:rsidP="00D24380">
      <w:pPr>
        <w:widowControl w:val="0"/>
        <w:spacing w:before="120" w:after="0" w:line="240" w:lineRule="auto"/>
        <w:ind w:firstLine="720"/>
        <w:jc w:val="both"/>
        <w:rPr>
          <w:rFonts w:ascii="Times New Roman" w:eastAsia="Arial Unicode MS" w:hAnsi="Times New Roman"/>
          <w:i/>
          <w:iCs/>
          <w:sz w:val="28"/>
          <w:szCs w:val="28"/>
        </w:rPr>
      </w:pPr>
      <w:r w:rsidRPr="00981B54">
        <w:rPr>
          <w:rFonts w:ascii="Times New Roman" w:eastAsia="Arial Unicode MS" w:hAnsi="Times New Roman"/>
          <w:i/>
          <w:iCs/>
          <w:sz w:val="28"/>
          <w:szCs w:val="28"/>
        </w:rPr>
        <w:t>Căn cứ Luật Ngân sách Nhà nước ngày 25 tháng 6 năm 2015;</w:t>
      </w:r>
    </w:p>
    <w:p w14:paraId="7D6D73E8" w14:textId="77777777" w:rsidR="00012EF1" w:rsidRPr="00981B54" w:rsidRDefault="00012EF1" w:rsidP="00D24380">
      <w:pPr>
        <w:widowControl w:val="0"/>
        <w:spacing w:before="120" w:after="0" w:line="240" w:lineRule="auto"/>
        <w:ind w:firstLine="720"/>
        <w:jc w:val="both"/>
        <w:rPr>
          <w:rFonts w:ascii="Times New Roman" w:hAnsi="Times New Roman"/>
          <w:i/>
          <w:iCs/>
          <w:sz w:val="28"/>
          <w:szCs w:val="20"/>
          <w:lang w:val="en-SG"/>
        </w:rPr>
      </w:pPr>
      <w:r w:rsidRPr="00981B54">
        <w:rPr>
          <w:rFonts w:ascii="Times New Roman" w:eastAsia="Times New Roman" w:hAnsi="Times New Roman"/>
          <w:i/>
          <w:iCs/>
          <w:sz w:val="28"/>
          <w:szCs w:val="28"/>
        </w:rPr>
        <w:t xml:space="preserve">Căn cứ </w:t>
      </w:r>
      <w:r w:rsidRPr="00981B54">
        <w:rPr>
          <w:rFonts w:ascii="Times New Roman" w:hAnsi="Times New Roman"/>
          <w:i/>
          <w:iCs/>
          <w:sz w:val="28"/>
          <w:szCs w:val="20"/>
        </w:rPr>
        <w:t>Nghị định số 20/2021/NĐ-CP ngày 15 tháng 3 năm 2021 của Chính phủ quy định chính sách trợ giúp xã hội đối với đối tượng bảo trợ xã hội</w:t>
      </w:r>
      <w:r w:rsidRPr="00981B54">
        <w:rPr>
          <w:rFonts w:ascii="Times New Roman" w:hAnsi="Times New Roman"/>
          <w:i/>
          <w:iCs/>
          <w:sz w:val="28"/>
          <w:szCs w:val="20"/>
          <w:lang w:val="en-SG"/>
        </w:rPr>
        <w:t>;</w:t>
      </w:r>
    </w:p>
    <w:p w14:paraId="6B047467" w14:textId="77777777" w:rsidR="00012EF1" w:rsidRPr="00981B54" w:rsidRDefault="00012EF1" w:rsidP="00D24380">
      <w:pPr>
        <w:widowControl w:val="0"/>
        <w:overflowPunct w:val="0"/>
        <w:autoSpaceDE w:val="0"/>
        <w:autoSpaceDN w:val="0"/>
        <w:adjustRightInd w:val="0"/>
        <w:spacing w:before="120" w:after="0" w:line="240" w:lineRule="auto"/>
        <w:ind w:firstLine="720"/>
        <w:jc w:val="both"/>
        <w:textAlignment w:val="baseline"/>
        <w:rPr>
          <w:rFonts w:ascii="Times New Roman" w:eastAsia="Times New Roman" w:hAnsi="Times New Roman"/>
          <w:i/>
          <w:iCs/>
          <w:sz w:val="28"/>
          <w:szCs w:val="28"/>
          <w:lang w:val="en-SG"/>
        </w:rPr>
      </w:pPr>
      <w:r w:rsidRPr="00981B54">
        <w:rPr>
          <w:rFonts w:ascii="Times New Roman" w:hAnsi="Times New Roman"/>
          <w:i/>
          <w:iCs/>
          <w:sz w:val="28"/>
          <w:szCs w:val="20"/>
          <w:lang w:val="en-SG"/>
        </w:rPr>
        <w:t xml:space="preserve"> Căn cứ Thông tư số 02/2021/TT-BLĐTBXH ngày 24 tháng 6 năm 2021 của Bộ Lao độ</w:t>
      </w:r>
      <w:r w:rsidR="00CD7933" w:rsidRPr="00981B54">
        <w:rPr>
          <w:rFonts w:ascii="Times New Roman" w:hAnsi="Times New Roman"/>
          <w:i/>
          <w:iCs/>
          <w:sz w:val="28"/>
          <w:szCs w:val="20"/>
          <w:lang w:val="en-SG"/>
        </w:rPr>
        <w:t>ng -</w:t>
      </w:r>
      <w:r w:rsidRPr="00981B54">
        <w:rPr>
          <w:rFonts w:ascii="Times New Roman" w:hAnsi="Times New Roman"/>
          <w:i/>
          <w:iCs/>
          <w:sz w:val="28"/>
          <w:szCs w:val="20"/>
          <w:lang w:val="en-SG"/>
        </w:rPr>
        <w:t xml:space="preserve"> Thương binh và Xã hội hướng dẫn thực hiện một số điều của Nghị định </w:t>
      </w:r>
      <w:r w:rsidRPr="00981B54">
        <w:rPr>
          <w:rFonts w:ascii="Times New Roman" w:hAnsi="Times New Roman"/>
          <w:i/>
          <w:iCs/>
          <w:sz w:val="28"/>
          <w:szCs w:val="20"/>
        </w:rPr>
        <w:t>số 20/2021/NĐ-CP ngày 15 tháng 03 năm 2021 của Chính phủ quy định chính sách trợ giúp xã hội đối với đối tượng bảo trợ xã hội</w:t>
      </w:r>
      <w:r w:rsidRPr="00981B54">
        <w:rPr>
          <w:rFonts w:ascii="Times New Roman" w:hAnsi="Times New Roman"/>
          <w:i/>
          <w:iCs/>
          <w:sz w:val="28"/>
          <w:szCs w:val="20"/>
          <w:lang w:val="en-SG"/>
        </w:rPr>
        <w:t>;</w:t>
      </w:r>
    </w:p>
    <w:p w14:paraId="24F28DA1" w14:textId="75E3EC05" w:rsidR="00A36D9E" w:rsidRPr="00981B54" w:rsidRDefault="00012EF1" w:rsidP="00D24380">
      <w:pPr>
        <w:widowControl w:val="0"/>
        <w:spacing w:before="120" w:after="0" w:line="240" w:lineRule="auto"/>
        <w:ind w:firstLine="720"/>
        <w:jc w:val="both"/>
        <w:rPr>
          <w:rFonts w:ascii="Times New Roman" w:eastAsia="Times New Roman" w:hAnsi="Times New Roman"/>
          <w:i/>
          <w:sz w:val="28"/>
          <w:szCs w:val="28"/>
          <w:lang w:val="pl-PL"/>
        </w:rPr>
      </w:pPr>
      <w:r w:rsidRPr="00981B54">
        <w:rPr>
          <w:rFonts w:ascii="Times New Roman" w:eastAsia="Times New Roman" w:hAnsi="Times New Roman"/>
          <w:i/>
          <w:iCs/>
          <w:sz w:val="28"/>
          <w:szCs w:val="28"/>
        </w:rPr>
        <w:t xml:space="preserve">Xét </w:t>
      </w:r>
      <w:r w:rsidR="00A36D9E" w:rsidRPr="00981B54">
        <w:rPr>
          <w:rFonts w:ascii="Times New Roman" w:eastAsia="Times New Roman" w:hAnsi="Times New Roman"/>
          <w:i/>
          <w:iCs/>
          <w:sz w:val="28"/>
          <w:szCs w:val="28"/>
        </w:rPr>
        <w:t xml:space="preserve">Tờ trình </w:t>
      </w:r>
      <w:r w:rsidR="00A36D9E" w:rsidRPr="00981B54">
        <w:rPr>
          <w:rFonts w:ascii="Times New Roman" w:hAnsi="Times New Roman"/>
          <w:i/>
          <w:sz w:val="28"/>
          <w:szCs w:val="28"/>
          <w:lang w:val="es-ES"/>
        </w:rPr>
        <w:t>số</w:t>
      </w:r>
      <w:r w:rsidR="00BB26E1" w:rsidRPr="00981B54">
        <w:rPr>
          <w:rFonts w:ascii="Times New Roman" w:hAnsi="Times New Roman"/>
          <w:i/>
          <w:sz w:val="28"/>
          <w:szCs w:val="28"/>
          <w:lang w:val="vi-VN"/>
        </w:rPr>
        <w:t xml:space="preserve"> </w:t>
      </w:r>
      <w:r w:rsidR="00D91D23" w:rsidRPr="00981B54">
        <w:rPr>
          <w:rFonts w:ascii="Times New Roman" w:hAnsi="Times New Roman"/>
          <w:i/>
          <w:sz w:val="28"/>
          <w:szCs w:val="28"/>
          <w:lang w:val="vi-VN"/>
        </w:rPr>
        <w:t>1990</w:t>
      </w:r>
      <w:r w:rsidR="00A36D9E" w:rsidRPr="00981B54">
        <w:rPr>
          <w:rFonts w:ascii="Times New Roman" w:hAnsi="Times New Roman"/>
          <w:i/>
          <w:sz w:val="28"/>
          <w:szCs w:val="28"/>
          <w:lang w:val="es-ES"/>
        </w:rPr>
        <w:t xml:space="preserve">/TTr-UBND ngày </w:t>
      </w:r>
      <w:r w:rsidR="00D91D23" w:rsidRPr="00981B54">
        <w:rPr>
          <w:rFonts w:ascii="Times New Roman" w:hAnsi="Times New Roman"/>
          <w:i/>
          <w:sz w:val="28"/>
          <w:szCs w:val="28"/>
          <w:lang w:val="vi-VN"/>
        </w:rPr>
        <w:t>30</w:t>
      </w:r>
      <w:r w:rsidR="00A36D9E" w:rsidRPr="00981B54">
        <w:rPr>
          <w:rFonts w:ascii="Times New Roman" w:hAnsi="Times New Roman"/>
          <w:i/>
          <w:sz w:val="28"/>
          <w:szCs w:val="28"/>
          <w:lang w:val="es-ES"/>
        </w:rPr>
        <w:t xml:space="preserve"> tháng </w:t>
      </w:r>
      <w:r w:rsidR="00D91D23" w:rsidRPr="00981B54">
        <w:rPr>
          <w:rFonts w:ascii="Times New Roman" w:hAnsi="Times New Roman"/>
          <w:i/>
          <w:sz w:val="28"/>
          <w:szCs w:val="28"/>
          <w:lang w:val="vi-VN"/>
        </w:rPr>
        <w:t xml:space="preserve">6 </w:t>
      </w:r>
      <w:r w:rsidR="00A36D9E" w:rsidRPr="00981B54">
        <w:rPr>
          <w:rFonts w:ascii="Times New Roman" w:hAnsi="Times New Roman"/>
          <w:i/>
          <w:sz w:val="28"/>
          <w:szCs w:val="28"/>
          <w:lang w:val="es-ES"/>
        </w:rPr>
        <w:t>năm 2022</w:t>
      </w:r>
      <w:r w:rsidRPr="00981B54">
        <w:rPr>
          <w:rFonts w:ascii="Times New Roman" w:eastAsia="Times New Roman" w:hAnsi="Times New Roman"/>
          <w:i/>
          <w:iCs/>
          <w:sz w:val="28"/>
          <w:szCs w:val="28"/>
        </w:rPr>
        <w:t xml:space="preserve"> của Uỷ ban nhân dân tỉnh đề nghị ban hành Nghị quyết Q</w:t>
      </w:r>
      <w:r w:rsidRPr="00981B54">
        <w:rPr>
          <w:rFonts w:ascii="Times New Roman" w:eastAsia="SimSun" w:hAnsi="Times New Roman"/>
          <w:i/>
          <w:sz w:val="28"/>
          <w:szCs w:val="28"/>
          <w:lang w:val="vi-VN"/>
        </w:rPr>
        <w:t xml:space="preserve">uy định </w:t>
      </w:r>
      <w:r w:rsidRPr="00981B54">
        <w:rPr>
          <w:rFonts w:ascii="Times New Roman" w:eastAsia="SimSun" w:hAnsi="Times New Roman"/>
          <w:i/>
          <w:sz w:val="28"/>
          <w:szCs w:val="28"/>
          <w:lang w:val="en-SG"/>
        </w:rPr>
        <w:t>mức chuẩn trợ giúp xã hội, mức trợ giúp xã hội đối với đối tượng bảo trợ xã hội và đối tượng khó khăn khác trên địa bàn tỉnh Điện Biên</w:t>
      </w:r>
      <w:r w:rsidRPr="00981B54">
        <w:rPr>
          <w:rFonts w:ascii="Times New Roman" w:eastAsia="Times New Roman" w:hAnsi="Times New Roman"/>
          <w:i/>
          <w:iCs/>
          <w:sz w:val="28"/>
          <w:szCs w:val="28"/>
          <w:lang w:val="en-SG"/>
        </w:rPr>
        <w:t xml:space="preserve">; </w:t>
      </w:r>
      <w:r w:rsidR="00A36D9E" w:rsidRPr="00981B54">
        <w:rPr>
          <w:rFonts w:ascii="Times New Roman" w:hAnsi="Times New Roman"/>
          <w:i/>
          <w:sz w:val="28"/>
          <w:szCs w:val="28"/>
          <w:lang w:val="es-ES"/>
        </w:rPr>
        <w:t xml:space="preserve">Báo cáo thẩm tra của Ban Văn hóa </w:t>
      </w:r>
      <w:r w:rsidR="003A77D4">
        <w:rPr>
          <w:rFonts w:ascii="Times New Roman" w:hAnsi="Times New Roman"/>
          <w:i/>
          <w:sz w:val="28"/>
          <w:szCs w:val="28"/>
          <w:lang w:val="es-ES"/>
        </w:rPr>
        <w:t>- X</w:t>
      </w:r>
      <w:r w:rsidR="00A36D9E" w:rsidRPr="00981B54">
        <w:rPr>
          <w:rFonts w:ascii="Times New Roman" w:hAnsi="Times New Roman"/>
          <w:i/>
          <w:sz w:val="28"/>
          <w:szCs w:val="28"/>
          <w:lang w:val="es-ES"/>
        </w:rPr>
        <w:t>ã hội, Hội đồng nhân dân tỉnh; ý kiến thảo luận của đại biểu Hội đồng nhân dân tại kỳ họp</w:t>
      </w:r>
      <w:r w:rsidR="00A36D9E" w:rsidRPr="00981B54">
        <w:rPr>
          <w:rFonts w:ascii="Times New Roman" w:hAnsi="Times New Roman"/>
          <w:i/>
          <w:sz w:val="28"/>
          <w:szCs w:val="28"/>
          <w:lang w:val="pl-PL"/>
        </w:rPr>
        <w:t>.</w:t>
      </w:r>
    </w:p>
    <w:p w14:paraId="37E9A055" w14:textId="77777777" w:rsidR="00012EF1" w:rsidRPr="00E14FE9" w:rsidRDefault="00012EF1" w:rsidP="00D24380">
      <w:pPr>
        <w:widowControl w:val="0"/>
        <w:tabs>
          <w:tab w:val="center" w:pos="4536"/>
          <w:tab w:val="left" w:pos="6900"/>
        </w:tabs>
        <w:spacing w:before="240" w:after="240" w:line="240" w:lineRule="auto"/>
        <w:ind w:firstLine="692"/>
        <w:jc w:val="both"/>
        <w:rPr>
          <w:rFonts w:ascii="Times New Roman" w:eastAsia="Arial Unicode MS" w:hAnsi="Times New Roman"/>
          <w:b/>
          <w:bCs/>
          <w:sz w:val="26"/>
          <w:szCs w:val="28"/>
        </w:rPr>
      </w:pPr>
      <w:r w:rsidRPr="00981B54">
        <w:rPr>
          <w:rFonts w:ascii="Times New Roman" w:eastAsia="Arial Unicode MS" w:hAnsi="Times New Roman"/>
          <w:b/>
          <w:bCs/>
          <w:sz w:val="28"/>
          <w:szCs w:val="28"/>
          <w:lang w:val="vi-VN"/>
        </w:rPr>
        <w:tab/>
      </w:r>
      <w:r w:rsidRPr="00E14FE9">
        <w:rPr>
          <w:rFonts w:ascii="Times New Roman" w:eastAsia="Arial Unicode MS" w:hAnsi="Times New Roman"/>
          <w:b/>
          <w:bCs/>
          <w:sz w:val="28"/>
          <w:szCs w:val="30"/>
        </w:rPr>
        <w:t>QUYẾT NGHỊ:</w:t>
      </w:r>
    </w:p>
    <w:p w14:paraId="18B8AF61" w14:textId="0D62141A" w:rsidR="00012EF1" w:rsidRPr="00981B54" w:rsidRDefault="00012EF1" w:rsidP="00D24380">
      <w:pPr>
        <w:widowControl w:val="0"/>
        <w:spacing w:before="120" w:after="0" w:line="240" w:lineRule="auto"/>
        <w:ind w:firstLine="720"/>
        <w:jc w:val="both"/>
        <w:rPr>
          <w:rFonts w:ascii="Times New Roman" w:eastAsia="Times New Roman" w:hAnsi="Times New Roman"/>
          <w:b/>
          <w:bCs/>
          <w:sz w:val="28"/>
          <w:szCs w:val="28"/>
        </w:rPr>
      </w:pPr>
      <w:r w:rsidRPr="00981B54">
        <w:rPr>
          <w:rFonts w:ascii="Times New Roman" w:eastAsia="Times New Roman" w:hAnsi="Times New Roman"/>
          <w:b/>
          <w:bCs/>
          <w:sz w:val="28"/>
          <w:szCs w:val="28"/>
        </w:rPr>
        <w:t>Điều 1</w:t>
      </w:r>
      <w:r w:rsidR="00CA0B4B" w:rsidRPr="00981B54">
        <w:rPr>
          <w:rFonts w:ascii="Times New Roman" w:eastAsia="Times New Roman" w:hAnsi="Times New Roman"/>
          <w:b/>
          <w:bCs/>
          <w:sz w:val="28"/>
          <w:szCs w:val="28"/>
        </w:rPr>
        <w:t>.</w:t>
      </w:r>
      <w:r w:rsidRPr="00981B54">
        <w:rPr>
          <w:rFonts w:ascii="Times New Roman" w:eastAsia="Times New Roman" w:hAnsi="Times New Roman"/>
          <w:b/>
          <w:bCs/>
          <w:sz w:val="28"/>
          <w:szCs w:val="28"/>
        </w:rPr>
        <w:t xml:space="preserve"> Phạm vi điều chỉnh, đối tượng áp dụng</w:t>
      </w:r>
    </w:p>
    <w:p w14:paraId="002CCF32" w14:textId="77777777" w:rsidR="00012EF1" w:rsidRPr="00981B54" w:rsidRDefault="00012EF1" w:rsidP="00D24380">
      <w:pPr>
        <w:widowControl w:val="0"/>
        <w:spacing w:before="120" w:after="0" w:line="240" w:lineRule="auto"/>
        <w:ind w:firstLine="720"/>
        <w:jc w:val="both"/>
        <w:rPr>
          <w:rFonts w:ascii="Times New Roman" w:eastAsia="Times New Roman" w:hAnsi="Times New Roman"/>
          <w:bCs/>
          <w:sz w:val="28"/>
          <w:szCs w:val="28"/>
        </w:rPr>
      </w:pPr>
      <w:r w:rsidRPr="00981B54">
        <w:rPr>
          <w:rFonts w:ascii="Times New Roman" w:eastAsia="Times New Roman" w:hAnsi="Times New Roman"/>
          <w:bCs/>
          <w:sz w:val="28"/>
          <w:szCs w:val="28"/>
        </w:rPr>
        <w:t>1. Phạm vi điều chỉnh</w:t>
      </w:r>
    </w:p>
    <w:p w14:paraId="5215520F" w14:textId="26E18C0A" w:rsidR="00012EF1" w:rsidRPr="00981B54" w:rsidRDefault="00012EF1" w:rsidP="00D24380">
      <w:pPr>
        <w:widowControl w:val="0"/>
        <w:spacing w:before="120" w:after="0" w:line="240" w:lineRule="auto"/>
        <w:ind w:firstLine="720"/>
        <w:jc w:val="both"/>
        <w:rPr>
          <w:rFonts w:ascii="Times New Roman" w:eastAsia="Times New Roman" w:hAnsi="Times New Roman"/>
          <w:bCs/>
          <w:spacing w:val="2"/>
          <w:sz w:val="28"/>
          <w:szCs w:val="28"/>
          <w:lang w:val="vi-VN"/>
        </w:rPr>
      </w:pPr>
      <w:r w:rsidRPr="00981B54">
        <w:rPr>
          <w:rFonts w:ascii="Times New Roman" w:eastAsia="Times New Roman" w:hAnsi="Times New Roman"/>
          <w:bCs/>
          <w:spacing w:val="2"/>
          <w:sz w:val="28"/>
          <w:szCs w:val="28"/>
          <w:lang w:val="vi-VN"/>
        </w:rPr>
        <w:t xml:space="preserve">Nghị quyết này quy định </w:t>
      </w:r>
      <w:r w:rsidR="0050090C" w:rsidRPr="00981B54">
        <w:rPr>
          <w:rFonts w:ascii="Times New Roman" w:eastAsia="Times New Roman" w:hAnsi="Times New Roman"/>
          <w:bCs/>
          <w:spacing w:val="2"/>
          <w:sz w:val="28"/>
          <w:szCs w:val="28"/>
        </w:rPr>
        <w:t xml:space="preserve">mức </w:t>
      </w:r>
      <w:r w:rsidR="00E14FE9" w:rsidRPr="00981B54">
        <w:rPr>
          <w:rFonts w:ascii="Times New Roman" w:eastAsia="Times New Roman" w:hAnsi="Times New Roman"/>
          <w:bCs/>
          <w:spacing w:val="2"/>
          <w:sz w:val="28"/>
          <w:szCs w:val="28"/>
          <w:lang w:val="vi-VN"/>
        </w:rPr>
        <w:t>chuẩn</w:t>
      </w:r>
      <w:r w:rsidR="00E14FE9">
        <w:rPr>
          <w:rFonts w:ascii="Times New Roman" w:eastAsia="Times New Roman" w:hAnsi="Times New Roman"/>
          <w:bCs/>
          <w:spacing w:val="2"/>
          <w:sz w:val="28"/>
          <w:szCs w:val="28"/>
        </w:rPr>
        <w:t xml:space="preserve"> </w:t>
      </w:r>
      <w:r w:rsidR="0050090C" w:rsidRPr="00981B54">
        <w:rPr>
          <w:rFonts w:ascii="Times New Roman" w:eastAsia="SimSun" w:hAnsi="Times New Roman"/>
          <w:spacing w:val="2"/>
          <w:sz w:val="28"/>
          <w:szCs w:val="28"/>
          <w:lang w:val="en-SG"/>
        </w:rPr>
        <w:t>trợ giúp xã hội, mức trợ giúp xã hội đối với đối tượng bảo trợ xã hội và đối tượng khó khăn khác trên địa bàn tỉnh Điện Biên.</w:t>
      </w:r>
    </w:p>
    <w:p w14:paraId="16F9D954" w14:textId="77777777" w:rsidR="00012EF1" w:rsidRPr="00981B54" w:rsidRDefault="00012EF1" w:rsidP="00D24380">
      <w:pPr>
        <w:widowControl w:val="0"/>
        <w:spacing w:before="120" w:after="0" w:line="240" w:lineRule="auto"/>
        <w:ind w:firstLine="720"/>
        <w:jc w:val="both"/>
        <w:rPr>
          <w:rFonts w:ascii="Times New Roman" w:eastAsia="Times New Roman" w:hAnsi="Times New Roman"/>
          <w:bCs/>
          <w:sz w:val="28"/>
          <w:szCs w:val="28"/>
        </w:rPr>
      </w:pPr>
      <w:r w:rsidRPr="00981B54">
        <w:rPr>
          <w:rFonts w:ascii="Times New Roman" w:eastAsia="Times New Roman" w:hAnsi="Times New Roman"/>
          <w:bCs/>
          <w:sz w:val="28"/>
          <w:szCs w:val="28"/>
        </w:rPr>
        <w:t>2. Đối tượng áp dụng</w:t>
      </w:r>
    </w:p>
    <w:p w14:paraId="0A131F25" w14:textId="77777777" w:rsidR="00012EF1" w:rsidRPr="00981B54" w:rsidRDefault="00012EF1" w:rsidP="00D24380">
      <w:pPr>
        <w:widowControl w:val="0"/>
        <w:spacing w:before="120" w:after="0" w:line="240" w:lineRule="auto"/>
        <w:ind w:firstLine="720"/>
        <w:jc w:val="both"/>
        <w:rPr>
          <w:rFonts w:ascii="Times New Roman" w:eastAsia="Times New Roman" w:hAnsi="Times New Roman"/>
          <w:sz w:val="28"/>
          <w:szCs w:val="28"/>
        </w:rPr>
      </w:pPr>
      <w:r w:rsidRPr="00981B54">
        <w:rPr>
          <w:rFonts w:ascii="Times New Roman" w:eastAsia="Times New Roman" w:hAnsi="Times New Roman"/>
          <w:bCs/>
          <w:sz w:val="28"/>
          <w:szCs w:val="28"/>
          <w:lang w:val="vi-VN"/>
        </w:rPr>
        <w:t xml:space="preserve">a) </w:t>
      </w:r>
      <w:r w:rsidRPr="00981B54">
        <w:rPr>
          <w:rFonts w:ascii="Times New Roman" w:eastAsia="Times New Roman" w:hAnsi="Times New Roman"/>
          <w:sz w:val="28"/>
          <w:szCs w:val="28"/>
          <w:lang w:val="vi-VN"/>
        </w:rPr>
        <w:t xml:space="preserve">Các đối tượng hưởng chính sách trợ giúp xã hội theo Nghị định số 20/2021/NĐ-CP ngày 15 tháng 3 năm 2021 của Chính phủ </w:t>
      </w:r>
      <w:r w:rsidRPr="00981B54">
        <w:rPr>
          <w:rFonts w:ascii="Times New Roman" w:eastAsia="Times New Roman" w:hAnsi="Times New Roman"/>
          <w:sz w:val="28"/>
          <w:szCs w:val="28"/>
        </w:rPr>
        <w:t xml:space="preserve">(sau đây là </w:t>
      </w:r>
      <w:r w:rsidRPr="00981B54">
        <w:rPr>
          <w:rFonts w:ascii="Times New Roman" w:hAnsi="Times New Roman"/>
          <w:sz w:val="28"/>
          <w:szCs w:val="28"/>
          <w:lang w:val="vi-VN"/>
        </w:rPr>
        <w:t xml:space="preserve">Nghị định </w:t>
      </w:r>
      <w:r w:rsidRPr="00981B54">
        <w:rPr>
          <w:rFonts w:ascii="Times New Roman" w:eastAsia="Times New Roman" w:hAnsi="Times New Roman"/>
          <w:sz w:val="28"/>
          <w:szCs w:val="28"/>
          <w:lang w:val="vi-VN"/>
        </w:rPr>
        <w:t>số 20/2021/NĐ-CP</w:t>
      </w:r>
      <w:r w:rsidRPr="00981B54">
        <w:rPr>
          <w:rFonts w:ascii="Times New Roman" w:eastAsia="Times New Roman" w:hAnsi="Times New Roman"/>
          <w:sz w:val="28"/>
          <w:szCs w:val="28"/>
        </w:rPr>
        <w:t xml:space="preserve">) </w:t>
      </w:r>
      <w:r w:rsidRPr="00981B54">
        <w:rPr>
          <w:rFonts w:ascii="Times New Roman" w:eastAsia="Times New Roman" w:hAnsi="Times New Roman"/>
          <w:sz w:val="28"/>
          <w:szCs w:val="28"/>
          <w:lang w:val="vi-VN"/>
        </w:rPr>
        <w:t xml:space="preserve">quy định chính sách trợ giúp xã hội đối với đối tượng bảo trợ </w:t>
      </w:r>
      <w:r w:rsidRPr="00981B54">
        <w:rPr>
          <w:rFonts w:ascii="Times New Roman" w:eastAsia="Times New Roman" w:hAnsi="Times New Roman"/>
          <w:sz w:val="28"/>
          <w:szCs w:val="28"/>
          <w:lang w:val="vi-VN"/>
        </w:rPr>
        <w:lastRenderedPageBreak/>
        <w:t>xã hội; hộ gia đình, cá nhân nhận chăm sóc, nuôi dưỡng đối tượng bảo trợ xã hội, cơ sở trợ giúp xã hội.</w:t>
      </w:r>
    </w:p>
    <w:p w14:paraId="1A9E87B0" w14:textId="77777777" w:rsidR="00012EF1" w:rsidRPr="00981B54" w:rsidRDefault="00012EF1" w:rsidP="00D24380">
      <w:pPr>
        <w:widowControl w:val="0"/>
        <w:spacing w:before="120" w:after="0" w:line="240" w:lineRule="auto"/>
        <w:ind w:firstLine="720"/>
        <w:jc w:val="both"/>
        <w:rPr>
          <w:rFonts w:ascii="Times New Roman" w:eastAsia="Times New Roman" w:hAnsi="Times New Roman"/>
          <w:sz w:val="28"/>
          <w:szCs w:val="28"/>
          <w:lang w:val="vi-VN"/>
        </w:rPr>
      </w:pPr>
      <w:r w:rsidRPr="00981B54">
        <w:rPr>
          <w:rFonts w:ascii="Times New Roman" w:eastAsia="Times New Roman" w:hAnsi="Times New Roman"/>
          <w:sz w:val="28"/>
          <w:szCs w:val="28"/>
          <w:lang w:val="vi-VN"/>
        </w:rPr>
        <w:t>b) Đối tượng khó khăn khác, gồm:</w:t>
      </w:r>
    </w:p>
    <w:p w14:paraId="4EC83C16" w14:textId="77777777" w:rsidR="00012EF1" w:rsidRPr="00981B54" w:rsidRDefault="00012EF1" w:rsidP="00D24380">
      <w:pPr>
        <w:widowControl w:val="0"/>
        <w:spacing w:before="120" w:after="0" w:line="240" w:lineRule="auto"/>
        <w:ind w:firstLine="720"/>
        <w:jc w:val="both"/>
        <w:rPr>
          <w:rFonts w:ascii="Times New Roman" w:hAnsi="Times New Roman"/>
          <w:sz w:val="28"/>
          <w:szCs w:val="28"/>
          <w:lang w:val="vi-VN"/>
        </w:rPr>
      </w:pPr>
      <w:r w:rsidRPr="00981B54">
        <w:rPr>
          <w:rFonts w:ascii="Times New Roman" w:hAnsi="Times New Roman"/>
          <w:sz w:val="28"/>
          <w:szCs w:val="28"/>
          <w:lang w:val="vi-VN"/>
        </w:rPr>
        <w:t xml:space="preserve">Người cao tuổi từ đủ 75 đến 80 tuổi thuộc diện hộ nghèo, hộ cận nghèo không thuộc diện quy định tại điểm a khoản 5 Điều 5 Nghị định </w:t>
      </w:r>
      <w:r w:rsidRPr="00981B54">
        <w:rPr>
          <w:rFonts w:ascii="Times New Roman" w:eastAsia="Times New Roman" w:hAnsi="Times New Roman"/>
          <w:sz w:val="28"/>
          <w:szCs w:val="28"/>
          <w:lang w:val="vi-VN"/>
        </w:rPr>
        <w:t xml:space="preserve">số 20/2021/NĐ-CP </w:t>
      </w:r>
      <w:r w:rsidRPr="00981B54">
        <w:rPr>
          <w:rFonts w:ascii="Times New Roman" w:hAnsi="Times New Roman"/>
          <w:sz w:val="28"/>
          <w:szCs w:val="28"/>
          <w:lang w:val="vi-VN"/>
        </w:rPr>
        <w:t xml:space="preserve">đang sống tại xã, phường, thị trấn vùng đồng bào dân tộc thiểu số và miền núi không thuộc vùng đặc biệt khó khăn. </w:t>
      </w:r>
    </w:p>
    <w:p w14:paraId="72B5E6F7" w14:textId="77777777" w:rsidR="00872EE8" w:rsidRPr="00981B54" w:rsidRDefault="00872EE8"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lang w:val="vi-VN"/>
        </w:rPr>
        <w:t>Người cao tuổi thuộc diện hộ nghèo</w:t>
      </w:r>
      <w:r w:rsidRPr="00981B54">
        <w:rPr>
          <w:rFonts w:ascii="Times New Roman" w:hAnsi="Times New Roman"/>
          <w:sz w:val="28"/>
          <w:szCs w:val="28"/>
        </w:rPr>
        <w:t>,</w:t>
      </w:r>
      <w:r w:rsidRPr="00981B54">
        <w:rPr>
          <w:rFonts w:ascii="Times New Roman" w:hAnsi="Times New Roman"/>
          <w:sz w:val="28"/>
          <w:szCs w:val="28"/>
          <w:lang w:val="vi-VN"/>
        </w:rPr>
        <w:t xml:space="preserve"> không có người có nghĩa vụ và quyền phụng dưỡng </w:t>
      </w:r>
      <w:r w:rsidRPr="00981B54">
        <w:rPr>
          <w:rFonts w:ascii="Times New Roman" w:hAnsi="Times New Roman"/>
          <w:sz w:val="28"/>
          <w:szCs w:val="28"/>
        </w:rPr>
        <w:t>hoặc có người có nghĩa vụ và quyền phụng dưỡng nhưng người này đang hưởng trợ cấp xã hội hàng tháng (n</w:t>
      </w:r>
      <w:r w:rsidRPr="00981B54">
        <w:rPr>
          <w:rFonts w:ascii="Times New Roman" w:hAnsi="Times New Roman"/>
          <w:sz w:val="28"/>
          <w:szCs w:val="28"/>
          <w:lang w:val="vi-VN"/>
        </w:rPr>
        <w:t>gười có nghĩa vụ và quyền phụng dưỡng</w:t>
      </w:r>
      <w:r w:rsidR="00A3422D" w:rsidRPr="00981B54">
        <w:rPr>
          <w:rFonts w:ascii="Times New Roman" w:hAnsi="Times New Roman"/>
          <w:sz w:val="28"/>
          <w:szCs w:val="28"/>
        </w:rPr>
        <w:t xml:space="preserve"> người cao tuổi</w:t>
      </w:r>
      <w:r w:rsidR="00843A95" w:rsidRPr="00981B54">
        <w:rPr>
          <w:rFonts w:ascii="Times New Roman" w:hAnsi="Times New Roman"/>
          <w:sz w:val="28"/>
          <w:szCs w:val="28"/>
        </w:rPr>
        <w:t xml:space="preserve"> là</w:t>
      </w:r>
      <w:r w:rsidRPr="00981B54">
        <w:rPr>
          <w:rFonts w:ascii="Times New Roman" w:hAnsi="Times New Roman"/>
          <w:sz w:val="28"/>
          <w:szCs w:val="28"/>
        </w:rPr>
        <w:t xml:space="preserve"> </w:t>
      </w:r>
      <w:r w:rsidRPr="00981B54">
        <w:rPr>
          <w:rFonts w:ascii="Times New Roman" w:hAnsi="Times New Roman"/>
          <w:sz w:val="28"/>
          <w:szCs w:val="28"/>
          <w:lang w:val="vi-VN"/>
        </w:rPr>
        <w:t>vợ</w:t>
      </w:r>
      <w:r w:rsidR="00A3422D" w:rsidRPr="00981B54">
        <w:rPr>
          <w:rFonts w:ascii="Times New Roman" w:hAnsi="Times New Roman"/>
          <w:sz w:val="28"/>
          <w:szCs w:val="28"/>
          <w:lang w:val="vi-VN"/>
        </w:rPr>
        <w:t xml:space="preserve">, </w:t>
      </w:r>
      <w:r w:rsidRPr="00981B54">
        <w:rPr>
          <w:rFonts w:ascii="Times New Roman" w:hAnsi="Times New Roman"/>
          <w:sz w:val="28"/>
          <w:szCs w:val="28"/>
          <w:lang w:val="vi-VN"/>
        </w:rPr>
        <w:t xml:space="preserve">chồng, con </w:t>
      </w:r>
      <w:r w:rsidR="00A3422D" w:rsidRPr="00981B54">
        <w:rPr>
          <w:rFonts w:ascii="Times New Roman" w:hAnsi="Times New Roman"/>
          <w:sz w:val="28"/>
          <w:szCs w:val="28"/>
        </w:rPr>
        <w:t>của người cao tuổi</w:t>
      </w:r>
      <w:r w:rsidRPr="00981B54">
        <w:rPr>
          <w:rFonts w:ascii="Times New Roman" w:hAnsi="Times New Roman"/>
          <w:sz w:val="28"/>
          <w:szCs w:val="28"/>
        </w:rPr>
        <w:t>)</w:t>
      </w:r>
      <w:r w:rsidRPr="00981B54">
        <w:rPr>
          <w:rFonts w:ascii="Times New Roman" w:hAnsi="Times New Roman"/>
          <w:sz w:val="28"/>
          <w:szCs w:val="28"/>
          <w:lang w:val="vi-VN"/>
        </w:rPr>
        <w:t>.</w:t>
      </w:r>
    </w:p>
    <w:p w14:paraId="476A7CCE" w14:textId="77777777" w:rsidR="00012EF1" w:rsidRPr="00981B54" w:rsidRDefault="00012EF1" w:rsidP="00D24380">
      <w:pPr>
        <w:widowControl w:val="0"/>
        <w:spacing w:before="120" w:after="0" w:line="240" w:lineRule="auto"/>
        <w:ind w:firstLine="720"/>
        <w:jc w:val="both"/>
        <w:rPr>
          <w:rFonts w:ascii="Times New Roman" w:hAnsi="Times New Roman"/>
          <w:sz w:val="28"/>
          <w:szCs w:val="28"/>
          <w:lang w:val="vi-VN"/>
        </w:rPr>
      </w:pPr>
      <w:r w:rsidRPr="00981B54">
        <w:rPr>
          <w:rFonts w:ascii="Times New Roman" w:hAnsi="Times New Roman"/>
          <w:sz w:val="28"/>
          <w:szCs w:val="28"/>
          <w:lang w:val="vi-VN"/>
        </w:rPr>
        <w:t xml:space="preserve">Trẻ em dưới 3 tuổi thuộc diện hộ nghèo, hộ cận nghèo không thuộc đối tượng quy định tại các khoản 1, 3 và 6 Điều 5 Nghị định </w:t>
      </w:r>
      <w:r w:rsidRPr="00981B54">
        <w:rPr>
          <w:rFonts w:ascii="Times New Roman" w:eastAsia="Times New Roman" w:hAnsi="Times New Roman"/>
          <w:sz w:val="28"/>
          <w:szCs w:val="28"/>
          <w:lang w:val="vi-VN"/>
        </w:rPr>
        <w:t>số 20/2021/NĐ-CP</w:t>
      </w:r>
      <w:r w:rsidRPr="00981B54">
        <w:rPr>
          <w:rFonts w:ascii="Times New Roman" w:hAnsi="Times New Roman"/>
          <w:sz w:val="28"/>
          <w:szCs w:val="28"/>
          <w:lang w:val="vi-VN"/>
        </w:rPr>
        <w:t xml:space="preserve"> đang sống tại xã, phường, thị trấn vùng đồng bào dân tộc thiểu số và miền núi không thuộc vùng đặc biệt khó khăn.</w:t>
      </w:r>
    </w:p>
    <w:p w14:paraId="5B42B40A"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lang w:val="vi-VN"/>
        </w:rPr>
        <w:t>Đối tượng đang được chăm sóc, nuôi dưỡng tại cơ sở bảo trợ xã hội đang học nghề</w:t>
      </w:r>
      <w:r w:rsidR="00A3351D" w:rsidRPr="00981B54">
        <w:rPr>
          <w:rFonts w:ascii="Times New Roman" w:hAnsi="Times New Roman"/>
          <w:sz w:val="28"/>
          <w:szCs w:val="28"/>
        </w:rPr>
        <w:t>; học các trường</w:t>
      </w:r>
      <w:r w:rsidRPr="00981B54">
        <w:rPr>
          <w:rFonts w:ascii="Times New Roman" w:hAnsi="Times New Roman"/>
          <w:sz w:val="28"/>
          <w:szCs w:val="28"/>
          <w:lang w:val="vi-VN"/>
        </w:rPr>
        <w:t xml:space="preserve"> trung cấp, cao đẳng, đại học văn bằng thứ nhất nếu quá 22 tuổi thì tiếp tục được hưởng các chế độ chăm sóc, nuôi dưỡng tại cơ sở bảo trợ xã hội cho đến khi hoàn thành khoá học</w:t>
      </w:r>
      <w:r w:rsidRPr="00981B54">
        <w:rPr>
          <w:rFonts w:ascii="Times New Roman" w:hAnsi="Times New Roman"/>
          <w:sz w:val="28"/>
          <w:szCs w:val="28"/>
        </w:rPr>
        <w:t xml:space="preserve">. </w:t>
      </w:r>
    </w:p>
    <w:p w14:paraId="2901CF3B" w14:textId="77777777" w:rsidR="00012EF1" w:rsidRPr="00981B54" w:rsidRDefault="00012EF1" w:rsidP="00D24380">
      <w:pPr>
        <w:widowControl w:val="0"/>
        <w:spacing w:before="120" w:after="0" w:line="240" w:lineRule="auto"/>
        <w:ind w:firstLine="720"/>
        <w:jc w:val="both"/>
        <w:rPr>
          <w:rFonts w:ascii="Times New Roman" w:eastAsia="Times New Roman" w:hAnsi="Times New Roman"/>
          <w:sz w:val="28"/>
          <w:szCs w:val="28"/>
        </w:rPr>
      </w:pPr>
      <w:r w:rsidRPr="00981B54">
        <w:rPr>
          <w:rFonts w:ascii="Times New Roman" w:eastAsia="Times New Roman" w:hAnsi="Times New Roman"/>
          <w:sz w:val="28"/>
          <w:szCs w:val="28"/>
        </w:rPr>
        <w:t>c</w:t>
      </w:r>
      <w:r w:rsidRPr="00981B54">
        <w:rPr>
          <w:rFonts w:ascii="Times New Roman" w:eastAsia="Times New Roman" w:hAnsi="Times New Roman"/>
          <w:sz w:val="28"/>
          <w:szCs w:val="28"/>
          <w:lang w:val="vi-VN"/>
        </w:rPr>
        <w:t>) Các cơ quan, tổ chức có liên quan thực hiện chính sách trợ giúp xã hội trên địa bàn tỉnh Điện Biên.</w:t>
      </w:r>
    </w:p>
    <w:p w14:paraId="4577DDFB" w14:textId="77777777" w:rsidR="00012EF1" w:rsidRPr="00981B54" w:rsidRDefault="00012EF1" w:rsidP="00D24380">
      <w:pPr>
        <w:widowControl w:val="0"/>
        <w:spacing w:before="120" w:after="0" w:line="240" w:lineRule="auto"/>
        <w:ind w:firstLine="720"/>
        <w:jc w:val="both"/>
        <w:rPr>
          <w:rFonts w:ascii="Times New Roman" w:eastAsia="Times New Roman" w:hAnsi="Times New Roman"/>
          <w:b/>
          <w:sz w:val="28"/>
          <w:szCs w:val="28"/>
          <w:lang w:val="en-SG"/>
        </w:rPr>
      </w:pPr>
      <w:r w:rsidRPr="00981B54">
        <w:rPr>
          <w:rFonts w:ascii="Times New Roman" w:eastAsia="Times New Roman" w:hAnsi="Times New Roman"/>
          <w:b/>
          <w:bCs/>
          <w:sz w:val="28"/>
          <w:szCs w:val="28"/>
        </w:rPr>
        <w:t>Điều 2. M</w:t>
      </w:r>
      <w:r w:rsidRPr="00981B54">
        <w:rPr>
          <w:rFonts w:ascii="Times New Roman" w:eastAsia="Times New Roman" w:hAnsi="Times New Roman"/>
          <w:b/>
          <w:sz w:val="28"/>
          <w:szCs w:val="28"/>
        </w:rPr>
        <w:t xml:space="preserve">ức </w:t>
      </w:r>
      <w:r w:rsidRPr="00981B54">
        <w:rPr>
          <w:rFonts w:ascii="Times New Roman" w:eastAsia="Times New Roman" w:hAnsi="Times New Roman"/>
          <w:b/>
          <w:sz w:val="28"/>
          <w:szCs w:val="28"/>
          <w:lang w:val="en-SG"/>
        </w:rPr>
        <w:t>chuẩn trợ giúp xã hội</w:t>
      </w:r>
    </w:p>
    <w:p w14:paraId="228BADF8" w14:textId="77777777" w:rsidR="00012EF1" w:rsidRPr="00981B54" w:rsidRDefault="00012EF1" w:rsidP="00D24380">
      <w:pPr>
        <w:widowControl w:val="0"/>
        <w:spacing w:before="120" w:after="0" w:line="240" w:lineRule="auto"/>
        <w:ind w:firstLine="720"/>
        <w:jc w:val="both"/>
        <w:rPr>
          <w:rFonts w:ascii="Times New Roman" w:eastAsia="SimSun" w:hAnsi="Times New Roman"/>
          <w:sz w:val="28"/>
          <w:szCs w:val="28"/>
          <w:lang w:val="en-SG"/>
        </w:rPr>
      </w:pPr>
      <w:r w:rsidRPr="00981B54">
        <w:rPr>
          <w:rFonts w:ascii="Times New Roman" w:eastAsia="Times New Roman" w:hAnsi="Times New Roman"/>
          <w:sz w:val="28"/>
          <w:szCs w:val="28"/>
          <w:lang w:val="en-SG"/>
        </w:rPr>
        <w:t xml:space="preserve">Mức chuẩn trợ giúp xã hội là </w:t>
      </w:r>
      <w:r w:rsidRPr="00981B54">
        <w:rPr>
          <w:rFonts w:ascii="Times New Roman" w:eastAsia="SimSun" w:hAnsi="Times New Roman"/>
          <w:sz w:val="28"/>
          <w:szCs w:val="28"/>
          <w:lang w:val="en-SG"/>
        </w:rPr>
        <w:t>360.000 đồng/tháng.</w:t>
      </w:r>
    </w:p>
    <w:p w14:paraId="639DB704" w14:textId="77777777" w:rsidR="00012EF1" w:rsidRPr="00981B54" w:rsidRDefault="00012EF1" w:rsidP="00D24380">
      <w:pPr>
        <w:widowControl w:val="0"/>
        <w:spacing w:before="120" w:after="0" w:line="240" w:lineRule="auto"/>
        <w:ind w:firstLine="720"/>
        <w:jc w:val="both"/>
        <w:rPr>
          <w:rFonts w:ascii="Times New Roman" w:eastAsia="SimSun" w:hAnsi="Times New Roman"/>
          <w:b/>
          <w:sz w:val="28"/>
          <w:szCs w:val="28"/>
          <w:lang w:val="en-SG"/>
        </w:rPr>
      </w:pPr>
      <w:r w:rsidRPr="00981B54">
        <w:rPr>
          <w:rFonts w:ascii="Times New Roman" w:eastAsia="Times New Roman" w:hAnsi="Times New Roman"/>
          <w:b/>
          <w:bCs/>
          <w:sz w:val="28"/>
          <w:szCs w:val="28"/>
        </w:rPr>
        <w:t xml:space="preserve">Điều 3. </w:t>
      </w:r>
      <w:r w:rsidRPr="00981B54">
        <w:rPr>
          <w:rFonts w:ascii="Times New Roman" w:eastAsia="Times New Roman" w:hAnsi="Times New Roman"/>
          <w:b/>
          <w:sz w:val="28"/>
          <w:szCs w:val="28"/>
          <w:lang w:val="en-SG"/>
        </w:rPr>
        <w:t xml:space="preserve">Mức trợ cấp </w:t>
      </w:r>
      <w:r w:rsidRPr="00981B54">
        <w:rPr>
          <w:rFonts w:ascii="Times New Roman" w:eastAsia="SimSun" w:hAnsi="Times New Roman"/>
          <w:b/>
          <w:sz w:val="28"/>
          <w:szCs w:val="28"/>
          <w:lang w:val="en-SG"/>
        </w:rPr>
        <w:t xml:space="preserve">xã hội hàng tháng tại cộng đồng </w:t>
      </w:r>
    </w:p>
    <w:p w14:paraId="34830FF0" w14:textId="60CFBC8D" w:rsidR="00012EF1" w:rsidRPr="00981B54" w:rsidRDefault="00074465" w:rsidP="00074465">
      <w:pPr>
        <w:pStyle w:val="ListParagraph"/>
        <w:widowControl w:val="0"/>
        <w:spacing w:before="120" w:after="0" w:line="240" w:lineRule="auto"/>
        <w:contextualSpacing w:val="0"/>
        <w:jc w:val="both"/>
        <w:rPr>
          <w:rFonts w:ascii="Times New Roman" w:eastAsia="SimSun" w:hAnsi="Times New Roman"/>
          <w:sz w:val="28"/>
          <w:szCs w:val="28"/>
          <w:lang w:val="en-SG"/>
        </w:rPr>
      </w:pPr>
      <w:r w:rsidRPr="00981B54">
        <w:rPr>
          <w:rFonts w:ascii="Times New Roman" w:eastAsia="Times New Roman" w:hAnsi="Times New Roman"/>
          <w:sz w:val="28"/>
          <w:szCs w:val="28"/>
          <w:lang w:val="vi-VN"/>
        </w:rPr>
        <w:t xml:space="preserve">1. </w:t>
      </w:r>
      <w:r w:rsidR="00012EF1" w:rsidRPr="00981B54">
        <w:rPr>
          <w:rFonts w:ascii="Times New Roman" w:eastAsia="Times New Roman" w:hAnsi="Times New Roman"/>
          <w:sz w:val="28"/>
          <w:szCs w:val="28"/>
          <w:lang w:val="en-SG"/>
        </w:rPr>
        <w:t xml:space="preserve">Mức trợ cấp </w:t>
      </w:r>
      <w:r w:rsidR="00012EF1" w:rsidRPr="00981B54">
        <w:rPr>
          <w:rFonts w:ascii="Times New Roman" w:eastAsia="SimSun" w:hAnsi="Times New Roman"/>
          <w:sz w:val="28"/>
          <w:szCs w:val="28"/>
          <w:lang w:val="en-SG"/>
        </w:rPr>
        <w:t>xã hội hàng tháng tại cộng đồng</w:t>
      </w:r>
    </w:p>
    <w:p w14:paraId="23072ADA"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 xml:space="preserve">Đối tượng quy định tại Điều 5 Nghị định số </w:t>
      </w:r>
      <w:r w:rsidRPr="00981B54">
        <w:rPr>
          <w:rFonts w:ascii="Times New Roman" w:eastAsia="Times New Roman" w:hAnsi="Times New Roman"/>
          <w:bCs/>
          <w:sz w:val="28"/>
          <w:szCs w:val="28"/>
        </w:rPr>
        <w:t xml:space="preserve">20/2021/NĐ-CP </w:t>
      </w:r>
      <w:r w:rsidRPr="00981B54">
        <w:rPr>
          <w:rFonts w:ascii="Times New Roman" w:hAnsi="Times New Roman"/>
          <w:sz w:val="28"/>
          <w:szCs w:val="28"/>
        </w:rPr>
        <w:t>được trợ cấp xã hội hàng tháng với mức bằng mức chuẩn trợ giúp xã hội quy định tại Điều 2 Nghị quyết này nhân với hệ số tương ứng quy định (theo Phụ lục số 01).</w:t>
      </w:r>
    </w:p>
    <w:p w14:paraId="6503BDAB" w14:textId="0570ED25" w:rsidR="00012EF1" w:rsidRPr="00981B54" w:rsidRDefault="00074465" w:rsidP="00074465">
      <w:pPr>
        <w:pStyle w:val="ListParagraph"/>
        <w:widowControl w:val="0"/>
        <w:spacing w:before="120" w:after="0" w:line="240" w:lineRule="auto"/>
        <w:contextualSpacing w:val="0"/>
        <w:jc w:val="both"/>
        <w:rPr>
          <w:rFonts w:ascii="Times New Roman" w:hAnsi="Times New Roman"/>
          <w:sz w:val="28"/>
          <w:szCs w:val="28"/>
        </w:rPr>
      </w:pPr>
      <w:r w:rsidRPr="00981B54">
        <w:rPr>
          <w:rFonts w:ascii="Times New Roman" w:hAnsi="Times New Roman"/>
          <w:sz w:val="28"/>
          <w:szCs w:val="28"/>
          <w:lang w:val="vi-VN"/>
        </w:rPr>
        <w:t xml:space="preserve">2. </w:t>
      </w:r>
      <w:r w:rsidR="00012EF1" w:rsidRPr="00981B54">
        <w:rPr>
          <w:rFonts w:ascii="Times New Roman" w:hAnsi="Times New Roman"/>
          <w:sz w:val="28"/>
          <w:szCs w:val="28"/>
        </w:rPr>
        <w:t>Hỗ trợ chi phí mai táng</w:t>
      </w:r>
    </w:p>
    <w:p w14:paraId="5B90261B" w14:textId="77777777" w:rsidR="00012EF1" w:rsidRPr="00981B54" w:rsidRDefault="00012EF1" w:rsidP="00D24380">
      <w:pPr>
        <w:widowControl w:val="0"/>
        <w:shd w:val="clear" w:color="auto" w:fill="FFFFFF"/>
        <w:spacing w:before="120" w:after="0" w:line="240" w:lineRule="auto"/>
        <w:ind w:firstLine="720"/>
        <w:jc w:val="both"/>
        <w:rPr>
          <w:rFonts w:ascii="Times New Roman" w:eastAsia="Times New Roman" w:hAnsi="Times New Roman"/>
          <w:sz w:val="28"/>
          <w:szCs w:val="28"/>
        </w:rPr>
      </w:pPr>
      <w:r w:rsidRPr="00981B54">
        <w:rPr>
          <w:rFonts w:ascii="Times New Roman" w:hAnsi="Times New Roman"/>
          <w:sz w:val="28"/>
          <w:szCs w:val="28"/>
        </w:rPr>
        <w:t xml:space="preserve">Các đối tượng quy định tại khoản 1 Điều 11 Nghị định </w:t>
      </w:r>
      <w:r w:rsidRPr="00981B54">
        <w:rPr>
          <w:rFonts w:ascii="Times New Roman" w:eastAsia="Times New Roman" w:hAnsi="Times New Roman"/>
          <w:sz w:val="28"/>
          <w:szCs w:val="28"/>
        </w:rPr>
        <w:t xml:space="preserve">số 20/2021/NĐ-CP khi chết được hỗ trợ chi phí mai táng, mức hỗ trợ chi phí mai táng bằng 20 lần mức chuẩn trợ giúp xã hội quy định tại Điều 2 Nghị quyết này. </w:t>
      </w:r>
      <w:r w:rsidR="00843A95" w:rsidRPr="00981B54">
        <w:rPr>
          <w:rFonts w:ascii="Times New Roman" w:eastAsia="Times New Roman" w:hAnsi="Times New Roman"/>
          <w:sz w:val="28"/>
          <w:szCs w:val="28"/>
        </w:rPr>
        <w:t xml:space="preserve">Trường hợp đối tượng quy định tại </w:t>
      </w:r>
      <w:r w:rsidR="00843A95" w:rsidRPr="00981B54">
        <w:rPr>
          <w:rFonts w:ascii="Times New Roman" w:hAnsi="Times New Roman"/>
          <w:sz w:val="28"/>
          <w:szCs w:val="28"/>
        </w:rPr>
        <w:t xml:space="preserve">khoản 1 Điều 11 Nghị định </w:t>
      </w:r>
      <w:r w:rsidR="00843A95" w:rsidRPr="00981B54">
        <w:rPr>
          <w:rFonts w:ascii="Times New Roman" w:eastAsia="Times New Roman" w:hAnsi="Times New Roman"/>
          <w:sz w:val="28"/>
          <w:szCs w:val="28"/>
        </w:rPr>
        <w:t>số 20/2021/NĐ-CP được hỗ trợ chi phí mai táng quy định tại nhiều văn bản khác nhau với các mức khác nhau thì chỉ được hưởng một mức cao nhất.</w:t>
      </w:r>
    </w:p>
    <w:p w14:paraId="4412C39B" w14:textId="77777777" w:rsidR="00012EF1" w:rsidRPr="00981B54" w:rsidRDefault="00012EF1" w:rsidP="00D24380">
      <w:pPr>
        <w:widowControl w:val="0"/>
        <w:spacing w:before="120" w:after="0" w:line="240" w:lineRule="auto"/>
        <w:ind w:firstLine="720"/>
        <w:jc w:val="both"/>
        <w:rPr>
          <w:rFonts w:ascii="Times New Roman" w:hAnsi="Times New Roman"/>
          <w:b/>
          <w:sz w:val="28"/>
          <w:szCs w:val="28"/>
        </w:rPr>
      </w:pPr>
      <w:r w:rsidRPr="00981B54">
        <w:rPr>
          <w:rFonts w:ascii="Times New Roman" w:hAnsi="Times New Roman"/>
          <w:b/>
          <w:sz w:val="28"/>
          <w:szCs w:val="28"/>
        </w:rPr>
        <w:t>Điều 4.</w:t>
      </w:r>
      <w:r w:rsidRPr="00981B54">
        <w:rPr>
          <w:rFonts w:ascii="Times New Roman" w:hAnsi="Times New Roman"/>
          <w:sz w:val="28"/>
          <w:szCs w:val="28"/>
        </w:rPr>
        <w:t xml:space="preserve"> </w:t>
      </w:r>
      <w:r w:rsidRPr="00981B54">
        <w:rPr>
          <w:rFonts w:ascii="Times New Roman" w:hAnsi="Times New Roman"/>
          <w:b/>
          <w:sz w:val="28"/>
          <w:szCs w:val="28"/>
        </w:rPr>
        <w:t xml:space="preserve">Mức hỗ trợ đối với hộ gia đình, cá nhân chăm sóc, nuôi dưỡng đối tượng tại cộng đồng </w:t>
      </w:r>
    </w:p>
    <w:p w14:paraId="1EE6FD6F" w14:textId="77777777" w:rsidR="00012EF1" w:rsidRPr="00981B54" w:rsidRDefault="00012EF1" w:rsidP="00D24380">
      <w:pPr>
        <w:widowControl w:val="0"/>
        <w:shd w:val="clear" w:color="auto" w:fill="FFFFFF"/>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 xml:space="preserve">Hộ gia đình, cá nhân chăm sóc, nuôi dưỡng đối tượng quy định tại khoản 1 và điểm d khoản 5 Điều 5 Nghị định số </w:t>
      </w:r>
      <w:r w:rsidRPr="00981B54">
        <w:rPr>
          <w:rFonts w:ascii="Times New Roman" w:eastAsia="Times New Roman" w:hAnsi="Times New Roman"/>
          <w:bCs/>
          <w:sz w:val="28"/>
          <w:szCs w:val="28"/>
        </w:rPr>
        <w:t>20/2021/NĐ-CP</w:t>
      </w:r>
      <w:r w:rsidRPr="00981B54">
        <w:rPr>
          <w:rFonts w:ascii="Times New Roman" w:hAnsi="Times New Roman"/>
          <w:sz w:val="28"/>
          <w:szCs w:val="28"/>
        </w:rPr>
        <w:t xml:space="preserve">; điểm a, c, d khoản 2 Điều 20 Nghị định số </w:t>
      </w:r>
      <w:r w:rsidRPr="00981B54">
        <w:rPr>
          <w:rFonts w:ascii="Times New Roman" w:eastAsia="Times New Roman" w:hAnsi="Times New Roman"/>
          <w:bCs/>
          <w:sz w:val="28"/>
          <w:szCs w:val="28"/>
        </w:rPr>
        <w:t>20/2021/NĐ-CP được h</w:t>
      </w:r>
      <w:r w:rsidRPr="00981B54">
        <w:rPr>
          <w:rFonts w:ascii="Times New Roman" w:hAnsi="Times New Roman"/>
          <w:sz w:val="28"/>
          <w:szCs w:val="28"/>
        </w:rPr>
        <w:t xml:space="preserve">ỗ trợ kinh phí chăm sóc, nuôi dưỡng hàng </w:t>
      </w:r>
      <w:r w:rsidRPr="00981B54">
        <w:rPr>
          <w:rFonts w:ascii="Times New Roman" w:hAnsi="Times New Roman"/>
          <w:sz w:val="28"/>
          <w:szCs w:val="28"/>
        </w:rPr>
        <w:lastRenderedPageBreak/>
        <w:t>tháng bằng mức chuẩn trợ giúp xã hội quy định tại Điều 2 Nghị quyết này nhân với hệ số tương ứng quy định (theo Phụ lục số 02).</w:t>
      </w:r>
    </w:p>
    <w:p w14:paraId="1E9542EC"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b/>
          <w:sz w:val="28"/>
          <w:szCs w:val="28"/>
        </w:rPr>
        <w:t>Điều 5. Mức trợ giúp xã hội cho đối tượng khó khăn khác</w:t>
      </w:r>
    </w:p>
    <w:p w14:paraId="5F352908"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1. Đối tượng quy định tại điểm b khoản 2 Điều 1 Nghị quyết này được trợ cấp xã hội hàng tháng với mức bằng mức chuẩn trợ giúp xã hội quy định tại Điều 2 Nghị quyết này nhân với hệ số tương ứng quy định (theo Phụ lục số 03):</w:t>
      </w:r>
    </w:p>
    <w:p w14:paraId="1573F4D2" w14:textId="77777777" w:rsidR="00012EF1" w:rsidRPr="00981B54" w:rsidRDefault="00012EF1" w:rsidP="00D24380">
      <w:pPr>
        <w:widowControl w:val="0"/>
        <w:shd w:val="clear" w:color="auto" w:fill="FFFFFF"/>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 xml:space="preserve">2. Hồ sơ, thủ tục thực hiện trợ cấp xã hội, điều chỉnh, thôi hưởng trợ cấp xã hội hàng tháng đối với đối tượng tại khoản 1 Điều này thực hiện theo quy định tại Điều 7, Điều 8 Nghị định </w:t>
      </w:r>
      <w:r w:rsidRPr="00981B54">
        <w:rPr>
          <w:rFonts w:ascii="Times New Roman" w:eastAsia="Times New Roman" w:hAnsi="Times New Roman"/>
          <w:sz w:val="28"/>
          <w:szCs w:val="28"/>
        </w:rPr>
        <w:t>số 20/2021/NĐ-CP.</w:t>
      </w:r>
    </w:p>
    <w:p w14:paraId="1C83D8C2" w14:textId="77777777" w:rsidR="00012EF1" w:rsidRPr="00981B54" w:rsidRDefault="00012EF1" w:rsidP="00D24380">
      <w:pPr>
        <w:widowControl w:val="0"/>
        <w:shd w:val="clear" w:color="auto" w:fill="FFFFFF"/>
        <w:spacing w:before="120" w:after="0" w:line="240" w:lineRule="auto"/>
        <w:ind w:firstLine="720"/>
        <w:jc w:val="both"/>
        <w:rPr>
          <w:rFonts w:ascii="Times New Roman" w:eastAsia="Times New Roman" w:hAnsi="Times New Roman"/>
          <w:sz w:val="28"/>
          <w:szCs w:val="28"/>
        </w:rPr>
      </w:pPr>
      <w:r w:rsidRPr="00981B54">
        <w:rPr>
          <w:rFonts w:ascii="Times New Roman" w:hAnsi="Times New Roman"/>
          <w:sz w:val="28"/>
          <w:szCs w:val="28"/>
        </w:rPr>
        <w:t xml:space="preserve">3. Hỗ trợ chi phí mai táng: Các đối tượng hưởng trợ cấp hàng tháng </w:t>
      </w:r>
      <w:r w:rsidRPr="00981B54">
        <w:rPr>
          <w:rFonts w:ascii="Times New Roman" w:eastAsia="Times New Roman" w:hAnsi="Times New Roman"/>
          <w:sz w:val="28"/>
          <w:szCs w:val="28"/>
        </w:rPr>
        <w:t>quy định tại khoản 1 Điều này khi chết được hỗ trợ chi phí mai táng, mức hỗ trợ chi phí mai táng bằng 20 lần mức chuẩn trợ giúp xã hội quy định tại Điều 2 Nghị quyết này. Hồ sơ, thủ tục hỗ trợ chi phí mai táng cho các đối tượng khoản 1 Điều này thực hiện theo quy định tại khoản 3, khoản 4 Điều 11</w:t>
      </w:r>
      <w:r w:rsidRPr="00981B54">
        <w:rPr>
          <w:rFonts w:ascii="Times New Roman" w:hAnsi="Times New Roman"/>
          <w:sz w:val="28"/>
          <w:szCs w:val="28"/>
        </w:rPr>
        <w:t xml:space="preserve"> Nghị định </w:t>
      </w:r>
      <w:r w:rsidRPr="00981B54">
        <w:rPr>
          <w:rFonts w:ascii="Times New Roman" w:eastAsia="Times New Roman" w:hAnsi="Times New Roman"/>
          <w:sz w:val="28"/>
          <w:szCs w:val="28"/>
        </w:rPr>
        <w:t>số 20/2021/NĐ-CP.</w:t>
      </w:r>
    </w:p>
    <w:p w14:paraId="091F545C" w14:textId="77777777" w:rsidR="00012EF1" w:rsidRPr="00981B54" w:rsidRDefault="00012EF1" w:rsidP="00D24380">
      <w:pPr>
        <w:widowControl w:val="0"/>
        <w:spacing w:before="120" w:after="0" w:line="240" w:lineRule="auto"/>
        <w:ind w:firstLine="720"/>
        <w:jc w:val="both"/>
        <w:rPr>
          <w:rFonts w:ascii="Times New Roman" w:eastAsia="SimSun" w:hAnsi="Times New Roman"/>
          <w:b/>
          <w:sz w:val="28"/>
          <w:szCs w:val="28"/>
          <w:lang w:val="en-SG"/>
        </w:rPr>
      </w:pPr>
      <w:r w:rsidRPr="00981B54">
        <w:rPr>
          <w:rFonts w:ascii="Times New Roman" w:eastAsia="SimSun" w:hAnsi="Times New Roman"/>
          <w:b/>
          <w:sz w:val="28"/>
          <w:szCs w:val="28"/>
          <w:lang w:val="en-SG"/>
        </w:rPr>
        <w:t xml:space="preserve">Điều 6. Mức trợ giúp xã hội khẩn cấp </w:t>
      </w:r>
    </w:p>
    <w:p w14:paraId="11F404A6"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eastAsia="SimSun" w:hAnsi="Times New Roman"/>
          <w:sz w:val="28"/>
          <w:szCs w:val="28"/>
          <w:lang w:val="en-SG"/>
        </w:rPr>
        <w:t xml:space="preserve">1. Hỗ trợ lương thực: </w:t>
      </w:r>
      <w:r w:rsidRPr="00981B54">
        <w:rPr>
          <w:rFonts w:ascii="Times New Roman" w:hAnsi="Times New Roman"/>
          <w:sz w:val="28"/>
          <w:szCs w:val="28"/>
        </w:rPr>
        <w:t>Hỗ trợ 15 kg gạo/người/tháng trong thời gian 01 tháng cho mỗi đợt hỗ trợ đối với các đối tượng thuộc hộ thiếu đói dịp Tết âm lịch. Hỗ trợ không quá 3 tháng cho mỗi đợt hỗ trợ cho đối tượng thiếu đói do thiên tai, hỏa hoạn, mất mùa, giáp hạt hoặc lý do bất khả kháng khác từ nguồn lực của địa phương và nguồn dự trữ quốc gia.</w:t>
      </w:r>
    </w:p>
    <w:p w14:paraId="596302C2"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eastAsia="SimSun" w:hAnsi="Times New Roman"/>
          <w:sz w:val="28"/>
          <w:szCs w:val="28"/>
          <w:lang w:val="en-SG"/>
        </w:rPr>
        <w:t>2.</w:t>
      </w:r>
      <w:r w:rsidRPr="00981B54">
        <w:rPr>
          <w:rFonts w:ascii="Times New Roman" w:hAnsi="Times New Roman"/>
          <w:sz w:val="28"/>
          <w:szCs w:val="28"/>
        </w:rPr>
        <w:t xml:space="preserve"> Hỗ trợ chi phí điều trị người bị thương nặng: Người bị thương nặng do thiên tai, hỏa hoạn; tai nạn giao thông, tai nạn lao động nghiêm trọng hoặc do các lý do bất khả kháng khác tại nơi cư trú được xem xét hỗ trợ với mức 10 lần mức chuẩn trợ giúp xã hội</w:t>
      </w:r>
      <w:r w:rsidR="00BE6FDF" w:rsidRPr="00981B54">
        <w:rPr>
          <w:rFonts w:ascii="Times New Roman" w:hAnsi="Times New Roman"/>
          <w:sz w:val="28"/>
          <w:szCs w:val="28"/>
        </w:rPr>
        <w:t xml:space="preserve"> quy định tại Điều 2 Nghị quyết này</w:t>
      </w:r>
      <w:r w:rsidRPr="00981B54">
        <w:rPr>
          <w:rFonts w:ascii="Times New Roman" w:hAnsi="Times New Roman"/>
          <w:sz w:val="28"/>
          <w:szCs w:val="28"/>
        </w:rPr>
        <w:t>.</w:t>
      </w:r>
    </w:p>
    <w:p w14:paraId="466DBDFE"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 xml:space="preserve">3. Hỗ trợ chi phí mai táng: </w:t>
      </w:r>
    </w:p>
    <w:p w14:paraId="7B1E9A3A"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a) Hộ gia đình có người chết, mất tích do thiên tai, hỏa hoạn, dịch bệnh; tai nạn giao thông, tai nạn lao động nghiêm trọng hoặc các lý do bất khả kháng khác được xem xét hỗ trợ chi phí mai táng với mức 50 lần mức chuẩn trợ giúp xã hội</w:t>
      </w:r>
      <w:r w:rsidR="00BE6FDF" w:rsidRPr="00981B54">
        <w:rPr>
          <w:rFonts w:ascii="Times New Roman" w:hAnsi="Times New Roman"/>
          <w:sz w:val="28"/>
          <w:szCs w:val="28"/>
        </w:rPr>
        <w:t xml:space="preserve"> quy định tại Điều 2 Nghị quyết này</w:t>
      </w:r>
      <w:r w:rsidRPr="00981B54">
        <w:rPr>
          <w:rFonts w:ascii="Times New Roman" w:hAnsi="Times New Roman"/>
          <w:sz w:val="28"/>
          <w:szCs w:val="28"/>
        </w:rPr>
        <w:t>.</w:t>
      </w:r>
    </w:p>
    <w:p w14:paraId="600FA4EB" w14:textId="77777777" w:rsidR="00012EF1" w:rsidRPr="00981B54" w:rsidRDefault="00012EF1" w:rsidP="00D24380">
      <w:pPr>
        <w:widowControl w:val="0"/>
        <w:spacing w:before="120" w:after="0" w:line="240" w:lineRule="auto"/>
        <w:ind w:firstLine="720"/>
        <w:jc w:val="both"/>
        <w:rPr>
          <w:rFonts w:ascii="Times New Roman" w:hAnsi="Times New Roman"/>
          <w:spacing w:val="-2"/>
          <w:sz w:val="28"/>
          <w:szCs w:val="28"/>
        </w:rPr>
      </w:pPr>
      <w:r w:rsidRPr="00981B54">
        <w:rPr>
          <w:rFonts w:ascii="Times New Roman" w:eastAsia="SimSun" w:hAnsi="Times New Roman"/>
          <w:spacing w:val="-2"/>
          <w:sz w:val="28"/>
          <w:szCs w:val="28"/>
          <w:lang w:val="en-SG"/>
        </w:rPr>
        <w:t xml:space="preserve">b) </w:t>
      </w:r>
      <w:r w:rsidRPr="00981B54">
        <w:rPr>
          <w:rFonts w:ascii="Times New Roman" w:hAnsi="Times New Roman"/>
          <w:spacing w:val="-2"/>
          <w:sz w:val="28"/>
          <w:szCs w:val="28"/>
        </w:rPr>
        <w:t>Cơ quan, tổ chức, cá nhân tổ chức mai táng cho người chết quy định tại điểm a khoản này do không có người nhận trách nhiệm tổ chức mai táng thì được xem xét, hỗ trợ chi phí mai táng với mức 50 lần mức chuẩn trợ giúp xã hội</w:t>
      </w:r>
      <w:r w:rsidR="00BE6FDF" w:rsidRPr="00981B54">
        <w:rPr>
          <w:rFonts w:ascii="Times New Roman" w:hAnsi="Times New Roman"/>
          <w:sz w:val="28"/>
          <w:szCs w:val="28"/>
        </w:rPr>
        <w:t xml:space="preserve"> quy định tại Điều 2 Nghị quyết này</w:t>
      </w:r>
      <w:r w:rsidRPr="00981B54">
        <w:rPr>
          <w:rFonts w:ascii="Times New Roman" w:hAnsi="Times New Roman"/>
          <w:spacing w:val="-2"/>
          <w:sz w:val="28"/>
          <w:szCs w:val="28"/>
        </w:rPr>
        <w:t>.</w:t>
      </w:r>
    </w:p>
    <w:p w14:paraId="5336C355"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eastAsia="SimSun" w:hAnsi="Times New Roman"/>
          <w:sz w:val="28"/>
          <w:szCs w:val="28"/>
          <w:lang w:val="en-SG"/>
        </w:rPr>
        <w:t xml:space="preserve">4. </w:t>
      </w:r>
      <w:r w:rsidRPr="00981B54">
        <w:rPr>
          <w:rFonts w:ascii="Times New Roman" w:hAnsi="Times New Roman"/>
          <w:sz w:val="28"/>
          <w:szCs w:val="28"/>
        </w:rPr>
        <w:t xml:space="preserve">Hỗ trợ làm nhà ở, sửa chữa nhà ở: </w:t>
      </w:r>
    </w:p>
    <w:p w14:paraId="76F0664C"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 xml:space="preserve">a) Hộ nghèo, hộ cận nghèo, hộ gia đình có hoàn cảnh khó khăn có nhà ở bị đổ, sập, trôi, cháy hoàn toàn do thiên tai, hỏa hoạn hoặc lý do bất khả kháng khác mà không còn nơi ở thì được xem xét hỗ trợ chi phí làm nhà ở với mức </w:t>
      </w:r>
      <w:r w:rsidR="00946D2B" w:rsidRPr="00981B54">
        <w:rPr>
          <w:rFonts w:ascii="Times New Roman" w:hAnsi="Times New Roman"/>
          <w:sz w:val="28"/>
          <w:szCs w:val="28"/>
        </w:rPr>
        <w:t>5</w:t>
      </w:r>
      <w:r w:rsidRPr="00981B54">
        <w:rPr>
          <w:rFonts w:ascii="Times New Roman" w:hAnsi="Times New Roman"/>
          <w:sz w:val="28"/>
          <w:szCs w:val="28"/>
        </w:rPr>
        <w:t>0.000.000 đồng/hộ.</w:t>
      </w:r>
    </w:p>
    <w:p w14:paraId="7F916A51"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b) Hộ phải di dời nhà ở khẩn cấp theo quyết định của cơ quan có thẩm quyền do nguy cơ sạt lở, lũ, lụt, thiên tai, hỏa hoạn hoặc lý do bất khả kháng khác được xem xét hỗ trợ chi phí di dời nhà ở với mức 30.000.000 đồng/hộ.</w:t>
      </w:r>
    </w:p>
    <w:p w14:paraId="08A8973F"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lastRenderedPageBreak/>
        <w:t xml:space="preserve">c) Hộ nghèo, hộ cận nghèo, hộ gia đình có hoàn cảnh khó khăn có nhà ở bị hư hỏng nặng do thiên tai, hỏa hoạn hoặc lý do bất khả kháng khác mà không ở được thì được xem xét hỗ trợ chi phí sửa chữa nhà ở với mức </w:t>
      </w:r>
      <w:r w:rsidR="00946D2B" w:rsidRPr="00981B54">
        <w:rPr>
          <w:rFonts w:ascii="Times New Roman" w:hAnsi="Times New Roman"/>
          <w:sz w:val="28"/>
          <w:szCs w:val="28"/>
        </w:rPr>
        <w:t>3</w:t>
      </w:r>
      <w:r w:rsidRPr="00981B54">
        <w:rPr>
          <w:rFonts w:ascii="Times New Roman" w:hAnsi="Times New Roman"/>
          <w:sz w:val="28"/>
          <w:szCs w:val="28"/>
        </w:rPr>
        <w:t>0.000.000 đồng/hộ.</w:t>
      </w:r>
    </w:p>
    <w:p w14:paraId="46BEFC11" w14:textId="77777777" w:rsidR="00012EF1" w:rsidRPr="00981B54" w:rsidRDefault="00012EF1" w:rsidP="00D24380">
      <w:pPr>
        <w:widowControl w:val="0"/>
        <w:spacing w:before="120" w:after="0" w:line="240" w:lineRule="auto"/>
        <w:ind w:firstLine="720"/>
        <w:jc w:val="both"/>
        <w:rPr>
          <w:rFonts w:ascii="Times New Roman" w:eastAsia="SimSun" w:hAnsi="Times New Roman"/>
          <w:b/>
          <w:sz w:val="28"/>
          <w:szCs w:val="28"/>
          <w:lang w:val="en-SG"/>
        </w:rPr>
      </w:pPr>
      <w:r w:rsidRPr="00981B54">
        <w:rPr>
          <w:rFonts w:ascii="Times New Roman" w:eastAsia="SimSun" w:hAnsi="Times New Roman"/>
          <w:b/>
          <w:sz w:val="28"/>
          <w:szCs w:val="28"/>
          <w:lang w:val="en-SG"/>
        </w:rPr>
        <w:t xml:space="preserve">Điều 7. Chế độ chăm sóc, nuôi dưỡng tại cơ sở trợ giúp xã hội </w:t>
      </w:r>
    </w:p>
    <w:p w14:paraId="27D8EA26" w14:textId="77777777" w:rsidR="00012EF1" w:rsidRPr="00981B54" w:rsidRDefault="00012EF1" w:rsidP="00D24380">
      <w:pPr>
        <w:widowControl w:val="0"/>
        <w:spacing w:before="120" w:after="0" w:line="240" w:lineRule="auto"/>
        <w:ind w:firstLine="720"/>
        <w:jc w:val="both"/>
        <w:rPr>
          <w:rFonts w:ascii="Times New Roman" w:eastAsia="SimSun" w:hAnsi="Times New Roman"/>
          <w:sz w:val="28"/>
          <w:szCs w:val="28"/>
          <w:lang w:val="en-SG"/>
        </w:rPr>
      </w:pPr>
      <w:r w:rsidRPr="00981B54">
        <w:rPr>
          <w:rFonts w:ascii="Times New Roman" w:hAnsi="Times New Roman"/>
          <w:sz w:val="28"/>
          <w:szCs w:val="28"/>
        </w:rPr>
        <w:t xml:space="preserve">1. Đối tượng quy định tại các khoản 1, 2, 3 Điều 24 Nghị định số 20/2021/NĐ-CP khi sống tại cơ sở trợ giúp xã hội được hưởng mức trợ cấp nuôi dưỡng, </w:t>
      </w:r>
      <w:r w:rsidRPr="00981B54">
        <w:rPr>
          <w:rFonts w:ascii="Times New Roman" w:eastAsia="SimSun" w:hAnsi="Times New Roman"/>
          <w:sz w:val="28"/>
          <w:szCs w:val="28"/>
          <w:lang w:val="en-SG"/>
        </w:rPr>
        <w:t xml:space="preserve">trợ cấp </w:t>
      </w:r>
      <w:r w:rsidR="008B2178" w:rsidRPr="00981B54">
        <w:rPr>
          <w:rFonts w:ascii="Times New Roman" w:eastAsia="SimSun" w:hAnsi="Times New Roman"/>
          <w:sz w:val="28"/>
          <w:szCs w:val="28"/>
          <w:lang w:val="en-SG"/>
        </w:rPr>
        <w:t xml:space="preserve">vật dụng phục vụ cho </w:t>
      </w:r>
      <w:r w:rsidRPr="00981B54">
        <w:rPr>
          <w:rFonts w:ascii="Times New Roman" w:eastAsia="SimSun" w:hAnsi="Times New Roman"/>
          <w:sz w:val="28"/>
          <w:szCs w:val="28"/>
          <w:lang w:val="en-SG"/>
        </w:rPr>
        <w:t xml:space="preserve">sinh hoạt </w:t>
      </w:r>
      <w:r w:rsidR="0092097E" w:rsidRPr="00981B54">
        <w:rPr>
          <w:rFonts w:ascii="Times New Roman" w:eastAsia="SimSun" w:hAnsi="Times New Roman"/>
          <w:sz w:val="28"/>
          <w:szCs w:val="28"/>
          <w:lang w:val="en-SG"/>
        </w:rPr>
        <w:t>hàng tháng</w:t>
      </w:r>
      <w:r w:rsidR="00430639" w:rsidRPr="00981B54">
        <w:rPr>
          <w:rFonts w:ascii="Times New Roman" w:eastAsia="SimSun" w:hAnsi="Times New Roman"/>
          <w:sz w:val="28"/>
          <w:szCs w:val="28"/>
          <w:lang w:val="en-SG"/>
        </w:rPr>
        <w:t xml:space="preserve"> </w:t>
      </w:r>
      <w:r w:rsidRPr="00981B54">
        <w:rPr>
          <w:rFonts w:ascii="Times New Roman" w:hAnsi="Times New Roman"/>
          <w:sz w:val="28"/>
          <w:szCs w:val="28"/>
        </w:rPr>
        <w:t>cho mỗi đối tượng bằng mức chuẩn trợ giúp xã hội quy định tại Điều 2 Nghị quyết này nhân với hệ số tương ứng quy định (theo Phụ lục số 04).</w:t>
      </w:r>
    </w:p>
    <w:p w14:paraId="479B82B4" w14:textId="77777777" w:rsidR="00012EF1" w:rsidRPr="00981B54" w:rsidRDefault="00012EF1" w:rsidP="00D24380">
      <w:pPr>
        <w:widowControl w:val="0"/>
        <w:spacing w:before="120" w:after="0" w:line="240" w:lineRule="auto"/>
        <w:ind w:firstLine="720"/>
        <w:jc w:val="both"/>
        <w:rPr>
          <w:rFonts w:ascii="Times New Roman" w:eastAsia="Times New Roman" w:hAnsi="Times New Roman"/>
          <w:sz w:val="28"/>
          <w:szCs w:val="28"/>
          <w:lang w:val="vi-VN"/>
        </w:rPr>
      </w:pPr>
      <w:r w:rsidRPr="00981B54">
        <w:rPr>
          <w:rFonts w:ascii="Times New Roman" w:hAnsi="Times New Roman"/>
          <w:spacing w:val="-4"/>
          <w:sz w:val="28"/>
          <w:szCs w:val="28"/>
        </w:rPr>
        <w:t>2. Đối tượng đang được chăm sóc, nuôi dưỡng tại cơ sở bảo trợ xã hội đang học nghề</w:t>
      </w:r>
      <w:r w:rsidR="00A3351D" w:rsidRPr="00981B54">
        <w:rPr>
          <w:rFonts w:ascii="Times New Roman" w:hAnsi="Times New Roman"/>
          <w:spacing w:val="-4"/>
          <w:sz w:val="28"/>
          <w:szCs w:val="28"/>
        </w:rPr>
        <w:t>; học các trường</w:t>
      </w:r>
      <w:r w:rsidRPr="00981B54">
        <w:rPr>
          <w:rFonts w:ascii="Times New Roman" w:hAnsi="Times New Roman"/>
          <w:spacing w:val="-4"/>
          <w:sz w:val="28"/>
          <w:szCs w:val="28"/>
        </w:rPr>
        <w:t xml:space="preserve"> trung cấp, cao đẳng, đại học văn bằng thứ nhất nếu quá 22 tuổi thì tiếp tục được hưởng các chế độ chăm sóc, nuôi dưỡng tại cơ sở bảo trợ xã hội cho đến khi hoàn thành khoá học</w:t>
      </w:r>
      <w:r w:rsidR="00A3351D" w:rsidRPr="00981B54">
        <w:rPr>
          <w:rFonts w:ascii="Times New Roman" w:hAnsi="Times New Roman"/>
          <w:spacing w:val="-4"/>
          <w:sz w:val="28"/>
          <w:szCs w:val="28"/>
        </w:rPr>
        <w:t>,</w:t>
      </w:r>
      <w:r w:rsidRPr="00981B54">
        <w:rPr>
          <w:rFonts w:ascii="Times New Roman" w:hAnsi="Times New Roman"/>
          <w:spacing w:val="-4"/>
          <w:sz w:val="28"/>
          <w:szCs w:val="28"/>
        </w:rPr>
        <w:t xml:space="preserve"> nhưng không quá 25 tuổi. </w:t>
      </w:r>
      <w:r w:rsidRPr="00981B54">
        <w:rPr>
          <w:rFonts w:ascii="Times New Roman" w:hAnsi="Times New Roman"/>
          <w:sz w:val="28"/>
          <w:szCs w:val="28"/>
        </w:rPr>
        <w:t xml:space="preserve">Mức trợ cấp nuôi dưỡng, </w:t>
      </w:r>
      <w:r w:rsidRPr="00981B54">
        <w:rPr>
          <w:rFonts w:ascii="Times New Roman" w:eastAsia="SimSun" w:hAnsi="Times New Roman"/>
          <w:sz w:val="28"/>
          <w:szCs w:val="28"/>
          <w:lang w:val="en-SG"/>
        </w:rPr>
        <w:t xml:space="preserve">trợ cấp </w:t>
      </w:r>
      <w:r w:rsidR="00FB39FF" w:rsidRPr="00981B54">
        <w:rPr>
          <w:rFonts w:ascii="Times New Roman" w:eastAsia="SimSun" w:hAnsi="Times New Roman"/>
          <w:sz w:val="28"/>
          <w:szCs w:val="28"/>
          <w:lang w:val="en-SG"/>
        </w:rPr>
        <w:t xml:space="preserve">vật dụng phục vụ cho sinh hoạt </w:t>
      </w:r>
      <w:r w:rsidR="0092097E" w:rsidRPr="00981B54">
        <w:rPr>
          <w:rFonts w:ascii="Times New Roman" w:eastAsia="SimSun" w:hAnsi="Times New Roman"/>
          <w:sz w:val="28"/>
          <w:szCs w:val="28"/>
          <w:lang w:val="en-SG"/>
        </w:rPr>
        <w:t>hàng tháng</w:t>
      </w:r>
      <w:r w:rsidR="00FB39FF" w:rsidRPr="00981B54">
        <w:rPr>
          <w:rFonts w:ascii="Times New Roman" w:eastAsia="SimSun" w:hAnsi="Times New Roman"/>
          <w:sz w:val="28"/>
          <w:szCs w:val="28"/>
          <w:lang w:val="en-SG"/>
        </w:rPr>
        <w:t xml:space="preserve"> </w:t>
      </w:r>
      <w:r w:rsidRPr="00981B54">
        <w:rPr>
          <w:rFonts w:ascii="Times New Roman" w:hAnsi="Times New Roman"/>
          <w:sz w:val="28"/>
          <w:szCs w:val="28"/>
        </w:rPr>
        <w:t>cho mỗi đối tượng được thực hiện theo mức tương ứng tại khoản 1 Điều này.</w:t>
      </w:r>
    </w:p>
    <w:p w14:paraId="33F2177F" w14:textId="77777777" w:rsidR="00012EF1" w:rsidRPr="00981B54" w:rsidRDefault="00012EF1" w:rsidP="00D24380">
      <w:pPr>
        <w:widowControl w:val="0"/>
        <w:spacing w:before="120" w:after="0" w:line="240" w:lineRule="auto"/>
        <w:ind w:firstLine="720"/>
        <w:jc w:val="both"/>
        <w:rPr>
          <w:rFonts w:ascii="Times New Roman" w:hAnsi="Times New Roman"/>
          <w:sz w:val="28"/>
          <w:szCs w:val="28"/>
        </w:rPr>
      </w:pPr>
      <w:r w:rsidRPr="00981B54">
        <w:rPr>
          <w:rFonts w:ascii="Times New Roman" w:hAnsi="Times New Roman"/>
          <w:sz w:val="28"/>
          <w:szCs w:val="28"/>
        </w:rPr>
        <w:t>3. Hỗ trợ chi phí mai táng khi chết cho đối tượng tại khoản 1, 2 Điều này với mức bằng 50 lần mức chuẩn trợ giúp xã hội quy định tại Điều 2 Nghị quyết này.</w:t>
      </w:r>
    </w:p>
    <w:p w14:paraId="697C3063" w14:textId="77777777" w:rsidR="00012EF1" w:rsidRPr="00981B54" w:rsidRDefault="00012EF1" w:rsidP="00D24380">
      <w:pPr>
        <w:widowControl w:val="0"/>
        <w:spacing w:before="120" w:after="0" w:line="240" w:lineRule="auto"/>
        <w:ind w:firstLine="720"/>
        <w:jc w:val="both"/>
        <w:rPr>
          <w:rFonts w:ascii="Times New Roman" w:eastAsia="SimSun" w:hAnsi="Times New Roman"/>
          <w:b/>
          <w:sz w:val="28"/>
          <w:szCs w:val="28"/>
          <w:lang w:val="en-SG"/>
        </w:rPr>
      </w:pPr>
      <w:r w:rsidRPr="00981B54">
        <w:rPr>
          <w:rFonts w:ascii="Times New Roman" w:hAnsi="Times New Roman"/>
          <w:b/>
          <w:sz w:val="28"/>
          <w:szCs w:val="28"/>
        </w:rPr>
        <w:t>Điều 8. Nguồn k</w:t>
      </w:r>
      <w:r w:rsidRPr="00981B54">
        <w:rPr>
          <w:rFonts w:ascii="Times New Roman" w:eastAsia="SimSun" w:hAnsi="Times New Roman"/>
          <w:b/>
          <w:sz w:val="28"/>
          <w:szCs w:val="28"/>
          <w:lang w:val="en-SG"/>
        </w:rPr>
        <w:t>inh phí đảm bảo</w:t>
      </w:r>
    </w:p>
    <w:p w14:paraId="5C592A38" w14:textId="77777777" w:rsidR="00012EF1" w:rsidRPr="00981B54" w:rsidRDefault="00012EF1" w:rsidP="00D24380">
      <w:pPr>
        <w:widowControl w:val="0"/>
        <w:shd w:val="clear" w:color="auto" w:fill="FFFFFF"/>
        <w:spacing w:before="120" w:after="0" w:line="240" w:lineRule="auto"/>
        <w:ind w:firstLine="720"/>
        <w:jc w:val="both"/>
        <w:rPr>
          <w:rFonts w:ascii="Times New Roman" w:eastAsia="Times New Roman" w:hAnsi="Times New Roman"/>
          <w:spacing w:val="-4"/>
          <w:sz w:val="28"/>
          <w:szCs w:val="28"/>
        </w:rPr>
      </w:pPr>
      <w:r w:rsidRPr="00981B54">
        <w:rPr>
          <w:rFonts w:ascii="Times New Roman" w:eastAsia="Times New Roman" w:hAnsi="Times New Roman"/>
          <w:spacing w:val="-4"/>
          <w:sz w:val="28"/>
          <w:szCs w:val="28"/>
        </w:rPr>
        <w:t xml:space="preserve">1. </w:t>
      </w:r>
      <w:r w:rsidRPr="00981B54">
        <w:rPr>
          <w:rFonts w:ascii="Times New Roman" w:hAnsi="Times New Roman"/>
          <w:spacing w:val="-4"/>
          <w:sz w:val="28"/>
          <w:szCs w:val="28"/>
        </w:rPr>
        <w:t xml:space="preserve">Kinh phí thực hiện chế độ chính sách trợ giúp xã hội thường xuyên, hỗ trợ nhận chăm sóc tại cộng đồng và kinh phí thực hiện chi trả chính sách được bố trí trong dự toán </w:t>
      </w:r>
      <w:r w:rsidRPr="00981B54">
        <w:rPr>
          <w:rFonts w:ascii="Times New Roman" w:eastAsia="Times New Roman" w:hAnsi="Times New Roman"/>
          <w:spacing w:val="-4"/>
          <w:sz w:val="28"/>
          <w:szCs w:val="28"/>
        </w:rPr>
        <w:t>chi đảm bảo xã hội hàng năm theo phân cấp quản lý ngân sách Nhà nước.</w:t>
      </w:r>
    </w:p>
    <w:p w14:paraId="63B58188" w14:textId="77777777" w:rsidR="00012EF1" w:rsidRPr="00981B54" w:rsidRDefault="00012EF1" w:rsidP="00D24380">
      <w:pPr>
        <w:widowControl w:val="0"/>
        <w:shd w:val="clear" w:color="auto" w:fill="FFFFFF"/>
        <w:spacing w:before="120" w:after="0" w:line="240" w:lineRule="auto"/>
        <w:ind w:firstLine="720"/>
        <w:jc w:val="both"/>
        <w:rPr>
          <w:rFonts w:ascii="Times New Roman" w:hAnsi="Times New Roman"/>
          <w:sz w:val="28"/>
          <w:szCs w:val="28"/>
        </w:rPr>
      </w:pPr>
      <w:r w:rsidRPr="00981B54">
        <w:rPr>
          <w:rFonts w:ascii="Times New Roman" w:eastAsia="Times New Roman" w:hAnsi="Times New Roman"/>
          <w:sz w:val="28"/>
          <w:szCs w:val="28"/>
        </w:rPr>
        <w:t>2.</w:t>
      </w:r>
      <w:r w:rsidRPr="00981B54">
        <w:rPr>
          <w:rFonts w:ascii="Times New Roman" w:hAnsi="Times New Roman"/>
          <w:sz w:val="28"/>
          <w:szCs w:val="28"/>
        </w:rPr>
        <w:t> Kinh phí chăm sóc, nuôi dưỡng các đối tượng bảo trợ xã hội tại cơ sở trợ giúp xã hội: Đối với cơ sở trợ giúp xã hội thuộc cấp nào thì do ngân sách cấp đó bảo đảm trong dự toán chi bảo đảm xã hội.</w:t>
      </w:r>
    </w:p>
    <w:p w14:paraId="45371A6B" w14:textId="77777777" w:rsidR="00012EF1" w:rsidRPr="00981B54" w:rsidRDefault="00012EF1">
      <w:pPr>
        <w:widowControl w:val="0"/>
        <w:spacing w:before="120" w:after="0" w:line="240" w:lineRule="auto"/>
        <w:ind w:firstLine="720"/>
        <w:jc w:val="both"/>
        <w:rPr>
          <w:rFonts w:ascii="Times New Roman" w:eastAsia="Times New Roman" w:hAnsi="Times New Roman"/>
          <w:sz w:val="28"/>
          <w:szCs w:val="28"/>
        </w:rPr>
      </w:pPr>
      <w:r w:rsidRPr="00981B54">
        <w:rPr>
          <w:rFonts w:ascii="Times New Roman" w:eastAsia="Times New Roman" w:hAnsi="Times New Roman"/>
          <w:sz w:val="28"/>
          <w:szCs w:val="28"/>
        </w:rPr>
        <w:t>3. Kinh phí thực hiện trợ giúp xã hội khẩn cấp bao gồm: Ngân sách địa phương; nguồn kinh phí hỗ trợ, viện trợ hợp pháp của các tổ chức, cá nhân trong và ngoài nước; ngân sách hỗ trợ của Trung ương trong trường hợp thiên tai, hỏa hoạn, dịch bệnh xảy ra trên diện rộng gây thiệt hại nặng mà 02 nguồn kinh phí nêu trên không đủ để trợ giúp xã hội khẩn cấp.</w:t>
      </w:r>
    </w:p>
    <w:p w14:paraId="6DFD56CE" w14:textId="77777777" w:rsidR="00012EF1" w:rsidRPr="00981B54" w:rsidRDefault="00012EF1">
      <w:pPr>
        <w:widowControl w:val="0"/>
        <w:spacing w:before="120" w:after="0" w:line="240" w:lineRule="auto"/>
        <w:ind w:firstLine="720"/>
        <w:jc w:val="both"/>
        <w:rPr>
          <w:rFonts w:ascii="Times New Roman" w:eastAsia="Times New Roman" w:hAnsi="Times New Roman"/>
          <w:sz w:val="28"/>
          <w:szCs w:val="28"/>
        </w:rPr>
      </w:pPr>
      <w:r w:rsidRPr="00981B54">
        <w:rPr>
          <w:rFonts w:ascii="Times New Roman" w:eastAsia="Times New Roman" w:hAnsi="Times New Roman"/>
          <w:sz w:val="28"/>
          <w:szCs w:val="28"/>
        </w:rPr>
        <w:t>4. Kinh phí thực hiện trợ giúp xã hội cho các đối tượng khó khăn khác trên địa bàn tỉnh Điện Biên chi từ nguồn ngân sách nhà nước được giao trong dự toán hàng năm của Uỷ ban các huyện, thị xã, thành phố và cơ sở trợ giúp xã hội theo phân cấp dự toán ngân sách hiện hành.</w:t>
      </w:r>
    </w:p>
    <w:p w14:paraId="2AF8182B" w14:textId="77777777" w:rsidR="00012EF1" w:rsidRPr="00981B54" w:rsidRDefault="00012EF1" w:rsidP="00D24380">
      <w:pPr>
        <w:widowControl w:val="0"/>
        <w:spacing w:before="120" w:after="0" w:line="240" w:lineRule="auto"/>
        <w:ind w:firstLine="720"/>
        <w:jc w:val="both"/>
        <w:rPr>
          <w:rFonts w:ascii="Times New Roman" w:eastAsia="Times New Roman" w:hAnsi="Times New Roman"/>
          <w:b/>
          <w:sz w:val="28"/>
          <w:szCs w:val="28"/>
        </w:rPr>
      </w:pPr>
      <w:r w:rsidRPr="00981B54">
        <w:rPr>
          <w:rFonts w:ascii="Times New Roman" w:eastAsia="Times New Roman" w:hAnsi="Times New Roman"/>
          <w:b/>
          <w:sz w:val="28"/>
          <w:szCs w:val="28"/>
        </w:rPr>
        <w:t xml:space="preserve">Điều </w:t>
      </w:r>
      <w:r w:rsidRPr="00981B54">
        <w:rPr>
          <w:rFonts w:ascii="Times New Roman" w:eastAsia="Times New Roman" w:hAnsi="Times New Roman"/>
          <w:b/>
          <w:sz w:val="28"/>
          <w:szCs w:val="28"/>
          <w:lang w:val="en-SG"/>
        </w:rPr>
        <w:t>9</w:t>
      </w:r>
      <w:r w:rsidRPr="00981B54">
        <w:rPr>
          <w:rFonts w:ascii="Times New Roman" w:eastAsia="Times New Roman" w:hAnsi="Times New Roman"/>
          <w:b/>
          <w:sz w:val="28"/>
          <w:szCs w:val="28"/>
        </w:rPr>
        <w:t>. Điều khoản thi hành</w:t>
      </w:r>
    </w:p>
    <w:p w14:paraId="0AC402DD" w14:textId="77777777" w:rsidR="00012EF1" w:rsidRPr="00981B54" w:rsidRDefault="00012EF1" w:rsidP="00D24380">
      <w:pPr>
        <w:widowControl w:val="0"/>
        <w:spacing w:before="120" w:after="0" w:line="240" w:lineRule="auto"/>
        <w:ind w:firstLine="720"/>
        <w:jc w:val="both"/>
        <w:rPr>
          <w:rFonts w:ascii="Times New Roman" w:eastAsia="Times New Roman" w:hAnsi="Times New Roman"/>
          <w:sz w:val="28"/>
          <w:szCs w:val="28"/>
        </w:rPr>
      </w:pPr>
      <w:r w:rsidRPr="00981B54">
        <w:rPr>
          <w:rFonts w:ascii="Times New Roman" w:eastAsia="Times New Roman" w:hAnsi="Times New Roman"/>
          <w:sz w:val="28"/>
          <w:szCs w:val="28"/>
        </w:rPr>
        <w:t>1. Giao Ủy ban nhân dân tỉnh tổ chức thực hiện Nghị quyết theo quy định của pháp luật.</w:t>
      </w:r>
    </w:p>
    <w:p w14:paraId="1CAE9893" w14:textId="77777777" w:rsidR="00012EF1" w:rsidRPr="00981B54" w:rsidRDefault="00012EF1" w:rsidP="00D24380">
      <w:pPr>
        <w:widowControl w:val="0"/>
        <w:spacing w:before="120" w:after="0" w:line="240" w:lineRule="auto"/>
        <w:ind w:firstLine="720"/>
        <w:jc w:val="both"/>
        <w:rPr>
          <w:rFonts w:ascii="Times New Roman" w:eastAsia="Times New Roman" w:hAnsi="Times New Roman"/>
          <w:sz w:val="28"/>
          <w:szCs w:val="28"/>
        </w:rPr>
      </w:pPr>
      <w:r w:rsidRPr="00981B54">
        <w:rPr>
          <w:rFonts w:ascii="Times New Roman" w:eastAsia="Times New Roman" w:hAnsi="Times New Roman"/>
          <w:sz w:val="28"/>
          <w:szCs w:val="28"/>
        </w:rPr>
        <w:t xml:space="preserve">2. Giao Thường trực Hội đồng nhân dân tỉnh, các Ban của Hội đồng nhân dân tỉnh, các Tổ đại biểu Hội đồng nhân dân tỉnh và đại biểu Hội đồng nhân dân tỉnh giám sát việc </w:t>
      </w:r>
      <w:r w:rsidR="0050090C" w:rsidRPr="00981B54">
        <w:rPr>
          <w:rFonts w:ascii="Times New Roman" w:eastAsia="Times New Roman" w:hAnsi="Times New Roman"/>
          <w:sz w:val="28"/>
          <w:szCs w:val="28"/>
        </w:rPr>
        <w:t>thực hiện</w:t>
      </w:r>
      <w:r w:rsidRPr="00981B54">
        <w:rPr>
          <w:rFonts w:ascii="Times New Roman" w:eastAsia="Times New Roman" w:hAnsi="Times New Roman"/>
          <w:sz w:val="28"/>
          <w:szCs w:val="28"/>
        </w:rPr>
        <w:t xml:space="preserve"> Nghị quyết.</w:t>
      </w:r>
    </w:p>
    <w:p w14:paraId="71201365" w14:textId="74083537" w:rsidR="00012EF1" w:rsidRPr="00981B54" w:rsidRDefault="00DF7F32" w:rsidP="00D24380">
      <w:pPr>
        <w:widowControl w:val="0"/>
        <w:spacing w:before="120" w:after="0" w:line="240" w:lineRule="auto"/>
        <w:ind w:firstLine="720"/>
        <w:jc w:val="both"/>
        <w:rPr>
          <w:rFonts w:ascii="Times New Roman" w:eastAsia="Times New Roman" w:hAnsi="Times New Roman"/>
          <w:spacing w:val="-2"/>
          <w:sz w:val="28"/>
          <w:szCs w:val="28"/>
        </w:rPr>
      </w:pPr>
      <w:r w:rsidRPr="00981B54">
        <w:rPr>
          <w:rFonts w:ascii="Times New Roman" w:eastAsia="Times New Roman" w:hAnsi="Times New Roman"/>
          <w:spacing w:val="-2"/>
          <w:w w:val="104"/>
          <w:sz w:val="28"/>
          <w:szCs w:val="28"/>
          <w:lang w:val="vi-VN"/>
        </w:rPr>
        <w:t xml:space="preserve">3. </w:t>
      </w:r>
      <w:r w:rsidR="00012EF1" w:rsidRPr="00981B54">
        <w:rPr>
          <w:rFonts w:ascii="Times New Roman" w:eastAsia="Times New Roman" w:hAnsi="Times New Roman"/>
          <w:spacing w:val="-2"/>
          <w:w w:val="104"/>
          <w:sz w:val="28"/>
          <w:szCs w:val="28"/>
        </w:rPr>
        <w:t>Nghị quyết số 04</w:t>
      </w:r>
      <w:r w:rsidR="00012EF1" w:rsidRPr="00981B54">
        <w:rPr>
          <w:rFonts w:ascii="Times New Roman" w:hAnsi="Times New Roman"/>
          <w:spacing w:val="-2"/>
          <w:sz w:val="28"/>
          <w:szCs w:val="28"/>
        </w:rPr>
        <w:t xml:space="preserve">/2021/NQ-HĐND ngày 22 tháng 8 năm 2021 Hội đồng nhân dân tỉnh </w:t>
      </w:r>
      <w:r w:rsidR="00981B54" w:rsidRPr="00981B54">
        <w:rPr>
          <w:rFonts w:ascii="Times New Roman" w:hAnsi="Times New Roman"/>
          <w:spacing w:val="-2"/>
          <w:sz w:val="28"/>
          <w:szCs w:val="28"/>
        </w:rPr>
        <w:t>Q</w:t>
      </w:r>
      <w:r w:rsidR="00012EF1" w:rsidRPr="00981B54">
        <w:rPr>
          <w:rFonts w:ascii="Times New Roman" w:hAnsi="Times New Roman"/>
          <w:spacing w:val="-2"/>
          <w:sz w:val="28"/>
          <w:szCs w:val="28"/>
        </w:rPr>
        <w:t xml:space="preserve">uy định mức chuẩn trợ giúp xã hội, mức trợ cấp, trợ giúp xã hội đối </w:t>
      </w:r>
      <w:r w:rsidR="00012EF1" w:rsidRPr="00981B54">
        <w:rPr>
          <w:rFonts w:ascii="Times New Roman" w:hAnsi="Times New Roman"/>
          <w:spacing w:val="-2"/>
          <w:sz w:val="28"/>
          <w:szCs w:val="28"/>
        </w:rPr>
        <w:lastRenderedPageBreak/>
        <w:t>với đối tượng bảo trợ xã hội trên địa bàn tỉnh Điện Biên</w:t>
      </w:r>
      <w:r w:rsidR="00981B54" w:rsidRPr="00981B54">
        <w:rPr>
          <w:rFonts w:ascii="Times New Roman" w:hAnsi="Times New Roman"/>
          <w:spacing w:val="-2"/>
          <w:sz w:val="28"/>
          <w:szCs w:val="28"/>
        </w:rPr>
        <w:t xml:space="preserve"> hết hiệu lực kể từ ngày Nghị quyết này có hiệu lực thi hành</w:t>
      </w:r>
      <w:r w:rsidR="00012EF1" w:rsidRPr="00981B54">
        <w:rPr>
          <w:rFonts w:ascii="Times New Roman" w:hAnsi="Times New Roman"/>
          <w:spacing w:val="-2"/>
          <w:sz w:val="28"/>
          <w:szCs w:val="28"/>
        </w:rPr>
        <w:t>.</w:t>
      </w:r>
    </w:p>
    <w:p w14:paraId="7694FB48" w14:textId="7903A2DE" w:rsidR="00012EF1" w:rsidRPr="00981B54" w:rsidRDefault="00012EF1" w:rsidP="00D24380">
      <w:pPr>
        <w:widowControl w:val="0"/>
        <w:spacing w:before="120" w:after="0" w:line="240" w:lineRule="auto"/>
        <w:ind w:firstLine="720"/>
        <w:jc w:val="both"/>
        <w:rPr>
          <w:rFonts w:ascii="Times New Roman" w:eastAsia="Times New Roman" w:hAnsi="Times New Roman"/>
          <w:spacing w:val="8"/>
          <w:sz w:val="28"/>
          <w:szCs w:val="28"/>
          <w:lang w:val="pl-PL"/>
        </w:rPr>
      </w:pPr>
      <w:r w:rsidRPr="00981B54">
        <w:rPr>
          <w:rFonts w:ascii="Times New Roman" w:eastAsia="Times New Roman" w:hAnsi="Times New Roman"/>
          <w:spacing w:val="8"/>
          <w:sz w:val="28"/>
          <w:szCs w:val="28"/>
        </w:rPr>
        <w:t xml:space="preserve">Nghị quyết này đã được Hội đồng nhân dân tỉnh Điện Biên Khóa </w:t>
      </w:r>
      <w:r w:rsidR="0050090C" w:rsidRPr="00981B54">
        <w:rPr>
          <w:rFonts w:ascii="Times New Roman" w:eastAsia="Times New Roman" w:hAnsi="Times New Roman"/>
          <w:spacing w:val="8"/>
          <w:sz w:val="28"/>
          <w:szCs w:val="28"/>
        </w:rPr>
        <w:t>XV</w:t>
      </w:r>
      <w:r w:rsidRPr="00981B54">
        <w:rPr>
          <w:rFonts w:ascii="Times New Roman" w:eastAsia="Times New Roman" w:hAnsi="Times New Roman"/>
          <w:spacing w:val="8"/>
          <w:sz w:val="28"/>
          <w:szCs w:val="28"/>
        </w:rPr>
        <w:t xml:space="preserve">, Kỳ họp thứ </w:t>
      </w:r>
      <w:r w:rsidR="00981B54" w:rsidRPr="00981B54">
        <w:rPr>
          <w:rFonts w:ascii="Times New Roman" w:eastAsia="Times New Roman" w:hAnsi="Times New Roman"/>
          <w:spacing w:val="8"/>
          <w:sz w:val="28"/>
          <w:szCs w:val="28"/>
        </w:rPr>
        <w:t>Tám</w:t>
      </w:r>
      <w:r w:rsidR="0050090C" w:rsidRPr="00981B54">
        <w:rPr>
          <w:rFonts w:ascii="Times New Roman" w:eastAsia="Times New Roman" w:hAnsi="Times New Roman"/>
          <w:spacing w:val="8"/>
          <w:sz w:val="28"/>
          <w:szCs w:val="28"/>
        </w:rPr>
        <w:t xml:space="preserve"> </w:t>
      </w:r>
      <w:r w:rsidRPr="00981B54">
        <w:rPr>
          <w:rFonts w:ascii="Times New Roman" w:eastAsia="Times New Roman" w:hAnsi="Times New Roman"/>
          <w:spacing w:val="8"/>
          <w:sz w:val="28"/>
          <w:szCs w:val="28"/>
        </w:rPr>
        <w:t>thông qua ngày …… tháng …. năm 202</w:t>
      </w:r>
      <w:r w:rsidRPr="00981B54">
        <w:rPr>
          <w:rFonts w:ascii="Times New Roman" w:eastAsia="Times New Roman" w:hAnsi="Times New Roman"/>
          <w:spacing w:val="8"/>
          <w:sz w:val="28"/>
          <w:szCs w:val="28"/>
          <w:lang w:val="en-SG"/>
        </w:rPr>
        <w:t>2</w:t>
      </w:r>
      <w:r w:rsidRPr="00981B54">
        <w:rPr>
          <w:rFonts w:ascii="Times New Roman" w:eastAsia="Times New Roman" w:hAnsi="Times New Roman"/>
          <w:spacing w:val="8"/>
          <w:sz w:val="28"/>
          <w:szCs w:val="28"/>
        </w:rPr>
        <w:t xml:space="preserve"> và có hiệu lực kể từ ngày </w:t>
      </w:r>
      <w:r w:rsidR="00C46421" w:rsidRPr="00981B54">
        <w:rPr>
          <w:rFonts w:ascii="Times New Roman" w:eastAsia="Times New Roman" w:hAnsi="Times New Roman"/>
          <w:spacing w:val="8"/>
          <w:sz w:val="28"/>
          <w:szCs w:val="28"/>
        </w:rPr>
        <w:t>….</w:t>
      </w:r>
      <w:r w:rsidRPr="00981B54">
        <w:rPr>
          <w:rFonts w:ascii="Times New Roman" w:eastAsia="Times New Roman" w:hAnsi="Times New Roman"/>
          <w:spacing w:val="8"/>
          <w:sz w:val="28"/>
          <w:szCs w:val="28"/>
        </w:rPr>
        <w:t xml:space="preserve"> tháng </w:t>
      </w:r>
      <w:r w:rsidR="00C46421" w:rsidRPr="00981B54">
        <w:rPr>
          <w:rFonts w:ascii="Times New Roman" w:eastAsia="Times New Roman" w:hAnsi="Times New Roman"/>
          <w:spacing w:val="8"/>
          <w:sz w:val="28"/>
          <w:szCs w:val="28"/>
        </w:rPr>
        <w:t>….</w:t>
      </w:r>
      <w:r w:rsidR="0050090C" w:rsidRPr="00981B54">
        <w:rPr>
          <w:rFonts w:ascii="Times New Roman" w:eastAsia="Times New Roman" w:hAnsi="Times New Roman"/>
          <w:spacing w:val="8"/>
          <w:sz w:val="28"/>
          <w:szCs w:val="28"/>
        </w:rPr>
        <w:t xml:space="preserve"> </w:t>
      </w:r>
      <w:r w:rsidRPr="00981B54">
        <w:rPr>
          <w:rFonts w:ascii="Times New Roman" w:eastAsia="Times New Roman" w:hAnsi="Times New Roman"/>
          <w:spacing w:val="8"/>
          <w:sz w:val="28"/>
          <w:szCs w:val="28"/>
        </w:rPr>
        <w:t>năm 202</w:t>
      </w:r>
      <w:r w:rsidRPr="00981B54">
        <w:rPr>
          <w:rFonts w:ascii="Times New Roman" w:eastAsia="Times New Roman" w:hAnsi="Times New Roman"/>
          <w:spacing w:val="8"/>
          <w:sz w:val="28"/>
          <w:szCs w:val="28"/>
          <w:lang w:val="en-SG"/>
        </w:rPr>
        <w:t>2</w:t>
      </w:r>
      <w:r w:rsidRPr="00981B54">
        <w:rPr>
          <w:rFonts w:ascii="Times New Roman" w:eastAsia="Times New Roman" w:hAnsi="Times New Roman"/>
          <w:spacing w:val="8"/>
          <w:sz w:val="28"/>
          <w:szCs w:val="28"/>
          <w:lang w:val="pl-PL"/>
        </w:rPr>
        <w:t>.</w:t>
      </w:r>
    </w:p>
    <w:p w14:paraId="4C78E115" w14:textId="77777777" w:rsidR="00012EF1" w:rsidRPr="00981B54" w:rsidRDefault="00012EF1" w:rsidP="00D24380">
      <w:pPr>
        <w:widowControl w:val="0"/>
        <w:spacing w:before="120" w:after="0" w:line="264" w:lineRule="auto"/>
        <w:ind w:firstLine="720"/>
        <w:jc w:val="both"/>
        <w:rPr>
          <w:rFonts w:ascii="Times New Roman" w:eastAsia="Times New Roman" w:hAnsi="Times New Roman"/>
          <w:sz w:val="4"/>
          <w:szCs w:val="28"/>
          <w:lang w:val="pl-PL"/>
        </w:rPr>
      </w:pPr>
    </w:p>
    <w:tbl>
      <w:tblPr>
        <w:tblW w:w="0" w:type="auto"/>
        <w:tblLook w:val="04A0" w:firstRow="1" w:lastRow="0" w:firstColumn="1" w:lastColumn="0" w:noHBand="0" w:noVBand="1"/>
      </w:tblPr>
      <w:tblGrid>
        <w:gridCol w:w="4678"/>
        <w:gridCol w:w="4501"/>
      </w:tblGrid>
      <w:tr w:rsidR="00012EF1" w:rsidRPr="00981B54" w14:paraId="6E829D63" w14:textId="77777777" w:rsidTr="00242A34">
        <w:tc>
          <w:tcPr>
            <w:tcW w:w="4678" w:type="dxa"/>
            <w:hideMark/>
          </w:tcPr>
          <w:p w14:paraId="545FBA12" w14:textId="77777777" w:rsidR="00012EF1" w:rsidRPr="00981B54" w:rsidRDefault="00012EF1" w:rsidP="00C24133">
            <w:pPr>
              <w:widowControl w:val="0"/>
              <w:spacing w:after="0" w:line="240" w:lineRule="auto"/>
              <w:ind w:hanging="108"/>
              <w:jc w:val="both"/>
              <w:rPr>
                <w:rFonts w:ascii="Times New Roman" w:eastAsia="Arial Unicode MS" w:hAnsi="Times New Roman"/>
                <w:b/>
                <w:i/>
                <w:sz w:val="24"/>
                <w:szCs w:val="28"/>
                <w:lang w:val="nl-NL"/>
              </w:rPr>
            </w:pPr>
            <w:r w:rsidRPr="00981B54">
              <w:rPr>
                <w:rFonts w:ascii="Times New Roman" w:eastAsia="Arial Unicode MS" w:hAnsi="Times New Roman"/>
                <w:b/>
                <w:i/>
                <w:sz w:val="24"/>
                <w:szCs w:val="28"/>
                <w:lang w:val="nl-NL"/>
              </w:rPr>
              <w:t>Nơi nhận:</w:t>
            </w:r>
          </w:p>
          <w:p w14:paraId="77721D67"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Ủy ban thường vụ Quốc hội;</w:t>
            </w:r>
          </w:p>
          <w:p w14:paraId="6FDEE297"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Chính phủ;</w:t>
            </w:r>
          </w:p>
          <w:p w14:paraId="54A7A388" w14:textId="4064BB90"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Vụ pháp chế - Bộ L</w:t>
            </w:r>
            <w:r w:rsidR="00EF57B5">
              <w:rPr>
                <w:rFonts w:ascii="Times New Roman" w:eastAsia="Arial Unicode MS" w:hAnsi="Times New Roman"/>
                <w:lang w:val="nl-NL"/>
              </w:rPr>
              <w:t>Đ</w:t>
            </w:r>
            <w:r w:rsidRPr="00981B54">
              <w:rPr>
                <w:rFonts w:ascii="Times New Roman" w:eastAsia="Arial Unicode MS" w:hAnsi="Times New Roman"/>
                <w:lang w:val="nl-NL"/>
              </w:rPr>
              <w:t>-T</w:t>
            </w:r>
            <w:r w:rsidR="00EF57B5">
              <w:rPr>
                <w:rFonts w:ascii="Times New Roman" w:eastAsia="Arial Unicode MS" w:hAnsi="Times New Roman"/>
                <w:lang w:val="nl-NL"/>
              </w:rPr>
              <w:t>B</w:t>
            </w:r>
            <w:r w:rsidRPr="00981B54">
              <w:rPr>
                <w:rFonts w:ascii="Times New Roman" w:eastAsia="Arial Unicode MS" w:hAnsi="Times New Roman"/>
                <w:lang w:val="nl-NL"/>
              </w:rPr>
              <w:t xml:space="preserve"> và Xã hội;</w:t>
            </w:r>
          </w:p>
          <w:p w14:paraId="3E3968CE"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Cục Kiểm tra văn bản QLPL - Bộ Tư pháp;</w:t>
            </w:r>
          </w:p>
          <w:p w14:paraId="3B767CDB"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xml:space="preserve">- </w:t>
            </w:r>
            <w:r w:rsidR="00C46421" w:rsidRPr="00981B54">
              <w:rPr>
                <w:rFonts w:ascii="Times New Roman" w:eastAsia="Arial Unicode MS" w:hAnsi="Times New Roman"/>
                <w:lang w:val="nl-NL"/>
              </w:rPr>
              <w:t>TT.</w:t>
            </w:r>
            <w:r w:rsidRPr="00981B54">
              <w:rPr>
                <w:rFonts w:ascii="Times New Roman" w:eastAsia="Arial Unicode MS" w:hAnsi="Times New Roman"/>
                <w:lang w:val="nl-NL"/>
              </w:rPr>
              <w:t xml:space="preserve"> Tỉnh uỷ;</w:t>
            </w:r>
          </w:p>
          <w:p w14:paraId="4BA0A51D"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TT. HĐND tỉnh;</w:t>
            </w:r>
          </w:p>
          <w:p w14:paraId="6CEB3548"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xml:space="preserve">- </w:t>
            </w:r>
            <w:r w:rsidR="00C46421" w:rsidRPr="00981B54">
              <w:rPr>
                <w:rFonts w:ascii="Times New Roman" w:eastAsia="Arial Unicode MS" w:hAnsi="Times New Roman"/>
                <w:lang w:val="nl-NL"/>
              </w:rPr>
              <w:t xml:space="preserve">Lãnh đạo </w:t>
            </w:r>
            <w:r w:rsidRPr="00981B54">
              <w:rPr>
                <w:rFonts w:ascii="Times New Roman" w:eastAsia="Arial Unicode MS" w:hAnsi="Times New Roman"/>
                <w:lang w:val="nl-NL"/>
              </w:rPr>
              <w:t>UBND tỉnh;</w:t>
            </w:r>
          </w:p>
          <w:p w14:paraId="1667ECA4"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UBMTTQVN tỉnh;</w:t>
            </w:r>
          </w:p>
          <w:p w14:paraId="2BEE0F32" w14:textId="77777777" w:rsidR="00C46421" w:rsidRPr="00981B54" w:rsidRDefault="00C46421" w:rsidP="00C24133">
            <w:pPr>
              <w:widowControl w:val="0"/>
              <w:spacing w:after="0" w:line="240" w:lineRule="auto"/>
              <w:ind w:hanging="108"/>
              <w:rPr>
                <w:rFonts w:ascii="Times New Roman" w:eastAsia="Times New Roman" w:hAnsi="Times New Roman"/>
                <w:lang w:val="pt-BR"/>
              </w:rPr>
            </w:pPr>
            <w:r w:rsidRPr="00981B54">
              <w:rPr>
                <w:rFonts w:ascii="Times New Roman" w:hAnsi="Times New Roman"/>
                <w:lang w:val="pt-BR"/>
              </w:rPr>
              <w:t>- VP ĐĐBQH&amp;HĐND tỉnh;</w:t>
            </w:r>
          </w:p>
          <w:p w14:paraId="66C9ACCE" w14:textId="77777777" w:rsidR="00C46421" w:rsidRPr="00981B54" w:rsidRDefault="00C46421" w:rsidP="00C24133">
            <w:pPr>
              <w:widowControl w:val="0"/>
              <w:spacing w:after="0" w:line="240" w:lineRule="auto"/>
              <w:ind w:hanging="108"/>
              <w:rPr>
                <w:rFonts w:ascii="Times New Roman" w:hAnsi="Times New Roman"/>
                <w:lang w:val="pt-BR"/>
              </w:rPr>
            </w:pPr>
            <w:r w:rsidRPr="00981B54">
              <w:rPr>
                <w:rFonts w:ascii="Times New Roman" w:hAnsi="Times New Roman"/>
                <w:lang w:val="pt-BR"/>
              </w:rPr>
              <w:t>- VP UBND tỉnh;</w:t>
            </w:r>
          </w:p>
          <w:p w14:paraId="61F74B27"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ĐBQH, Đại biểu HĐND tỉnh;</w:t>
            </w:r>
          </w:p>
          <w:p w14:paraId="670AFBB8"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Các Sở, ban, ngành</w:t>
            </w:r>
            <w:r w:rsidR="00C46421" w:rsidRPr="00981B54">
              <w:rPr>
                <w:rFonts w:ascii="Times New Roman" w:eastAsia="Arial Unicode MS" w:hAnsi="Times New Roman"/>
                <w:lang w:val="nl-NL"/>
              </w:rPr>
              <w:t>, đoàn thể</w:t>
            </w:r>
            <w:r w:rsidRPr="00981B54">
              <w:rPr>
                <w:rFonts w:ascii="Times New Roman" w:eastAsia="Arial Unicode MS" w:hAnsi="Times New Roman"/>
                <w:lang w:val="nl-NL"/>
              </w:rPr>
              <w:t xml:space="preserve"> tỉnh;</w:t>
            </w:r>
          </w:p>
          <w:p w14:paraId="2B67B8E8" w14:textId="6298D64B" w:rsidR="00012EF1" w:rsidRPr="00981B54" w:rsidRDefault="008E2C3E" w:rsidP="00C24133">
            <w:pPr>
              <w:widowControl w:val="0"/>
              <w:spacing w:after="0" w:line="240" w:lineRule="auto"/>
              <w:ind w:hanging="108"/>
              <w:jc w:val="both"/>
              <w:rPr>
                <w:rFonts w:ascii="Times New Roman" w:eastAsia="Arial Unicode MS" w:hAnsi="Times New Roman"/>
                <w:lang w:val="nl-NL"/>
              </w:rPr>
            </w:pPr>
            <w:r>
              <w:rPr>
                <w:rFonts w:ascii="Times New Roman" w:eastAsia="Arial Unicode MS" w:hAnsi="Times New Roman"/>
                <w:lang w:val="nl-NL"/>
              </w:rPr>
              <w:t>- TT HĐND, UBND các huyện, TX</w:t>
            </w:r>
            <w:r w:rsidR="00012EF1" w:rsidRPr="00981B54">
              <w:rPr>
                <w:rFonts w:ascii="Times New Roman" w:eastAsia="Arial Unicode MS" w:hAnsi="Times New Roman"/>
                <w:lang w:val="nl-NL"/>
              </w:rPr>
              <w:t xml:space="preserve">, </w:t>
            </w:r>
            <w:r>
              <w:rPr>
                <w:rFonts w:ascii="Times New Roman" w:eastAsia="Arial Unicode MS" w:hAnsi="Times New Roman"/>
                <w:lang w:val="nl-NL"/>
              </w:rPr>
              <w:t>TP</w:t>
            </w:r>
            <w:r w:rsidR="00012EF1" w:rsidRPr="00981B54">
              <w:rPr>
                <w:rFonts w:ascii="Times New Roman" w:eastAsia="Arial Unicode MS" w:hAnsi="Times New Roman"/>
                <w:lang w:val="nl-NL"/>
              </w:rPr>
              <w:t>;</w:t>
            </w:r>
          </w:p>
          <w:p w14:paraId="452D67CF" w14:textId="4715F7F9"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Cổ</w:t>
            </w:r>
            <w:r w:rsidR="00C46421" w:rsidRPr="00981B54">
              <w:rPr>
                <w:rFonts w:ascii="Times New Roman" w:eastAsia="Arial Unicode MS" w:hAnsi="Times New Roman"/>
                <w:lang w:val="nl-NL"/>
              </w:rPr>
              <w:t xml:space="preserve">ng </w:t>
            </w:r>
            <w:r w:rsidR="00981B54" w:rsidRPr="00981B54">
              <w:rPr>
                <w:rFonts w:ascii="Times New Roman" w:hAnsi="Times New Roman"/>
                <w:lang w:val="en-GB" w:eastAsia="en-GB"/>
              </w:rPr>
              <w:t>TTĐT Đoàn ĐBQH &amp;HĐND tỉnh;</w:t>
            </w:r>
          </w:p>
          <w:p w14:paraId="79F44DA2"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Báo Điện Biên Phủ;</w:t>
            </w:r>
          </w:p>
          <w:p w14:paraId="2C532D19" w14:textId="77777777" w:rsidR="00012EF1" w:rsidRPr="00981B54" w:rsidRDefault="00012EF1" w:rsidP="00C24133">
            <w:pPr>
              <w:widowControl w:val="0"/>
              <w:spacing w:after="0" w:line="240" w:lineRule="auto"/>
              <w:ind w:hanging="108"/>
              <w:jc w:val="both"/>
              <w:rPr>
                <w:rFonts w:ascii="Times New Roman" w:eastAsia="Arial Unicode MS" w:hAnsi="Times New Roman"/>
                <w:lang w:val="nl-NL"/>
              </w:rPr>
            </w:pPr>
            <w:r w:rsidRPr="00981B54">
              <w:rPr>
                <w:rFonts w:ascii="Times New Roman" w:eastAsia="Arial Unicode MS" w:hAnsi="Times New Roman"/>
                <w:lang w:val="nl-NL"/>
              </w:rPr>
              <w:t>- Trung tâm Công báo tỉnh;</w:t>
            </w:r>
          </w:p>
          <w:p w14:paraId="0DF5EBA1" w14:textId="77777777" w:rsidR="00012EF1" w:rsidRPr="00981B54" w:rsidRDefault="00012EF1" w:rsidP="00C24133">
            <w:pPr>
              <w:widowControl w:val="0"/>
              <w:spacing w:after="0" w:line="240" w:lineRule="auto"/>
              <w:ind w:hanging="108"/>
              <w:jc w:val="both"/>
              <w:rPr>
                <w:rFonts w:ascii="Times New Roman" w:eastAsia="Arial Unicode MS" w:hAnsi="Times New Roman"/>
                <w:sz w:val="28"/>
                <w:szCs w:val="28"/>
                <w:lang w:val="nl-NL"/>
              </w:rPr>
            </w:pPr>
            <w:r w:rsidRPr="00981B54">
              <w:rPr>
                <w:rFonts w:ascii="Times New Roman" w:eastAsia="Arial Unicode MS" w:hAnsi="Times New Roman"/>
                <w:lang w:val="nl-NL"/>
              </w:rPr>
              <w:t>- Lưu: VT</w:t>
            </w:r>
            <w:r w:rsidR="00C46421" w:rsidRPr="00981B54">
              <w:rPr>
                <w:rFonts w:ascii="Times New Roman" w:eastAsia="Arial Unicode MS" w:hAnsi="Times New Roman"/>
                <w:lang w:val="nl-NL"/>
              </w:rPr>
              <w:t xml:space="preserve">, </w:t>
            </w:r>
            <w:r w:rsidR="00C46421" w:rsidRPr="00981B54">
              <w:rPr>
                <w:rFonts w:ascii="Times New Roman" w:hAnsi="Times New Roman"/>
                <w:lang w:val="pt-BR"/>
              </w:rPr>
              <w:t>CVHĐ.</w:t>
            </w:r>
          </w:p>
        </w:tc>
        <w:tc>
          <w:tcPr>
            <w:tcW w:w="4501" w:type="dxa"/>
          </w:tcPr>
          <w:p w14:paraId="2E5D4745" w14:textId="77777777" w:rsidR="00012EF1" w:rsidRPr="00981B54" w:rsidRDefault="00012EF1" w:rsidP="00EF57B5">
            <w:pPr>
              <w:widowControl w:val="0"/>
              <w:spacing w:after="0" w:line="240" w:lineRule="auto"/>
              <w:jc w:val="center"/>
              <w:rPr>
                <w:rFonts w:ascii="Times New Roman" w:eastAsia="Arial Unicode MS" w:hAnsi="Times New Roman"/>
                <w:b/>
                <w:sz w:val="26"/>
                <w:szCs w:val="26"/>
                <w:lang w:val="nl-NL"/>
              </w:rPr>
            </w:pPr>
            <w:r w:rsidRPr="00981B54">
              <w:rPr>
                <w:rFonts w:ascii="Times New Roman" w:eastAsia="Arial Unicode MS" w:hAnsi="Times New Roman"/>
                <w:b/>
                <w:sz w:val="26"/>
                <w:szCs w:val="26"/>
                <w:lang w:val="nl-NL"/>
              </w:rPr>
              <w:t>CHỦ TỊCH</w:t>
            </w:r>
          </w:p>
          <w:p w14:paraId="4B83FC5B" w14:textId="77777777" w:rsidR="00012EF1" w:rsidRPr="00981B54" w:rsidRDefault="00012EF1" w:rsidP="00EF57B5">
            <w:pPr>
              <w:widowControl w:val="0"/>
              <w:spacing w:after="0" w:line="240" w:lineRule="auto"/>
              <w:jc w:val="center"/>
              <w:rPr>
                <w:rFonts w:ascii="Times New Roman" w:eastAsia="Arial Unicode MS" w:hAnsi="Times New Roman"/>
                <w:b/>
                <w:sz w:val="28"/>
                <w:szCs w:val="28"/>
                <w:lang w:val="nl-NL"/>
              </w:rPr>
            </w:pPr>
          </w:p>
          <w:p w14:paraId="2175042E" w14:textId="77777777" w:rsidR="00012EF1" w:rsidRPr="00981B54" w:rsidRDefault="00012EF1" w:rsidP="00EF57B5">
            <w:pPr>
              <w:widowControl w:val="0"/>
              <w:spacing w:after="0" w:line="240" w:lineRule="auto"/>
              <w:jc w:val="center"/>
              <w:rPr>
                <w:rFonts w:ascii="Times New Roman" w:eastAsia="Arial Unicode MS" w:hAnsi="Times New Roman"/>
                <w:b/>
                <w:sz w:val="28"/>
                <w:szCs w:val="28"/>
                <w:lang w:val="nl-NL"/>
              </w:rPr>
            </w:pPr>
          </w:p>
          <w:p w14:paraId="212E1960" w14:textId="77777777" w:rsidR="00012EF1" w:rsidRPr="00981B54" w:rsidRDefault="00012EF1" w:rsidP="00EF57B5">
            <w:pPr>
              <w:widowControl w:val="0"/>
              <w:spacing w:after="0" w:line="240" w:lineRule="auto"/>
              <w:jc w:val="center"/>
              <w:rPr>
                <w:rFonts w:ascii="Times New Roman" w:eastAsia="Arial Unicode MS" w:hAnsi="Times New Roman"/>
                <w:b/>
                <w:sz w:val="28"/>
                <w:szCs w:val="28"/>
                <w:lang w:val="nl-NL"/>
              </w:rPr>
            </w:pPr>
          </w:p>
          <w:p w14:paraId="0090485A" w14:textId="77777777" w:rsidR="00012EF1" w:rsidRDefault="00012EF1" w:rsidP="00EF57B5">
            <w:pPr>
              <w:widowControl w:val="0"/>
              <w:spacing w:after="0" w:line="240" w:lineRule="auto"/>
              <w:jc w:val="center"/>
              <w:rPr>
                <w:rFonts w:ascii="Times New Roman" w:eastAsia="Arial Unicode MS" w:hAnsi="Times New Roman"/>
                <w:b/>
                <w:sz w:val="28"/>
                <w:szCs w:val="28"/>
                <w:lang w:val="nl-NL"/>
              </w:rPr>
            </w:pPr>
          </w:p>
          <w:p w14:paraId="0884A5A9" w14:textId="77777777" w:rsidR="008E2C3E" w:rsidRPr="00981B54" w:rsidRDefault="008E2C3E" w:rsidP="00EF57B5">
            <w:pPr>
              <w:widowControl w:val="0"/>
              <w:spacing w:after="0" w:line="240" w:lineRule="auto"/>
              <w:jc w:val="center"/>
              <w:rPr>
                <w:rFonts w:ascii="Times New Roman" w:eastAsia="Arial Unicode MS" w:hAnsi="Times New Roman"/>
                <w:b/>
                <w:sz w:val="28"/>
                <w:szCs w:val="28"/>
                <w:lang w:val="nl-NL"/>
              </w:rPr>
            </w:pPr>
          </w:p>
          <w:p w14:paraId="3A345B52" w14:textId="77777777" w:rsidR="00012EF1" w:rsidRPr="00981B54" w:rsidRDefault="00012EF1" w:rsidP="00EF57B5">
            <w:pPr>
              <w:widowControl w:val="0"/>
              <w:spacing w:after="0" w:line="240" w:lineRule="auto"/>
              <w:jc w:val="center"/>
              <w:rPr>
                <w:rFonts w:ascii="Times New Roman" w:eastAsia="Arial Unicode MS" w:hAnsi="Times New Roman"/>
                <w:b/>
                <w:sz w:val="28"/>
                <w:szCs w:val="28"/>
                <w:lang w:val="nl-NL"/>
              </w:rPr>
            </w:pPr>
          </w:p>
          <w:p w14:paraId="05A01C3B" w14:textId="69187250" w:rsidR="00012EF1" w:rsidRPr="00981B54" w:rsidRDefault="00CA0B4B" w:rsidP="00EF57B5">
            <w:pPr>
              <w:widowControl w:val="0"/>
              <w:spacing w:after="0" w:line="240" w:lineRule="auto"/>
              <w:jc w:val="center"/>
              <w:rPr>
                <w:rFonts w:ascii="Times New Roman" w:eastAsia="Arial Unicode MS" w:hAnsi="Times New Roman"/>
                <w:b/>
                <w:sz w:val="28"/>
                <w:szCs w:val="28"/>
                <w:lang w:val="nl-NL"/>
              </w:rPr>
            </w:pPr>
            <w:r w:rsidRPr="00981B54">
              <w:rPr>
                <w:rFonts w:ascii="Times New Roman" w:eastAsia="Arial Unicode MS" w:hAnsi="Times New Roman"/>
                <w:b/>
                <w:sz w:val="28"/>
                <w:szCs w:val="28"/>
                <w:lang w:val="nl-NL"/>
              </w:rPr>
              <w:t>Lò Văn Phương</w:t>
            </w:r>
          </w:p>
          <w:p w14:paraId="6A67AE4A" w14:textId="77777777" w:rsidR="00012EF1" w:rsidRPr="00981B54" w:rsidRDefault="00012EF1" w:rsidP="00EF57B5">
            <w:pPr>
              <w:widowControl w:val="0"/>
              <w:spacing w:after="0" w:line="240" w:lineRule="auto"/>
              <w:jc w:val="center"/>
              <w:rPr>
                <w:rFonts w:ascii="Times New Roman" w:eastAsia="Arial Unicode MS" w:hAnsi="Times New Roman"/>
                <w:b/>
                <w:sz w:val="28"/>
                <w:szCs w:val="28"/>
                <w:lang w:val="nl-NL"/>
              </w:rPr>
            </w:pPr>
          </w:p>
          <w:p w14:paraId="26964931" w14:textId="77777777" w:rsidR="00012EF1" w:rsidRPr="00981B54" w:rsidRDefault="00012EF1" w:rsidP="00EF57B5">
            <w:pPr>
              <w:widowControl w:val="0"/>
              <w:spacing w:after="0" w:line="240" w:lineRule="auto"/>
              <w:jc w:val="center"/>
              <w:rPr>
                <w:rFonts w:ascii="Times New Roman" w:eastAsia="Arial Unicode MS" w:hAnsi="Times New Roman"/>
                <w:b/>
                <w:sz w:val="28"/>
                <w:szCs w:val="28"/>
                <w:lang w:val="nl-NL"/>
              </w:rPr>
            </w:pPr>
          </w:p>
        </w:tc>
      </w:tr>
    </w:tbl>
    <w:p w14:paraId="23DCCED6" w14:textId="77777777" w:rsidR="00012EF1" w:rsidRPr="00981B54" w:rsidRDefault="00012EF1" w:rsidP="00EF57B5">
      <w:pPr>
        <w:widowControl w:val="0"/>
        <w:spacing w:after="0" w:line="240" w:lineRule="auto"/>
        <w:rPr>
          <w:rFonts w:ascii="Times New Roman" w:eastAsia="Times New Roman" w:hAnsi="Times New Roman"/>
          <w:b/>
          <w:sz w:val="28"/>
          <w:szCs w:val="28"/>
        </w:rPr>
      </w:pPr>
    </w:p>
    <w:p w14:paraId="68F7A28F" w14:textId="77777777" w:rsidR="00012EF1" w:rsidRPr="00981B54" w:rsidRDefault="00012EF1">
      <w:pPr>
        <w:widowControl w:val="0"/>
        <w:spacing w:after="0" w:line="264" w:lineRule="auto"/>
        <w:rPr>
          <w:rFonts w:ascii="Times New Roman" w:eastAsia="Times New Roman" w:hAnsi="Times New Roman"/>
          <w:b/>
          <w:sz w:val="28"/>
          <w:szCs w:val="28"/>
        </w:rPr>
      </w:pPr>
    </w:p>
    <w:p w14:paraId="7F243857" w14:textId="77777777" w:rsidR="00012EF1" w:rsidRPr="00981B54" w:rsidRDefault="00012EF1">
      <w:pPr>
        <w:widowControl w:val="0"/>
        <w:spacing w:after="0" w:line="264" w:lineRule="auto"/>
        <w:rPr>
          <w:rFonts w:ascii="Times New Roman" w:eastAsia="Times New Roman" w:hAnsi="Times New Roman"/>
          <w:b/>
          <w:sz w:val="28"/>
          <w:szCs w:val="28"/>
        </w:rPr>
      </w:pPr>
    </w:p>
    <w:p w14:paraId="2B924D21" w14:textId="77777777" w:rsidR="00012EF1" w:rsidRPr="00981B54" w:rsidRDefault="00012EF1">
      <w:pPr>
        <w:widowControl w:val="0"/>
        <w:spacing w:after="0" w:line="264" w:lineRule="auto"/>
        <w:rPr>
          <w:rFonts w:ascii="Times New Roman" w:eastAsia="Times New Roman" w:hAnsi="Times New Roman"/>
          <w:b/>
          <w:sz w:val="28"/>
          <w:szCs w:val="28"/>
        </w:rPr>
      </w:pPr>
    </w:p>
    <w:p w14:paraId="26A5B7A4" w14:textId="77777777" w:rsidR="00012EF1" w:rsidRPr="00981B54" w:rsidRDefault="00012EF1">
      <w:pPr>
        <w:widowControl w:val="0"/>
        <w:spacing w:after="0" w:line="264" w:lineRule="auto"/>
        <w:rPr>
          <w:rFonts w:ascii="Times New Roman" w:eastAsia="Times New Roman" w:hAnsi="Times New Roman"/>
          <w:b/>
          <w:sz w:val="28"/>
          <w:szCs w:val="28"/>
        </w:rPr>
      </w:pPr>
    </w:p>
    <w:p w14:paraId="3E82E173" w14:textId="77777777" w:rsidR="00012EF1" w:rsidRPr="00981B54" w:rsidRDefault="00012EF1">
      <w:pPr>
        <w:widowControl w:val="0"/>
        <w:spacing w:after="0" w:line="264" w:lineRule="auto"/>
        <w:rPr>
          <w:rFonts w:ascii="Times New Roman" w:eastAsia="Times New Roman" w:hAnsi="Times New Roman"/>
          <w:b/>
          <w:sz w:val="28"/>
          <w:szCs w:val="28"/>
        </w:rPr>
      </w:pPr>
    </w:p>
    <w:p w14:paraId="3E0FCE92" w14:textId="77777777" w:rsidR="00012EF1" w:rsidRPr="00981B54" w:rsidRDefault="00012EF1">
      <w:pPr>
        <w:widowControl w:val="0"/>
        <w:spacing w:after="0" w:line="264" w:lineRule="auto"/>
        <w:rPr>
          <w:rFonts w:ascii="Times New Roman" w:eastAsia="Times New Roman" w:hAnsi="Times New Roman"/>
          <w:b/>
          <w:sz w:val="28"/>
          <w:szCs w:val="28"/>
        </w:rPr>
      </w:pPr>
    </w:p>
    <w:p w14:paraId="7F74900D" w14:textId="77777777" w:rsidR="00012EF1" w:rsidRPr="00981B54" w:rsidRDefault="00012EF1">
      <w:pPr>
        <w:widowControl w:val="0"/>
        <w:spacing w:after="0" w:line="264" w:lineRule="auto"/>
        <w:rPr>
          <w:rFonts w:ascii="Times New Roman" w:eastAsia="Times New Roman" w:hAnsi="Times New Roman"/>
          <w:b/>
          <w:sz w:val="28"/>
          <w:szCs w:val="28"/>
        </w:rPr>
      </w:pPr>
    </w:p>
    <w:p w14:paraId="35C73AD5" w14:textId="7F482131" w:rsidR="00012EF1" w:rsidRPr="00981B54" w:rsidRDefault="00012EF1">
      <w:pPr>
        <w:widowControl w:val="0"/>
        <w:spacing w:after="0" w:line="264" w:lineRule="auto"/>
        <w:rPr>
          <w:rFonts w:ascii="Times New Roman" w:eastAsia="Times New Roman" w:hAnsi="Times New Roman"/>
          <w:b/>
          <w:sz w:val="28"/>
          <w:szCs w:val="28"/>
        </w:rPr>
      </w:pPr>
    </w:p>
    <w:p w14:paraId="0D2E42CD" w14:textId="7211DCDF" w:rsidR="0059053D" w:rsidRPr="00981B54" w:rsidRDefault="0059053D">
      <w:pPr>
        <w:widowControl w:val="0"/>
        <w:spacing w:after="0" w:line="264" w:lineRule="auto"/>
        <w:rPr>
          <w:rFonts w:ascii="Times New Roman" w:eastAsia="Times New Roman" w:hAnsi="Times New Roman"/>
          <w:b/>
          <w:sz w:val="28"/>
          <w:szCs w:val="28"/>
        </w:rPr>
      </w:pPr>
    </w:p>
    <w:p w14:paraId="325345D5" w14:textId="77777777" w:rsidR="0059053D" w:rsidRPr="00981B54" w:rsidRDefault="0059053D">
      <w:pPr>
        <w:widowControl w:val="0"/>
        <w:spacing w:after="0" w:line="264" w:lineRule="auto"/>
        <w:rPr>
          <w:rFonts w:ascii="Times New Roman" w:eastAsia="Times New Roman" w:hAnsi="Times New Roman"/>
          <w:b/>
          <w:sz w:val="28"/>
          <w:szCs w:val="28"/>
        </w:rPr>
      </w:pPr>
    </w:p>
    <w:p w14:paraId="3728DDD0" w14:textId="77777777" w:rsidR="00012EF1" w:rsidRPr="00981B54" w:rsidRDefault="00012EF1">
      <w:pPr>
        <w:widowControl w:val="0"/>
        <w:spacing w:after="0" w:line="264" w:lineRule="auto"/>
        <w:rPr>
          <w:rFonts w:ascii="Times New Roman" w:eastAsia="Times New Roman" w:hAnsi="Times New Roman"/>
          <w:b/>
          <w:sz w:val="28"/>
          <w:szCs w:val="28"/>
        </w:rPr>
      </w:pPr>
    </w:p>
    <w:p w14:paraId="35D245A3" w14:textId="77777777" w:rsidR="00012EF1" w:rsidRPr="00981B54" w:rsidRDefault="00012EF1">
      <w:pPr>
        <w:widowControl w:val="0"/>
        <w:spacing w:after="0" w:line="264" w:lineRule="auto"/>
        <w:rPr>
          <w:rFonts w:ascii="Times New Roman" w:eastAsia="Times New Roman" w:hAnsi="Times New Roman"/>
          <w:b/>
          <w:sz w:val="28"/>
          <w:szCs w:val="28"/>
        </w:rPr>
      </w:pPr>
    </w:p>
    <w:p w14:paraId="5EC64638" w14:textId="7963809A" w:rsidR="00012EF1" w:rsidRDefault="00012EF1">
      <w:pPr>
        <w:widowControl w:val="0"/>
        <w:spacing w:after="0" w:line="264" w:lineRule="auto"/>
        <w:rPr>
          <w:rFonts w:ascii="Times New Roman" w:eastAsia="Times New Roman" w:hAnsi="Times New Roman"/>
          <w:b/>
          <w:sz w:val="28"/>
          <w:szCs w:val="28"/>
        </w:rPr>
      </w:pPr>
    </w:p>
    <w:p w14:paraId="79499ABD" w14:textId="17C23C2C" w:rsidR="00736969" w:rsidRDefault="00736969">
      <w:pPr>
        <w:widowControl w:val="0"/>
        <w:spacing w:after="0" w:line="264" w:lineRule="auto"/>
        <w:rPr>
          <w:rFonts w:ascii="Times New Roman" w:eastAsia="Times New Roman" w:hAnsi="Times New Roman"/>
          <w:b/>
          <w:sz w:val="28"/>
          <w:szCs w:val="28"/>
        </w:rPr>
      </w:pPr>
    </w:p>
    <w:p w14:paraId="118B3309" w14:textId="77777777" w:rsidR="00736969" w:rsidRPr="00981B54" w:rsidRDefault="00736969">
      <w:pPr>
        <w:widowControl w:val="0"/>
        <w:spacing w:after="0" w:line="264" w:lineRule="auto"/>
        <w:rPr>
          <w:rFonts w:ascii="Times New Roman" w:eastAsia="Times New Roman" w:hAnsi="Times New Roman"/>
          <w:b/>
          <w:sz w:val="28"/>
          <w:szCs w:val="28"/>
        </w:rPr>
      </w:pPr>
    </w:p>
    <w:p w14:paraId="7780C189" w14:textId="77777777" w:rsidR="00012EF1" w:rsidRDefault="00012EF1">
      <w:pPr>
        <w:widowControl w:val="0"/>
        <w:spacing w:after="0" w:line="264" w:lineRule="auto"/>
        <w:rPr>
          <w:rFonts w:ascii="Times New Roman" w:eastAsia="Times New Roman" w:hAnsi="Times New Roman"/>
          <w:b/>
          <w:sz w:val="28"/>
          <w:szCs w:val="28"/>
        </w:rPr>
      </w:pPr>
    </w:p>
    <w:p w14:paraId="50A594CC" w14:textId="77777777" w:rsidR="00F63EED" w:rsidRDefault="00F63EED">
      <w:pPr>
        <w:widowControl w:val="0"/>
        <w:spacing w:after="0" w:line="264" w:lineRule="auto"/>
        <w:rPr>
          <w:rFonts w:ascii="Times New Roman" w:eastAsia="Times New Roman" w:hAnsi="Times New Roman"/>
          <w:b/>
          <w:sz w:val="28"/>
          <w:szCs w:val="28"/>
        </w:rPr>
      </w:pPr>
    </w:p>
    <w:p w14:paraId="7B4A26E1" w14:textId="77777777" w:rsidR="00F63EED" w:rsidRDefault="00F63EED">
      <w:pPr>
        <w:widowControl w:val="0"/>
        <w:spacing w:after="0" w:line="264" w:lineRule="auto"/>
        <w:rPr>
          <w:rFonts w:ascii="Times New Roman" w:eastAsia="Times New Roman" w:hAnsi="Times New Roman"/>
          <w:b/>
          <w:sz w:val="28"/>
          <w:szCs w:val="28"/>
        </w:rPr>
      </w:pPr>
    </w:p>
    <w:p w14:paraId="66C27E98" w14:textId="77777777" w:rsidR="00F63EED" w:rsidRDefault="00F63EED">
      <w:pPr>
        <w:widowControl w:val="0"/>
        <w:spacing w:after="0" w:line="264" w:lineRule="auto"/>
        <w:rPr>
          <w:rFonts w:ascii="Times New Roman" w:eastAsia="Times New Roman" w:hAnsi="Times New Roman"/>
          <w:b/>
          <w:sz w:val="28"/>
          <w:szCs w:val="28"/>
        </w:rPr>
      </w:pPr>
    </w:p>
    <w:p w14:paraId="4E7F8CF9" w14:textId="77777777" w:rsidR="00F63EED" w:rsidRDefault="00F63EED">
      <w:pPr>
        <w:widowControl w:val="0"/>
        <w:spacing w:after="0" w:line="264" w:lineRule="auto"/>
        <w:rPr>
          <w:rFonts w:ascii="Times New Roman" w:eastAsia="Times New Roman" w:hAnsi="Times New Roman"/>
          <w:b/>
          <w:sz w:val="28"/>
          <w:szCs w:val="28"/>
        </w:rPr>
      </w:pPr>
    </w:p>
    <w:p w14:paraId="0E4FFAAF" w14:textId="77777777" w:rsidR="00F63EED" w:rsidRDefault="00F63EED">
      <w:pPr>
        <w:widowControl w:val="0"/>
        <w:spacing w:after="0" w:line="264" w:lineRule="auto"/>
        <w:rPr>
          <w:rFonts w:ascii="Times New Roman" w:eastAsia="Times New Roman" w:hAnsi="Times New Roman"/>
          <w:b/>
          <w:sz w:val="28"/>
          <w:szCs w:val="28"/>
        </w:rPr>
      </w:pPr>
    </w:p>
    <w:p w14:paraId="2D50D754" w14:textId="77777777" w:rsidR="00F63EED" w:rsidRPr="00981B54" w:rsidRDefault="00F63EED">
      <w:pPr>
        <w:widowControl w:val="0"/>
        <w:spacing w:after="0" w:line="264" w:lineRule="auto"/>
        <w:rPr>
          <w:rFonts w:ascii="Times New Roman" w:eastAsia="Times New Roman" w:hAnsi="Times New Roman"/>
          <w:b/>
          <w:sz w:val="28"/>
          <w:szCs w:val="28"/>
        </w:rPr>
      </w:pPr>
    </w:p>
    <w:p w14:paraId="4F6F53B1" w14:textId="77777777" w:rsidR="00012EF1" w:rsidRPr="00981B54" w:rsidRDefault="00012EF1">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lastRenderedPageBreak/>
        <w:t>Phụ lục số 01</w:t>
      </w:r>
    </w:p>
    <w:p w14:paraId="7CEA7A2C" w14:textId="77777777" w:rsidR="00012EF1" w:rsidRPr="00981B54" w:rsidRDefault="00012EF1">
      <w:pPr>
        <w:widowControl w:val="0"/>
        <w:spacing w:after="0" w:line="264" w:lineRule="auto"/>
        <w:jc w:val="center"/>
        <w:rPr>
          <w:rFonts w:ascii="Times New Roman Bold" w:eastAsia="Times New Roman" w:hAnsi="Times New Roman Bold"/>
          <w:b/>
          <w:spacing w:val="-4"/>
          <w:sz w:val="26"/>
          <w:szCs w:val="26"/>
        </w:rPr>
      </w:pPr>
      <w:r w:rsidRPr="00981B54">
        <w:rPr>
          <w:rFonts w:ascii="Times New Roman" w:eastAsia="Times New Roman" w:hAnsi="Times New Roman"/>
          <w:b/>
          <w:sz w:val="26"/>
          <w:szCs w:val="26"/>
          <w:lang w:val="en-SG"/>
        </w:rPr>
        <w:t>MỨC TRỢ CẤP XÃ HỘI HÀNG THÁNG</w:t>
      </w:r>
      <w:r w:rsidRPr="00981B54">
        <w:rPr>
          <w:rFonts w:ascii="Times New Roman Bold" w:eastAsia="Times New Roman" w:hAnsi="Times New Roman Bold"/>
          <w:b/>
          <w:spacing w:val="-4"/>
          <w:sz w:val="26"/>
          <w:szCs w:val="26"/>
        </w:rPr>
        <w:t xml:space="preserve"> TẠI CỘNG ĐỒNG</w:t>
      </w:r>
    </w:p>
    <w:p w14:paraId="4A5DF81F" w14:textId="77777777" w:rsidR="00012EF1" w:rsidRPr="00F63EED" w:rsidRDefault="00012EF1" w:rsidP="00D24380">
      <w:pPr>
        <w:widowControl w:val="0"/>
        <w:spacing w:after="0" w:line="264" w:lineRule="auto"/>
        <w:jc w:val="center"/>
        <w:rPr>
          <w:rFonts w:ascii="Times New Roman" w:eastAsia="SimSun" w:hAnsi="Times New Roman"/>
          <w:i/>
          <w:sz w:val="26"/>
          <w:szCs w:val="28"/>
          <w:lang w:val="en-SG"/>
        </w:rPr>
      </w:pPr>
      <w:r w:rsidRPr="00F63EED">
        <w:rPr>
          <w:rFonts w:ascii="Times New Roman" w:eastAsia="SimSun" w:hAnsi="Times New Roman"/>
          <w:i/>
          <w:sz w:val="26"/>
          <w:szCs w:val="28"/>
          <w:lang w:val="en-SG"/>
        </w:rPr>
        <w:t>(Kèm theo Nghị quyết số           /2022/NQ-HĐND ngày   tháng  năm 2022</w:t>
      </w:r>
    </w:p>
    <w:p w14:paraId="1204AD22" w14:textId="77777777" w:rsidR="00012EF1" w:rsidRPr="00F63EED" w:rsidRDefault="00012EF1" w:rsidP="00D24380">
      <w:pPr>
        <w:widowControl w:val="0"/>
        <w:spacing w:after="0" w:line="264" w:lineRule="auto"/>
        <w:jc w:val="center"/>
        <w:rPr>
          <w:rFonts w:ascii="Times New Roman" w:eastAsia="SimSun" w:hAnsi="Times New Roman"/>
          <w:i/>
          <w:sz w:val="26"/>
          <w:szCs w:val="28"/>
          <w:lang w:val="en-SG"/>
        </w:rPr>
      </w:pPr>
      <w:r w:rsidRPr="00F63EED">
        <w:rPr>
          <w:rFonts w:ascii="Times New Roman" w:eastAsia="SimSun" w:hAnsi="Times New Roman"/>
          <w:i/>
          <w:sz w:val="26"/>
          <w:szCs w:val="28"/>
          <w:lang w:val="en-SG"/>
        </w:rPr>
        <w:t>của Hội đồng nhân dân tỉnh Điện Biên)</w:t>
      </w:r>
    </w:p>
    <w:p w14:paraId="5872AC18" w14:textId="77777777" w:rsidR="00012EF1" w:rsidRPr="00981B54" w:rsidRDefault="00012EF1" w:rsidP="00D24380">
      <w:pPr>
        <w:widowControl w:val="0"/>
        <w:spacing w:after="0" w:line="264" w:lineRule="auto"/>
        <w:jc w:val="center"/>
        <w:rPr>
          <w:rFonts w:ascii="Times New Roman" w:eastAsia="SimSun" w:hAnsi="Times New Roman"/>
          <w:i/>
          <w:sz w:val="28"/>
          <w:szCs w:val="28"/>
          <w:lang w:val="en-SG"/>
        </w:rPr>
      </w:pPr>
      <w:r w:rsidRPr="00981B54">
        <w:rPr>
          <w:noProof/>
        </w:rPr>
        <mc:AlternateContent>
          <mc:Choice Requires="wps">
            <w:drawing>
              <wp:anchor distT="4294967295" distB="4294967295" distL="114300" distR="114300" simplePos="0" relativeHeight="251659264" behindDoc="0" locked="0" layoutInCell="1" allowOverlap="1" wp14:anchorId="26D9B772" wp14:editId="095F6649">
                <wp:simplePos x="0" y="0"/>
                <wp:positionH relativeFrom="column">
                  <wp:posOffset>1801495</wp:posOffset>
                </wp:positionH>
                <wp:positionV relativeFrom="paragraph">
                  <wp:posOffset>42545</wp:posOffset>
                </wp:positionV>
                <wp:extent cx="2073275" cy="0"/>
                <wp:effectExtent l="0" t="0" r="222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185619" id="_x0000_t32" coordsize="21600,21600" o:spt="32" o:oned="t" path="m,l21600,21600e" filled="f">
                <v:path arrowok="t" fillok="f" o:connecttype="none"/>
                <o:lock v:ext="edit" shapetype="t"/>
              </v:shapetype>
              <v:shape id="Straight Arrow Connector 12" o:spid="_x0000_s1026" type="#_x0000_t32" style="position:absolute;margin-left:141.85pt;margin-top:3.35pt;width:16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"/>
            </w:pict>
          </mc:Fallback>
        </mc:AlternateContent>
      </w:r>
    </w:p>
    <w:p w14:paraId="4240FE25" w14:textId="77777777" w:rsidR="00012EF1" w:rsidRPr="00981B54" w:rsidRDefault="00012EF1" w:rsidP="00D24380">
      <w:pPr>
        <w:widowControl w:val="0"/>
        <w:spacing w:before="120" w:after="120" w:line="264" w:lineRule="auto"/>
        <w:ind w:firstLine="720"/>
        <w:rPr>
          <w:rFonts w:ascii="Times New Roman" w:eastAsia="Times New Roman" w:hAnsi="Times New Roman"/>
          <w:sz w:val="28"/>
          <w:szCs w:val="28"/>
          <w:lang w:val="en-SG"/>
        </w:rPr>
      </w:pPr>
      <w:r w:rsidRPr="00981B54">
        <w:rPr>
          <w:rFonts w:ascii="Times New Roman" w:eastAsia="SimSun" w:hAnsi="Times New Roman"/>
          <w:sz w:val="28"/>
          <w:szCs w:val="28"/>
          <w:lang w:val="en-SG"/>
        </w:rPr>
        <w:t xml:space="preserve">1. Mức trợ cấp xã hội hàng tháng đối với đối tượng bảo trợ xã hội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483"/>
        <w:gridCol w:w="851"/>
      </w:tblGrid>
      <w:tr w:rsidR="00981B54" w:rsidRPr="00981B54" w14:paraId="3B619732" w14:textId="77777777" w:rsidTr="00012EF1">
        <w:tc>
          <w:tcPr>
            <w:tcW w:w="590" w:type="dxa"/>
            <w:tcBorders>
              <w:top w:val="single" w:sz="4" w:space="0" w:color="auto"/>
              <w:left w:val="single" w:sz="4" w:space="0" w:color="auto"/>
              <w:bottom w:val="single" w:sz="4" w:space="0" w:color="auto"/>
              <w:right w:val="single" w:sz="4" w:space="0" w:color="auto"/>
            </w:tcBorders>
            <w:vAlign w:val="center"/>
            <w:hideMark/>
          </w:tcPr>
          <w:p w14:paraId="52629AB8" w14:textId="77777777" w:rsidR="00012EF1" w:rsidRPr="00981B54" w:rsidRDefault="00012EF1" w:rsidP="003E3E43">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TT</w:t>
            </w:r>
          </w:p>
        </w:tc>
        <w:tc>
          <w:tcPr>
            <w:tcW w:w="8483" w:type="dxa"/>
            <w:tcBorders>
              <w:top w:val="single" w:sz="4" w:space="0" w:color="auto"/>
              <w:left w:val="single" w:sz="4" w:space="0" w:color="auto"/>
              <w:bottom w:val="single" w:sz="4" w:space="0" w:color="auto"/>
              <w:right w:val="single" w:sz="4" w:space="0" w:color="auto"/>
            </w:tcBorders>
            <w:vAlign w:val="center"/>
            <w:hideMark/>
          </w:tcPr>
          <w:p w14:paraId="2BD67769"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Đối tượng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AFC691"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Hệ số</w:t>
            </w:r>
          </w:p>
        </w:tc>
      </w:tr>
      <w:tr w:rsidR="00981B54" w:rsidRPr="00981B54" w14:paraId="6E5B2A4E"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29F22FEF"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bCs/>
                <w:sz w:val="28"/>
                <w:szCs w:val="28"/>
              </w:rPr>
              <w:t>a)</w:t>
            </w:r>
          </w:p>
        </w:tc>
        <w:tc>
          <w:tcPr>
            <w:tcW w:w="8483" w:type="dxa"/>
            <w:tcBorders>
              <w:top w:val="single" w:sz="4" w:space="0" w:color="auto"/>
              <w:left w:val="single" w:sz="4" w:space="0" w:color="auto"/>
              <w:bottom w:val="single" w:sz="4" w:space="0" w:color="auto"/>
              <w:right w:val="single" w:sz="4" w:space="0" w:color="auto"/>
            </w:tcBorders>
            <w:vAlign w:val="center"/>
            <w:hideMark/>
          </w:tcPr>
          <w:p w14:paraId="4B25A456" w14:textId="77777777" w:rsidR="00012EF1" w:rsidRPr="00981B54" w:rsidRDefault="00012EF1" w:rsidP="00D24380">
            <w:pPr>
              <w:widowControl w:val="0"/>
              <w:spacing w:after="0" w:line="264" w:lineRule="auto"/>
              <w:rPr>
                <w:rFonts w:ascii="Times New Roman" w:eastAsia="Times New Roman" w:hAnsi="Times New Roman"/>
                <w:b/>
                <w:bCs/>
                <w:sz w:val="28"/>
                <w:szCs w:val="28"/>
              </w:rPr>
            </w:pPr>
            <w:r w:rsidRPr="00981B54">
              <w:rPr>
                <w:rFonts w:ascii="Times New Roman" w:eastAsia="Times New Roman" w:hAnsi="Times New Roman"/>
                <w:b/>
                <w:bCs/>
                <w:sz w:val="28"/>
                <w:szCs w:val="28"/>
              </w:rPr>
              <w:t>Đối tượng quy định tại khoản 1 Điều 5 Nghị định số 20/2021/NĐ- CP:</w:t>
            </w:r>
          </w:p>
        </w:tc>
        <w:tc>
          <w:tcPr>
            <w:tcW w:w="851" w:type="dxa"/>
            <w:tcBorders>
              <w:top w:val="single" w:sz="4" w:space="0" w:color="auto"/>
              <w:left w:val="single" w:sz="4" w:space="0" w:color="auto"/>
              <w:bottom w:val="single" w:sz="4" w:space="0" w:color="auto"/>
              <w:right w:val="single" w:sz="4" w:space="0" w:color="auto"/>
            </w:tcBorders>
            <w:vAlign w:val="center"/>
          </w:tcPr>
          <w:p w14:paraId="7E1E6023"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1E1BB3BD"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3A72DB76"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635A11B6"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Trẻ em dưới 4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6656C6"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2,5</w:t>
            </w:r>
          </w:p>
        </w:tc>
      </w:tr>
      <w:tr w:rsidR="00981B54" w:rsidRPr="00981B54" w14:paraId="296F5C91"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27CB09EA"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33482EF3"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Trẻ em từ đủ 4 tuổi đến dưới 16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3DEB0E"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5AD052DC"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303EF07B"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b)</w:t>
            </w:r>
          </w:p>
        </w:tc>
        <w:tc>
          <w:tcPr>
            <w:tcW w:w="8483" w:type="dxa"/>
            <w:tcBorders>
              <w:top w:val="single" w:sz="4" w:space="0" w:color="auto"/>
              <w:left w:val="single" w:sz="4" w:space="0" w:color="auto"/>
              <w:bottom w:val="single" w:sz="4" w:space="0" w:color="auto"/>
              <w:right w:val="single" w:sz="4" w:space="0" w:color="auto"/>
            </w:tcBorders>
            <w:vAlign w:val="center"/>
            <w:hideMark/>
          </w:tcPr>
          <w:p w14:paraId="799C754C" w14:textId="77777777" w:rsidR="00012EF1" w:rsidRPr="00981B54" w:rsidRDefault="00012EF1">
            <w:pPr>
              <w:widowControl w:val="0"/>
              <w:spacing w:after="0" w:line="264" w:lineRule="auto"/>
              <w:rPr>
                <w:rFonts w:ascii="Times New Roman" w:eastAsia="Times New Roman" w:hAnsi="Times New Roman"/>
                <w:b/>
                <w:sz w:val="28"/>
                <w:szCs w:val="28"/>
              </w:rPr>
            </w:pPr>
            <w:r w:rsidRPr="00981B54">
              <w:rPr>
                <w:rFonts w:ascii="Times New Roman" w:eastAsia="Times New Roman" w:hAnsi="Times New Roman"/>
                <w:b/>
                <w:bCs/>
                <w:sz w:val="28"/>
                <w:szCs w:val="28"/>
              </w:rPr>
              <w:t>Đối tượng quy định tại khoản 2 Điều 5 Nghị định số 20/2021/NĐ- 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4CE3EB" w14:textId="77777777" w:rsidR="00012EF1" w:rsidRPr="00981B54" w:rsidRDefault="00012EF1">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2C3B3A7E"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0507AD60"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bCs/>
                <w:sz w:val="28"/>
                <w:szCs w:val="28"/>
              </w:rPr>
              <w:t>c)</w:t>
            </w:r>
          </w:p>
        </w:tc>
        <w:tc>
          <w:tcPr>
            <w:tcW w:w="8483" w:type="dxa"/>
            <w:tcBorders>
              <w:top w:val="single" w:sz="4" w:space="0" w:color="auto"/>
              <w:left w:val="single" w:sz="4" w:space="0" w:color="auto"/>
              <w:bottom w:val="single" w:sz="4" w:space="0" w:color="auto"/>
              <w:right w:val="single" w:sz="4" w:space="0" w:color="auto"/>
            </w:tcBorders>
            <w:vAlign w:val="center"/>
            <w:hideMark/>
          </w:tcPr>
          <w:p w14:paraId="1292F220" w14:textId="77777777" w:rsidR="00012EF1" w:rsidRPr="00981B54" w:rsidRDefault="00012EF1" w:rsidP="00D24380">
            <w:pPr>
              <w:widowControl w:val="0"/>
              <w:spacing w:after="0" w:line="264" w:lineRule="auto"/>
              <w:rPr>
                <w:rFonts w:ascii="Times New Roman" w:eastAsia="Times New Roman" w:hAnsi="Times New Roman"/>
                <w:b/>
                <w:sz w:val="28"/>
                <w:szCs w:val="28"/>
              </w:rPr>
            </w:pPr>
            <w:r w:rsidRPr="00981B54">
              <w:rPr>
                <w:rFonts w:ascii="Times New Roman" w:eastAsia="Times New Roman" w:hAnsi="Times New Roman"/>
                <w:b/>
                <w:bCs/>
                <w:sz w:val="28"/>
                <w:szCs w:val="28"/>
              </w:rPr>
              <w:t>Đối tượng quy định tại khoản 3 Điều 5 Nghị định số 20/2021/NĐ-CP:</w:t>
            </w:r>
          </w:p>
        </w:tc>
        <w:tc>
          <w:tcPr>
            <w:tcW w:w="851" w:type="dxa"/>
            <w:tcBorders>
              <w:top w:val="single" w:sz="4" w:space="0" w:color="auto"/>
              <w:left w:val="single" w:sz="4" w:space="0" w:color="auto"/>
              <w:bottom w:val="single" w:sz="4" w:space="0" w:color="auto"/>
              <w:right w:val="single" w:sz="4" w:space="0" w:color="auto"/>
            </w:tcBorders>
            <w:vAlign w:val="center"/>
          </w:tcPr>
          <w:p w14:paraId="2A5F7C95"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3A674DC0"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773FCFDB"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66160DD3" w14:textId="77777777" w:rsidR="00012EF1" w:rsidRPr="00981B54" w:rsidRDefault="00012EF1" w:rsidP="00D24380">
            <w:pPr>
              <w:widowControl w:val="0"/>
              <w:spacing w:after="0" w:line="264" w:lineRule="auto"/>
              <w:rPr>
                <w:rFonts w:ascii="Times New Roman" w:eastAsia="Times New Roman" w:hAnsi="Times New Roman"/>
                <w:sz w:val="28"/>
                <w:szCs w:val="28"/>
              </w:rPr>
            </w:pPr>
            <w:r w:rsidRPr="00981B54">
              <w:rPr>
                <w:rFonts w:ascii="Times New Roman" w:eastAsia="Times New Roman" w:hAnsi="Times New Roman"/>
                <w:sz w:val="28"/>
                <w:szCs w:val="28"/>
              </w:rPr>
              <w:t>- Trẻ em dưới 4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D4EDC"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2,5</w:t>
            </w:r>
          </w:p>
        </w:tc>
      </w:tr>
      <w:tr w:rsidR="00981B54" w:rsidRPr="00981B54" w14:paraId="188E6263"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281E9418"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3824324A"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Trẻ em từ đủ 4 tuổi đến dưới 16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AA04FE"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2,0</w:t>
            </w:r>
          </w:p>
        </w:tc>
      </w:tr>
      <w:tr w:rsidR="00981B54" w:rsidRPr="00981B54" w14:paraId="785CC367"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296128D6"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d)</w:t>
            </w:r>
          </w:p>
        </w:tc>
        <w:tc>
          <w:tcPr>
            <w:tcW w:w="8483" w:type="dxa"/>
            <w:tcBorders>
              <w:top w:val="single" w:sz="4" w:space="0" w:color="auto"/>
              <w:left w:val="single" w:sz="4" w:space="0" w:color="auto"/>
              <w:bottom w:val="single" w:sz="4" w:space="0" w:color="auto"/>
              <w:right w:val="single" w:sz="4" w:space="0" w:color="auto"/>
            </w:tcBorders>
            <w:vAlign w:val="center"/>
            <w:hideMark/>
          </w:tcPr>
          <w:p w14:paraId="0F686E6A" w14:textId="77777777" w:rsidR="00012EF1" w:rsidRPr="00981B54" w:rsidRDefault="00012EF1" w:rsidP="00D24380">
            <w:pPr>
              <w:widowControl w:val="0"/>
              <w:spacing w:after="0" w:line="264" w:lineRule="auto"/>
              <w:rPr>
                <w:rFonts w:ascii="Times New Roman" w:eastAsia="Times New Roman" w:hAnsi="Times New Roman"/>
                <w:b/>
                <w:bCs/>
                <w:sz w:val="28"/>
                <w:szCs w:val="28"/>
              </w:rPr>
            </w:pPr>
            <w:r w:rsidRPr="00981B54">
              <w:rPr>
                <w:rFonts w:ascii="Times New Roman" w:eastAsia="Times New Roman" w:hAnsi="Times New Roman"/>
                <w:b/>
                <w:bCs/>
                <w:sz w:val="28"/>
                <w:szCs w:val="28"/>
              </w:rPr>
              <w:t>Đối tượng quy định tại khoản 4 Điều 5 Nghị định số 20/2021/NĐ- CP (hệ số tính theo số trẻ em đang nuôi)</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6095BA"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1,0</w:t>
            </w:r>
          </w:p>
        </w:tc>
      </w:tr>
      <w:tr w:rsidR="00981B54" w:rsidRPr="00981B54" w14:paraId="15070108"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19C14786"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e)</w:t>
            </w:r>
          </w:p>
        </w:tc>
        <w:tc>
          <w:tcPr>
            <w:tcW w:w="8483" w:type="dxa"/>
            <w:tcBorders>
              <w:top w:val="single" w:sz="4" w:space="0" w:color="auto"/>
              <w:left w:val="single" w:sz="4" w:space="0" w:color="auto"/>
              <w:bottom w:val="single" w:sz="4" w:space="0" w:color="auto"/>
              <w:right w:val="single" w:sz="4" w:space="0" w:color="auto"/>
            </w:tcBorders>
            <w:vAlign w:val="center"/>
            <w:hideMark/>
          </w:tcPr>
          <w:p w14:paraId="26E191F5" w14:textId="77777777" w:rsidR="00012EF1" w:rsidRPr="00981B54" w:rsidRDefault="00012EF1" w:rsidP="00D24380">
            <w:pPr>
              <w:widowControl w:val="0"/>
              <w:spacing w:after="0" w:line="264" w:lineRule="auto"/>
              <w:rPr>
                <w:rFonts w:ascii="Times New Roman" w:eastAsia="Times New Roman" w:hAnsi="Times New Roman"/>
                <w:b/>
                <w:sz w:val="28"/>
                <w:szCs w:val="28"/>
              </w:rPr>
            </w:pPr>
            <w:r w:rsidRPr="00981B54">
              <w:rPr>
                <w:rFonts w:ascii="Times New Roman" w:eastAsia="Times New Roman" w:hAnsi="Times New Roman"/>
                <w:b/>
                <w:bCs/>
                <w:sz w:val="28"/>
                <w:szCs w:val="28"/>
              </w:rPr>
              <w:t>Đối tượng quy định tại khoản 5 Điều 5 Nghị định số 20/2021/NĐ- CP:</w:t>
            </w:r>
          </w:p>
        </w:tc>
        <w:tc>
          <w:tcPr>
            <w:tcW w:w="851" w:type="dxa"/>
            <w:tcBorders>
              <w:top w:val="single" w:sz="4" w:space="0" w:color="auto"/>
              <w:left w:val="single" w:sz="4" w:space="0" w:color="auto"/>
              <w:bottom w:val="single" w:sz="4" w:space="0" w:color="auto"/>
              <w:right w:val="single" w:sz="4" w:space="0" w:color="auto"/>
            </w:tcBorders>
            <w:vAlign w:val="center"/>
          </w:tcPr>
          <w:p w14:paraId="36A93946"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61E6E4D4"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48BF5823"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6FA51473" w14:textId="77777777" w:rsidR="00012EF1" w:rsidRPr="00981B54" w:rsidRDefault="00012EF1" w:rsidP="00D24380">
            <w:pPr>
              <w:widowControl w:val="0"/>
              <w:spacing w:after="0" w:line="264" w:lineRule="auto"/>
              <w:rPr>
                <w:rFonts w:ascii="Times New Roman" w:eastAsia="Times New Roman" w:hAnsi="Times New Roman"/>
                <w:sz w:val="28"/>
                <w:szCs w:val="28"/>
              </w:rPr>
            </w:pPr>
            <w:r w:rsidRPr="00981B54">
              <w:rPr>
                <w:rFonts w:ascii="Times New Roman" w:eastAsia="Times New Roman" w:hAnsi="Times New Roman"/>
                <w:sz w:val="28"/>
                <w:szCs w:val="28"/>
              </w:rPr>
              <w:t>- Đối tượng quy định tại điểm a từ đủ 60 đến 80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0E6289"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7FA69CC0"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71E588A8"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0DB8879A"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Đối tượng quy định tại điểm a từ đủ 80 tuổi trở lên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36C814"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2,0</w:t>
            </w:r>
          </w:p>
        </w:tc>
      </w:tr>
      <w:tr w:rsidR="00981B54" w:rsidRPr="00981B54" w14:paraId="0A326BCB"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35D86AC3"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4A847BCD" w14:textId="77777777" w:rsidR="00012EF1" w:rsidRPr="00981B54" w:rsidRDefault="00012EF1" w:rsidP="00D24380">
            <w:pPr>
              <w:widowControl w:val="0"/>
              <w:spacing w:after="0" w:line="264" w:lineRule="auto"/>
              <w:rPr>
                <w:rFonts w:ascii="Times New Roman" w:eastAsia="Times New Roman" w:hAnsi="Times New Roman"/>
                <w:sz w:val="28"/>
                <w:szCs w:val="28"/>
              </w:rPr>
            </w:pPr>
            <w:r w:rsidRPr="00981B54">
              <w:rPr>
                <w:rFonts w:ascii="Times New Roman" w:eastAsia="Times New Roman" w:hAnsi="Times New Roman"/>
                <w:sz w:val="28"/>
                <w:szCs w:val="28"/>
              </w:rPr>
              <w:t>- Đối tượng quy định tại điểm b (từ đủ 75 đến 80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8E53D1"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1,0</w:t>
            </w:r>
          </w:p>
        </w:tc>
      </w:tr>
      <w:tr w:rsidR="00981B54" w:rsidRPr="00981B54" w14:paraId="730FBA1B"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4B5E0FAE"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728C643E"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Đối tượng quy định tại điểm c (từ đủ 80 tuổi trở lên)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EE9D28"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1,0</w:t>
            </w:r>
          </w:p>
        </w:tc>
      </w:tr>
      <w:tr w:rsidR="00981B54" w:rsidRPr="00981B54" w14:paraId="02AC84B0"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3D638EF3"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2F6FE4E8" w14:textId="77777777" w:rsidR="00012EF1" w:rsidRPr="00981B54" w:rsidRDefault="00012EF1" w:rsidP="00D24380">
            <w:pPr>
              <w:widowControl w:val="0"/>
              <w:spacing w:after="0" w:line="264" w:lineRule="auto"/>
              <w:rPr>
                <w:rFonts w:ascii="Times New Roman" w:eastAsia="Times New Roman" w:hAnsi="Times New Roman"/>
                <w:sz w:val="28"/>
                <w:szCs w:val="28"/>
              </w:rPr>
            </w:pPr>
            <w:r w:rsidRPr="00981B54">
              <w:rPr>
                <w:rFonts w:ascii="Times New Roman" w:eastAsia="Times New Roman" w:hAnsi="Times New Roman"/>
                <w:sz w:val="28"/>
                <w:szCs w:val="28"/>
              </w:rPr>
              <w:t>- Người cao tuổi quy định tại điểm 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AD6FF2"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3,0</w:t>
            </w:r>
          </w:p>
        </w:tc>
      </w:tr>
      <w:tr w:rsidR="00981B54" w:rsidRPr="00981B54" w14:paraId="2AF893EB"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2F6B0B76"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f)</w:t>
            </w:r>
          </w:p>
        </w:tc>
        <w:tc>
          <w:tcPr>
            <w:tcW w:w="8483" w:type="dxa"/>
            <w:tcBorders>
              <w:top w:val="single" w:sz="4" w:space="0" w:color="auto"/>
              <w:left w:val="single" w:sz="4" w:space="0" w:color="auto"/>
              <w:bottom w:val="single" w:sz="4" w:space="0" w:color="auto"/>
              <w:right w:val="single" w:sz="4" w:space="0" w:color="auto"/>
            </w:tcBorders>
            <w:vAlign w:val="center"/>
            <w:hideMark/>
          </w:tcPr>
          <w:p w14:paraId="38A37833" w14:textId="77777777" w:rsidR="00012EF1" w:rsidRPr="00981B54" w:rsidRDefault="00012EF1" w:rsidP="00D24380">
            <w:pPr>
              <w:widowControl w:val="0"/>
              <w:spacing w:after="0" w:line="264" w:lineRule="auto"/>
              <w:ind w:firstLine="34"/>
              <w:jc w:val="both"/>
              <w:rPr>
                <w:rFonts w:ascii="Times New Roman Bold" w:eastAsia="Times New Roman" w:hAnsi="Times New Roman Bold"/>
                <w:b/>
                <w:sz w:val="28"/>
                <w:szCs w:val="28"/>
              </w:rPr>
            </w:pPr>
            <w:r w:rsidRPr="00981B54">
              <w:rPr>
                <w:rFonts w:ascii="Times New Roman Bold" w:eastAsia="Times New Roman" w:hAnsi="Times New Roman Bold"/>
                <w:b/>
                <w:bCs/>
                <w:sz w:val="28"/>
                <w:szCs w:val="28"/>
              </w:rPr>
              <w:t>Đối tượng quy định tại khoản 6 Điều 5 Nghị định số 20/2021/NĐ- CP:</w:t>
            </w:r>
          </w:p>
        </w:tc>
        <w:tc>
          <w:tcPr>
            <w:tcW w:w="851" w:type="dxa"/>
            <w:tcBorders>
              <w:top w:val="single" w:sz="4" w:space="0" w:color="auto"/>
              <w:left w:val="single" w:sz="4" w:space="0" w:color="auto"/>
              <w:bottom w:val="single" w:sz="4" w:space="0" w:color="auto"/>
              <w:right w:val="single" w:sz="4" w:space="0" w:color="auto"/>
            </w:tcBorders>
            <w:vAlign w:val="center"/>
          </w:tcPr>
          <w:p w14:paraId="72470E32"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1F3E856E"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1D4F6CAC"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0B08D535"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Người khuyết tật nặng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81A1C"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67B84E15"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3C919E1C"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396B6726"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Người khuyết tật nặng là người cao tuổi, trẻ 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60E183"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2,0</w:t>
            </w:r>
          </w:p>
        </w:tc>
      </w:tr>
      <w:tr w:rsidR="00981B54" w:rsidRPr="00981B54" w14:paraId="7CC1C424"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24986042"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04B19BA6" w14:textId="77777777" w:rsidR="00012EF1" w:rsidRPr="00981B54" w:rsidRDefault="00012EF1" w:rsidP="00D24380">
            <w:pPr>
              <w:widowControl w:val="0"/>
              <w:spacing w:after="0" w:line="264" w:lineRule="auto"/>
              <w:rPr>
                <w:rFonts w:ascii="Times New Roman" w:eastAsia="Times New Roman" w:hAnsi="Times New Roman"/>
                <w:sz w:val="28"/>
                <w:szCs w:val="28"/>
              </w:rPr>
            </w:pPr>
            <w:r w:rsidRPr="00981B54">
              <w:rPr>
                <w:rFonts w:ascii="Times New Roman" w:eastAsia="Times New Roman" w:hAnsi="Times New Roman"/>
                <w:sz w:val="28"/>
                <w:szCs w:val="28"/>
              </w:rPr>
              <w:t>- Người khuyết tật đặc biệt nặng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ACD059"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2,0</w:t>
            </w:r>
          </w:p>
        </w:tc>
      </w:tr>
      <w:tr w:rsidR="00981B54" w:rsidRPr="00981B54" w14:paraId="77E6E710"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308E82CE"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663CD7B3" w14:textId="77777777" w:rsidR="00012EF1" w:rsidRPr="00981B54" w:rsidRDefault="00012EF1" w:rsidP="00D24380">
            <w:pPr>
              <w:widowControl w:val="0"/>
              <w:spacing w:after="0" w:line="264" w:lineRule="auto"/>
              <w:ind w:firstLine="34"/>
              <w:rPr>
                <w:rFonts w:ascii="Times New Roman" w:eastAsia="Times New Roman" w:hAnsi="Times New Roman"/>
                <w:sz w:val="28"/>
                <w:szCs w:val="28"/>
              </w:rPr>
            </w:pPr>
            <w:r w:rsidRPr="00981B54">
              <w:rPr>
                <w:rFonts w:ascii="Times New Roman" w:eastAsia="Times New Roman" w:hAnsi="Times New Roman"/>
                <w:sz w:val="28"/>
                <w:szCs w:val="28"/>
              </w:rPr>
              <w:t>- Người khuyết tật đặc biệt nặng là người cao tuổi, trẻ 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2BD714"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2,5</w:t>
            </w:r>
          </w:p>
        </w:tc>
      </w:tr>
      <w:tr w:rsidR="00981B54" w:rsidRPr="00981B54" w14:paraId="07A8F369"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703B57FB"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g)</w:t>
            </w:r>
          </w:p>
        </w:tc>
        <w:tc>
          <w:tcPr>
            <w:tcW w:w="8483" w:type="dxa"/>
            <w:tcBorders>
              <w:top w:val="single" w:sz="4" w:space="0" w:color="auto"/>
              <w:left w:val="single" w:sz="4" w:space="0" w:color="auto"/>
              <w:bottom w:val="single" w:sz="4" w:space="0" w:color="auto"/>
              <w:right w:val="single" w:sz="4" w:space="0" w:color="auto"/>
            </w:tcBorders>
            <w:vAlign w:val="center"/>
            <w:hideMark/>
          </w:tcPr>
          <w:p w14:paraId="2FAB2C19" w14:textId="77777777" w:rsidR="00012EF1" w:rsidRPr="00981B54" w:rsidRDefault="00012EF1" w:rsidP="00D24380">
            <w:pPr>
              <w:widowControl w:val="0"/>
              <w:spacing w:after="0" w:line="264" w:lineRule="auto"/>
              <w:ind w:firstLine="34"/>
              <w:rPr>
                <w:rFonts w:ascii="Times New Roman" w:eastAsia="Times New Roman" w:hAnsi="Times New Roman"/>
                <w:b/>
                <w:sz w:val="28"/>
                <w:szCs w:val="28"/>
              </w:rPr>
            </w:pPr>
            <w:r w:rsidRPr="00981B54">
              <w:rPr>
                <w:rFonts w:ascii="Times New Roman" w:eastAsia="Times New Roman" w:hAnsi="Times New Roman"/>
                <w:b/>
                <w:sz w:val="28"/>
                <w:szCs w:val="28"/>
              </w:rPr>
              <w:t>Đối tượng quy định tại khoản 7 Điều 5 Nghị định số 20/2021/NĐ-CP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C794EC"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0AEC534C"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778EB62B"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h)</w:t>
            </w:r>
          </w:p>
        </w:tc>
        <w:tc>
          <w:tcPr>
            <w:tcW w:w="8483" w:type="dxa"/>
            <w:tcBorders>
              <w:top w:val="single" w:sz="4" w:space="0" w:color="auto"/>
              <w:left w:val="single" w:sz="4" w:space="0" w:color="auto"/>
              <w:bottom w:val="single" w:sz="4" w:space="0" w:color="auto"/>
              <w:right w:val="single" w:sz="4" w:space="0" w:color="auto"/>
            </w:tcBorders>
            <w:vAlign w:val="center"/>
            <w:hideMark/>
          </w:tcPr>
          <w:p w14:paraId="38EF8436" w14:textId="77777777" w:rsidR="00012EF1" w:rsidRPr="00981B54" w:rsidRDefault="00012EF1" w:rsidP="00D24380">
            <w:pPr>
              <w:widowControl w:val="0"/>
              <w:spacing w:after="0" w:line="264" w:lineRule="auto"/>
              <w:ind w:firstLine="34"/>
              <w:rPr>
                <w:rFonts w:ascii="Times New Roman" w:eastAsia="Times New Roman" w:hAnsi="Times New Roman"/>
                <w:b/>
                <w:sz w:val="28"/>
                <w:szCs w:val="28"/>
              </w:rPr>
            </w:pPr>
            <w:r w:rsidRPr="00981B54">
              <w:rPr>
                <w:rFonts w:ascii="Times New Roman" w:eastAsia="Times New Roman" w:hAnsi="Times New Roman"/>
                <w:b/>
                <w:sz w:val="28"/>
                <w:szCs w:val="28"/>
              </w:rPr>
              <w:t>Đối tượng quy định tại khoản 8 Điều 5 Nghị định số 20/2021/NĐ-CP</w:t>
            </w:r>
          </w:p>
        </w:tc>
        <w:tc>
          <w:tcPr>
            <w:tcW w:w="851" w:type="dxa"/>
            <w:tcBorders>
              <w:top w:val="single" w:sz="4" w:space="0" w:color="auto"/>
              <w:left w:val="single" w:sz="4" w:space="0" w:color="auto"/>
              <w:bottom w:val="single" w:sz="4" w:space="0" w:color="auto"/>
              <w:right w:val="single" w:sz="4" w:space="0" w:color="auto"/>
            </w:tcBorders>
            <w:vAlign w:val="center"/>
          </w:tcPr>
          <w:p w14:paraId="57AFD75E"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p w14:paraId="0FE6237E" w14:textId="77777777" w:rsidR="00012EF1" w:rsidRPr="00981B54" w:rsidRDefault="00012EF1">
            <w:pPr>
              <w:widowControl w:val="0"/>
              <w:spacing w:after="0" w:line="264" w:lineRule="auto"/>
              <w:jc w:val="center"/>
              <w:rPr>
                <w:rFonts w:ascii="Times New Roman" w:eastAsia="Times New Roman" w:hAnsi="Times New Roman"/>
                <w:sz w:val="28"/>
                <w:szCs w:val="28"/>
              </w:rPr>
            </w:pPr>
          </w:p>
        </w:tc>
      </w:tr>
    </w:tbl>
    <w:p w14:paraId="274438C4" w14:textId="77777777" w:rsidR="00012EF1" w:rsidRPr="00981B54" w:rsidRDefault="00012EF1" w:rsidP="00D24380">
      <w:pPr>
        <w:widowControl w:val="0"/>
        <w:spacing w:before="120" w:after="0" w:line="264" w:lineRule="auto"/>
        <w:ind w:firstLine="720"/>
        <w:jc w:val="both"/>
        <w:rPr>
          <w:rFonts w:ascii="Times New Roman" w:eastAsia="Times New Roman" w:hAnsi="Times New Roman"/>
          <w:sz w:val="28"/>
          <w:szCs w:val="28"/>
        </w:rPr>
      </w:pPr>
      <w:r w:rsidRPr="00981B54">
        <w:rPr>
          <w:rFonts w:ascii="Times New Roman" w:hAnsi="Times New Roman"/>
          <w:sz w:val="28"/>
          <w:szCs w:val="28"/>
        </w:rPr>
        <w:t xml:space="preserve">2. Trường hợp đối tượng thuộc diện hưởng các mức theo các hệ số khác nhau quy định tại Phụ lục này thì chỉ được hưởng một mức cao nhất. Riêng người đơn thân nghèo đang nuôi con là đối tượng quy định tại các khoản 5, 6 và 8 Điều </w:t>
      </w:r>
      <w:r w:rsidRPr="00981B54">
        <w:rPr>
          <w:rFonts w:ascii="Times New Roman" w:hAnsi="Times New Roman"/>
          <w:sz w:val="28"/>
          <w:szCs w:val="28"/>
        </w:rPr>
        <w:lastRenderedPageBreak/>
        <w:t xml:space="preserve">5 Nghị định số </w:t>
      </w:r>
      <w:r w:rsidRPr="00981B54">
        <w:rPr>
          <w:rFonts w:ascii="Times New Roman" w:eastAsia="Times New Roman" w:hAnsi="Times New Roman"/>
          <w:bCs/>
          <w:sz w:val="28"/>
          <w:szCs w:val="28"/>
        </w:rPr>
        <w:t xml:space="preserve">20/2021/NĐ-CP </w:t>
      </w:r>
      <w:r w:rsidRPr="00981B54">
        <w:rPr>
          <w:rFonts w:ascii="Times New Roman" w:hAnsi="Times New Roman"/>
          <w:sz w:val="28"/>
          <w:szCs w:val="28"/>
          <w:lang w:val="vi-VN"/>
        </w:rPr>
        <w:t>ngày 15/3/2021 của Chính phủ</w:t>
      </w:r>
      <w:r w:rsidRPr="00981B54">
        <w:rPr>
          <w:rFonts w:ascii="Times New Roman" w:hAnsi="Times New Roman"/>
          <w:sz w:val="28"/>
          <w:szCs w:val="28"/>
        </w:rPr>
        <w:t xml:space="preserve"> thì được hưởng cả chế độ đối với đối tượng quy định tại điểm d khoản 1 Phụ lục này và chế độ đối với đối tượng quy định tại các điểm e, f, h Phụ lục này.</w:t>
      </w:r>
    </w:p>
    <w:p w14:paraId="7F428CD8"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p>
    <w:p w14:paraId="37222BE9"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34FB63C9"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2B2FDD34"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6645DCCB"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21344DD6"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6E9AC868"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43072A6D"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04F38020"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0C870E04"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34316062"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654B5A87"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16DCDF76"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3275735B"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5ED73A75"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01EA7087"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19EB8C3D"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7C6FC58B"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66FA5DFB"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2DF44305"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0EBBF2AF"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5B59CB36"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1ED5B3D5"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0760A45C"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218E16D2"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630E2F02"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322E4CD3"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3546001D"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597F1A9F"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7C2D278A" w14:textId="041A0022" w:rsidR="00012EF1" w:rsidRPr="00981B54" w:rsidRDefault="00012EF1">
      <w:pPr>
        <w:widowControl w:val="0"/>
        <w:spacing w:after="0" w:line="264" w:lineRule="auto"/>
        <w:jc w:val="center"/>
        <w:rPr>
          <w:rFonts w:ascii="Times New Roman" w:eastAsia="Times New Roman" w:hAnsi="Times New Roman"/>
          <w:b/>
          <w:sz w:val="28"/>
          <w:szCs w:val="28"/>
        </w:rPr>
      </w:pPr>
    </w:p>
    <w:p w14:paraId="7483C06F" w14:textId="26F1C5E6" w:rsidR="00D24380" w:rsidRPr="00981B54" w:rsidRDefault="00D24380">
      <w:pPr>
        <w:widowControl w:val="0"/>
        <w:spacing w:after="0" w:line="264" w:lineRule="auto"/>
        <w:jc w:val="center"/>
        <w:rPr>
          <w:rFonts w:ascii="Times New Roman" w:eastAsia="Times New Roman" w:hAnsi="Times New Roman"/>
          <w:b/>
          <w:sz w:val="28"/>
          <w:szCs w:val="28"/>
        </w:rPr>
      </w:pPr>
    </w:p>
    <w:p w14:paraId="2441DECD" w14:textId="77777777" w:rsidR="00D24380" w:rsidRPr="00981B54" w:rsidRDefault="00D24380">
      <w:pPr>
        <w:widowControl w:val="0"/>
        <w:spacing w:after="0" w:line="264" w:lineRule="auto"/>
        <w:jc w:val="center"/>
        <w:rPr>
          <w:rFonts w:ascii="Times New Roman" w:eastAsia="Times New Roman" w:hAnsi="Times New Roman"/>
          <w:b/>
          <w:sz w:val="28"/>
          <w:szCs w:val="28"/>
        </w:rPr>
      </w:pPr>
    </w:p>
    <w:p w14:paraId="6B52DAE8"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64A4E732"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25465F2E"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17BE1E69" w14:textId="77777777" w:rsidR="00012EF1" w:rsidRPr="00981B54" w:rsidRDefault="00012EF1">
      <w:pPr>
        <w:widowControl w:val="0"/>
        <w:spacing w:after="0" w:line="264" w:lineRule="auto"/>
        <w:jc w:val="center"/>
        <w:rPr>
          <w:rFonts w:ascii="Times New Roman" w:eastAsia="Times New Roman" w:hAnsi="Times New Roman"/>
          <w:b/>
          <w:sz w:val="28"/>
          <w:szCs w:val="28"/>
        </w:rPr>
      </w:pPr>
    </w:p>
    <w:p w14:paraId="73A16C8C" w14:textId="77777777" w:rsidR="00012EF1" w:rsidRDefault="00012EF1">
      <w:pPr>
        <w:widowControl w:val="0"/>
        <w:spacing w:after="0" w:line="264" w:lineRule="auto"/>
        <w:jc w:val="center"/>
        <w:rPr>
          <w:rFonts w:ascii="Times New Roman" w:eastAsia="Times New Roman" w:hAnsi="Times New Roman"/>
          <w:b/>
          <w:sz w:val="28"/>
          <w:szCs w:val="28"/>
        </w:rPr>
      </w:pPr>
    </w:p>
    <w:p w14:paraId="6FE3BA29" w14:textId="77777777" w:rsidR="0062043E" w:rsidRPr="00981B54" w:rsidRDefault="0062043E">
      <w:pPr>
        <w:widowControl w:val="0"/>
        <w:spacing w:after="0" w:line="264" w:lineRule="auto"/>
        <w:jc w:val="center"/>
        <w:rPr>
          <w:rFonts w:ascii="Times New Roman" w:eastAsia="Times New Roman" w:hAnsi="Times New Roman"/>
          <w:b/>
          <w:sz w:val="28"/>
          <w:szCs w:val="28"/>
        </w:rPr>
      </w:pPr>
    </w:p>
    <w:p w14:paraId="1A7CFDC1" w14:textId="77777777" w:rsidR="00012EF1" w:rsidRPr="00981B54" w:rsidRDefault="00012EF1">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lastRenderedPageBreak/>
        <w:t>Phụ lục số 02</w:t>
      </w:r>
    </w:p>
    <w:p w14:paraId="481F9D6B" w14:textId="77777777" w:rsidR="00012EF1" w:rsidRPr="00981B54" w:rsidRDefault="00012EF1">
      <w:pPr>
        <w:widowControl w:val="0"/>
        <w:spacing w:after="0" w:line="264" w:lineRule="auto"/>
        <w:ind w:right="-142"/>
        <w:jc w:val="center"/>
        <w:rPr>
          <w:rFonts w:ascii="Times New Roman" w:eastAsia="Times New Roman" w:hAnsi="Times New Roman"/>
          <w:b/>
          <w:sz w:val="26"/>
          <w:szCs w:val="26"/>
        </w:rPr>
      </w:pPr>
      <w:r w:rsidRPr="00981B54">
        <w:rPr>
          <w:rFonts w:ascii="Times New Roman Bold" w:eastAsia="Times New Roman" w:hAnsi="Times New Roman Bold"/>
          <w:b/>
          <w:sz w:val="26"/>
          <w:szCs w:val="26"/>
        </w:rPr>
        <w:t>MỨC HỖ TRỢ KINH PHÍ CHĂM SÓC, NUÔI DƯỠNG TẠI CỘNG ĐỒNG</w:t>
      </w:r>
    </w:p>
    <w:p w14:paraId="7FE6F692" w14:textId="77777777" w:rsidR="00012EF1" w:rsidRPr="0062043E" w:rsidRDefault="00012EF1" w:rsidP="00D24380">
      <w:pPr>
        <w:widowControl w:val="0"/>
        <w:spacing w:after="0" w:line="264" w:lineRule="auto"/>
        <w:jc w:val="center"/>
        <w:rPr>
          <w:rFonts w:ascii="Times New Roman" w:eastAsia="SimSun" w:hAnsi="Times New Roman"/>
          <w:i/>
          <w:sz w:val="26"/>
          <w:szCs w:val="28"/>
          <w:lang w:val="en-SG"/>
        </w:rPr>
      </w:pPr>
      <w:r w:rsidRPr="0062043E">
        <w:rPr>
          <w:rFonts w:ascii="Times New Roman" w:eastAsia="SimSun" w:hAnsi="Times New Roman"/>
          <w:i/>
          <w:sz w:val="26"/>
          <w:szCs w:val="28"/>
          <w:lang w:val="en-SG"/>
        </w:rPr>
        <w:t xml:space="preserve"> (Kèm theo Nghị quyết số           /2022/NQ-HĐND ngày   tháng  năm 2022</w:t>
      </w:r>
    </w:p>
    <w:p w14:paraId="5A8E4409" w14:textId="77777777" w:rsidR="00012EF1" w:rsidRPr="0062043E" w:rsidRDefault="00012EF1" w:rsidP="003E3E43">
      <w:pPr>
        <w:widowControl w:val="0"/>
        <w:spacing w:after="0" w:line="264" w:lineRule="auto"/>
        <w:ind w:firstLine="720"/>
        <w:jc w:val="center"/>
        <w:rPr>
          <w:rFonts w:ascii="Times New Roman" w:eastAsia="SimSun" w:hAnsi="Times New Roman"/>
          <w:i/>
          <w:sz w:val="26"/>
          <w:szCs w:val="28"/>
          <w:lang w:val="en-SG"/>
        </w:rPr>
      </w:pPr>
      <w:r w:rsidRPr="0062043E">
        <w:rPr>
          <w:rFonts w:ascii="Times New Roman" w:eastAsia="SimSun" w:hAnsi="Times New Roman"/>
          <w:i/>
          <w:sz w:val="26"/>
          <w:szCs w:val="28"/>
          <w:lang w:val="en-SG"/>
        </w:rPr>
        <w:t>của Hội đồng nhân dân tỉnh Điện Biên)</w:t>
      </w:r>
    </w:p>
    <w:p w14:paraId="1ED4F6FF" w14:textId="77777777" w:rsidR="00012EF1" w:rsidRPr="00981B54" w:rsidRDefault="00012EF1">
      <w:pPr>
        <w:widowControl w:val="0"/>
        <w:spacing w:before="240" w:after="120" w:line="264" w:lineRule="auto"/>
        <w:ind w:firstLine="720"/>
        <w:rPr>
          <w:rFonts w:ascii="Times New Roman" w:eastAsia="Times New Roman" w:hAnsi="Times New Roman"/>
          <w:b/>
          <w:sz w:val="28"/>
          <w:szCs w:val="28"/>
        </w:rPr>
      </w:pPr>
      <w:r w:rsidRPr="00981B54">
        <w:rPr>
          <w:noProof/>
        </w:rPr>
        <mc:AlternateContent>
          <mc:Choice Requires="wps">
            <w:drawing>
              <wp:anchor distT="4294967295" distB="4294967295" distL="114300" distR="114300" simplePos="0" relativeHeight="251660288" behindDoc="0" locked="0" layoutInCell="1" allowOverlap="1" wp14:anchorId="2BE3B824" wp14:editId="5A1C0AB4">
                <wp:simplePos x="0" y="0"/>
                <wp:positionH relativeFrom="column">
                  <wp:posOffset>2072640</wp:posOffset>
                </wp:positionH>
                <wp:positionV relativeFrom="paragraph">
                  <wp:posOffset>22225</wp:posOffset>
                </wp:positionV>
                <wp:extent cx="20193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5E8D56" id="Straight Arrow Connector 11" o:spid="_x0000_s1026" type="#_x0000_t32" style="position:absolute;margin-left:163.2pt;margin-top:1.75pt;width:15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"/>
            </w:pict>
          </mc:Fallback>
        </mc:AlternateContent>
      </w:r>
      <w:r w:rsidRPr="00981B54">
        <w:rPr>
          <w:rFonts w:ascii="Times New Roman" w:eastAsia="SimSun" w:hAnsi="Times New Roman"/>
          <w:sz w:val="28"/>
          <w:szCs w:val="28"/>
          <w:lang w:val="en-SG"/>
        </w:rPr>
        <w:t>1. Mức hỗ trợ kinh phí chăm sóc, nuôi dưỡng</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341"/>
        <w:gridCol w:w="851"/>
      </w:tblGrid>
      <w:tr w:rsidR="00981B54" w:rsidRPr="00981B54" w14:paraId="03D67AA9" w14:textId="77777777" w:rsidTr="00012EF1">
        <w:trPr>
          <w:trHeight w:val="665"/>
        </w:trPr>
        <w:tc>
          <w:tcPr>
            <w:tcW w:w="590" w:type="dxa"/>
            <w:tcBorders>
              <w:top w:val="single" w:sz="4" w:space="0" w:color="auto"/>
              <w:left w:val="single" w:sz="4" w:space="0" w:color="auto"/>
              <w:bottom w:val="single" w:sz="4" w:space="0" w:color="auto"/>
              <w:right w:val="single" w:sz="4" w:space="0" w:color="auto"/>
            </w:tcBorders>
            <w:vAlign w:val="center"/>
            <w:hideMark/>
          </w:tcPr>
          <w:p w14:paraId="6B14536D"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TT</w:t>
            </w:r>
          </w:p>
        </w:tc>
        <w:tc>
          <w:tcPr>
            <w:tcW w:w="8341" w:type="dxa"/>
            <w:tcBorders>
              <w:top w:val="single" w:sz="4" w:space="0" w:color="auto"/>
              <w:left w:val="single" w:sz="4" w:space="0" w:color="auto"/>
              <w:bottom w:val="single" w:sz="4" w:space="0" w:color="auto"/>
              <w:right w:val="single" w:sz="4" w:space="0" w:color="auto"/>
            </w:tcBorders>
            <w:vAlign w:val="center"/>
            <w:hideMark/>
          </w:tcPr>
          <w:p w14:paraId="05D15EAF"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Đối tượng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2A0A35"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Hệ số</w:t>
            </w:r>
          </w:p>
        </w:tc>
      </w:tr>
      <w:tr w:rsidR="00981B54" w:rsidRPr="00981B54" w14:paraId="27004D28" w14:textId="77777777" w:rsidTr="00012EF1">
        <w:trPr>
          <w:trHeight w:val="1761"/>
        </w:trPr>
        <w:tc>
          <w:tcPr>
            <w:tcW w:w="590" w:type="dxa"/>
            <w:tcBorders>
              <w:top w:val="single" w:sz="4" w:space="0" w:color="auto"/>
              <w:left w:val="single" w:sz="4" w:space="0" w:color="auto"/>
              <w:bottom w:val="single" w:sz="4" w:space="0" w:color="auto"/>
              <w:right w:val="single" w:sz="4" w:space="0" w:color="auto"/>
            </w:tcBorders>
            <w:vAlign w:val="center"/>
            <w:hideMark/>
          </w:tcPr>
          <w:p w14:paraId="562C4BFB"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a)</w:t>
            </w:r>
          </w:p>
        </w:tc>
        <w:tc>
          <w:tcPr>
            <w:tcW w:w="8341" w:type="dxa"/>
            <w:tcBorders>
              <w:top w:val="single" w:sz="4" w:space="0" w:color="auto"/>
              <w:left w:val="single" w:sz="4" w:space="0" w:color="auto"/>
              <w:bottom w:val="single" w:sz="4" w:space="0" w:color="auto"/>
              <w:right w:val="single" w:sz="4" w:space="0" w:color="auto"/>
            </w:tcBorders>
            <w:vAlign w:val="center"/>
            <w:hideMark/>
          </w:tcPr>
          <w:p w14:paraId="7C6BCAED" w14:textId="77777777" w:rsidR="00012EF1" w:rsidRPr="00981B54" w:rsidRDefault="00012EF1" w:rsidP="00D24380">
            <w:pPr>
              <w:widowControl w:val="0"/>
              <w:spacing w:after="0" w:line="264" w:lineRule="auto"/>
              <w:jc w:val="both"/>
              <w:rPr>
                <w:rFonts w:ascii="Times New Roman Bold" w:eastAsia="Times New Roman" w:hAnsi="Times New Roman Bold"/>
                <w:b/>
                <w:sz w:val="28"/>
                <w:szCs w:val="28"/>
                <w:lang w:val="en-SG"/>
              </w:rPr>
            </w:pPr>
            <w:r w:rsidRPr="00981B54">
              <w:rPr>
                <w:rFonts w:ascii="Times New Roman Bold" w:eastAsia="Times New Roman" w:hAnsi="Times New Roman Bold"/>
                <w:b/>
                <w:bCs/>
                <w:sz w:val="28"/>
                <w:szCs w:val="28"/>
              </w:rPr>
              <w:t>Hỗ trợ kinh phí chăm sóc hàng tháng cho hộ gia đình, cá nhân nhận chăm sóc, nuôi dưỡng trẻ em quy định tại khoản 1 Điều 5 Nghị định số 20/2021/NĐ- CP</w:t>
            </w:r>
            <w:r w:rsidRPr="00981B54">
              <w:rPr>
                <w:rFonts w:ascii="Times New Roman Bold" w:eastAsia="Times New Roman" w:hAnsi="Times New Roman Bold"/>
                <w:b/>
                <w:sz w:val="28"/>
                <w:szCs w:val="28"/>
              </w:rPr>
              <w:t xml:space="preserve"> nhận </w:t>
            </w:r>
            <w:r w:rsidRPr="00981B54">
              <w:rPr>
                <w:rFonts w:ascii="Times New Roman Bold" w:eastAsia="Times New Roman" w:hAnsi="Times New Roman Bold"/>
                <w:b/>
                <w:bCs/>
                <w:sz w:val="28"/>
                <w:szCs w:val="28"/>
              </w:rPr>
              <w:t>chăm sóc, nuôi dưỡng người cao tuổi quy định tại điểm d, khoản 5 Điều 5 Nghị định số 20/2021/NĐ- CP</w:t>
            </w:r>
            <w:r w:rsidRPr="00981B54">
              <w:rPr>
                <w:rFonts w:ascii="Times New Roman Bold" w:eastAsia="Times New Roman" w:hAnsi="Times New Roman Bold"/>
                <w:b/>
                <w:sz w:val="28"/>
                <w:szCs w:val="28"/>
              </w:rPr>
              <w:t xml:space="preserve"> (Mức trợ cấp tính theo mỗi một trẻ em, người cao tuổi):</w:t>
            </w:r>
          </w:p>
        </w:tc>
        <w:tc>
          <w:tcPr>
            <w:tcW w:w="851" w:type="dxa"/>
            <w:tcBorders>
              <w:top w:val="single" w:sz="4" w:space="0" w:color="auto"/>
              <w:left w:val="single" w:sz="4" w:space="0" w:color="auto"/>
              <w:bottom w:val="single" w:sz="4" w:space="0" w:color="auto"/>
              <w:right w:val="single" w:sz="4" w:space="0" w:color="auto"/>
            </w:tcBorders>
            <w:vAlign w:val="center"/>
          </w:tcPr>
          <w:p w14:paraId="4E54D1C5"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5998F14B"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519CC229"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341" w:type="dxa"/>
            <w:tcBorders>
              <w:top w:val="single" w:sz="4" w:space="0" w:color="auto"/>
              <w:left w:val="single" w:sz="4" w:space="0" w:color="auto"/>
              <w:bottom w:val="single" w:sz="4" w:space="0" w:color="auto"/>
              <w:right w:val="single" w:sz="4" w:space="0" w:color="auto"/>
            </w:tcBorders>
            <w:vAlign w:val="center"/>
            <w:hideMark/>
          </w:tcPr>
          <w:p w14:paraId="05D17571" w14:textId="77777777" w:rsidR="00012EF1" w:rsidRPr="00981B54" w:rsidRDefault="00012EF1" w:rsidP="00D24380">
            <w:pPr>
              <w:widowControl w:val="0"/>
              <w:spacing w:after="0" w:line="264" w:lineRule="auto"/>
              <w:jc w:val="both"/>
              <w:rPr>
                <w:rFonts w:ascii="Times New Roman" w:eastAsia="Times New Roman" w:hAnsi="Times New Roman"/>
                <w:sz w:val="28"/>
                <w:szCs w:val="28"/>
              </w:rPr>
            </w:pPr>
            <w:r w:rsidRPr="00981B54">
              <w:rPr>
                <w:rFonts w:ascii="Times New Roman" w:eastAsia="Times New Roman" w:hAnsi="Times New Roman"/>
                <w:sz w:val="28"/>
                <w:szCs w:val="28"/>
              </w:rPr>
              <w:t>- Nhận chăm sóc, nuôi dưỡng trẻ em dưới 4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931BA9"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2,5</w:t>
            </w:r>
          </w:p>
        </w:tc>
      </w:tr>
      <w:tr w:rsidR="00981B54" w:rsidRPr="00981B54" w14:paraId="517B8BCF"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5B6DAE59"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341" w:type="dxa"/>
            <w:tcBorders>
              <w:top w:val="single" w:sz="4" w:space="0" w:color="auto"/>
              <w:left w:val="single" w:sz="4" w:space="0" w:color="auto"/>
              <w:bottom w:val="single" w:sz="4" w:space="0" w:color="auto"/>
              <w:right w:val="single" w:sz="4" w:space="0" w:color="auto"/>
            </w:tcBorders>
            <w:vAlign w:val="center"/>
            <w:hideMark/>
          </w:tcPr>
          <w:p w14:paraId="19C67FF3" w14:textId="77777777" w:rsidR="00012EF1" w:rsidRPr="00981B54" w:rsidRDefault="00012EF1" w:rsidP="00D24380">
            <w:pPr>
              <w:widowControl w:val="0"/>
              <w:spacing w:after="0" w:line="264" w:lineRule="auto"/>
              <w:jc w:val="both"/>
              <w:rPr>
                <w:rFonts w:ascii="Times New Roman" w:eastAsia="Times New Roman" w:hAnsi="Times New Roman"/>
                <w:sz w:val="28"/>
                <w:szCs w:val="28"/>
              </w:rPr>
            </w:pPr>
            <w:r w:rsidRPr="00981B54">
              <w:rPr>
                <w:rFonts w:ascii="Times New Roman" w:eastAsia="Times New Roman" w:hAnsi="Times New Roman"/>
                <w:sz w:val="28"/>
                <w:szCs w:val="28"/>
              </w:rPr>
              <w:t>- Nhận chăm sóc, nuôi dưỡng trẻ em từ đủ 4 tuổi đến dưới 16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274B2A"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6F4147E0"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0BAF604A"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341" w:type="dxa"/>
            <w:tcBorders>
              <w:top w:val="single" w:sz="4" w:space="0" w:color="auto"/>
              <w:left w:val="single" w:sz="4" w:space="0" w:color="auto"/>
              <w:bottom w:val="single" w:sz="4" w:space="0" w:color="auto"/>
              <w:right w:val="single" w:sz="4" w:space="0" w:color="auto"/>
            </w:tcBorders>
            <w:vAlign w:val="center"/>
            <w:hideMark/>
          </w:tcPr>
          <w:p w14:paraId="620DB36C" w14:textId="77777777" w:rsidR="00012EF1" w:rsidRPr="00981B54" w:rsidRDefault="00012EF1" w:rsidP="00D24380">
            <w:pPr>
              <w:widowControl w:val="0"/>
              <w:spacing w:after="0" w:line="264" w:lineRule="auto"/>
              <w:jc w:val="both"/>
              <w:rPr>
                <w:rFonts w:ascii="Times New Roman" w:eastAsia="Times New Roman" w:hAnsi="Times New Roman"/>
                <w:sz w:val="28"/>
                <w:szCs w:val="28"/>
              </w:rPr>
            </w:pPr>
            <w:r w:rsidRPr="00981B54">
              <w:rPr>
                <w:rFonts w:ascii="Times New Roman" w:eastAsia="Times New Roman" w:hAnsi="Times New Roman"/>
                <w:sz w:val="28"/>
                <w:szCs w:val="28"/>
              </w:rPr>
              <w:t xml:space="preserve">- Nhận chăm sóc, nuôi dưỡng người cao tuổi quy định tại điểm d khoản 5 Điều 5 Nghị định số 20/2021/NĐ-CP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A92D72"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4674A7CF" w14:textId="77777777" w:rsidTr="00012EF1">
        <w:trPr>
          <w:trHeight w:val="627"/>
        </w:trPr>
        <w:tc>
          <w:tcPr>
            <w:tcW w:w="590" w:type="dxa"/>
            <w:tcBorders>
              <w:top w:val="single" w:sz="4" w:space="0" w:color="auto"/>
              <w:left w:val="single" w:sz="4" w:space="0" w:color="auto"/>
              <w:bottom w:val="single" w:sz="4" w:space="0" w:color="auto"/>
              <w:right w:val="single" w:sz="4" w:space="0" w:color="auto"/>
            </w:tcBorders>
            <w:vAlign w:val="center"/>
            <w:hideMark/>
          </w:tcPr>
          <w:p w14:paraId="366F57EF"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b)</w:t>
            </w:r>
          </w:p>
        </w:tc>
        <w:tc>
          <w:tcPr>
            <w:tcW w:w="8341" w:type="dxa"/>
            <w:tcBorders>
              <w:top w:val="single" w:sz="4" w:space="0" w:color="auto"/>
              <w:left w:val="single" w:sz="4" w:space="0" w:color="auto"/>
              <w:bottom w:val="single" w:sz="4" w:space="0" w:color="auto"/>
              <w:right w:val="single" w:sz="4" w:space="0" w:color="auto"/>
            </w:tcBorders>
            <w:vAlign w:val="center"/>
            <w:hideMark/>
          </w:tcPr>
          <w:p w14:paraId="688D3387" w14:textId="77777777" w:rsidR="00012EF1" w:rsidRPr="00981B54" w:rsidRDefault="00012EF1" w:rsidP="00D24380">
            <w:pPr>
              <w:widowControl w:val="0"/>
              <w:spacing w:after="0" w:line="264" w:lineRule="auto"/>
              <w:jc w:val="both"/>
              <w:rPr>
                <w:rFonts w:ascii="Times New Roman" w:eastAsia="Times New Roman" w:hAnsi="Times New Roman"/>
                <w:b/>
                <w:bCs/>
                <w:sz w:val="28"/>
                <w:szCs w:val="28"/>
              </w:rPr>
            </w:pPr>
            <w:r w:rsidRPr="00981B54">
              <w:rPr>
                <w:rFonts w:ascii="Times New Roman" w:eastAsia="Times New Roman" w:hAnsi="Times New Roman"/>
                <w:b/>
                <w:bCs/>
                <w:sz w:val="28"/>
                <w:szCs w:val="28"/>
              </w:rPr>
              <w:t>Hỗ trợ kinh phí chăm sóc hàng tháng đối với đối tượng tại điểm a, khoản 2 Điều 20 Nghị định số 20/2021/NĐ-CP:</w:t>
            </w:r>
          </w:p>
        </w:tc>
        <w:tc>
          <w:tcPr>
            <w:tcW w:w="851" w:type="dxa"/>
            <w:tcBorders>
              <w:top w:val="single" w:sz="4" w:space="0" w:color="auto"/>
              <w:left w:val="single" w:sz="4" w:space="0" w:color="auto"/>
              <w:bottom w:val="single" w:sz="4" w:space="0" w:color="auto"/>
              <w:right w:val="single" w:sz="4" w:space="0" w:color="auto"/>
            </w:tcBorders>
            <w:vAlign w:val="center"/>
          </w:tcPr>
          <w:p w14:paraId="0BFEBBBB"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79ED5077" w14:textId="77777777" w:rsidTr="00012EF1">
        <w:trPr>
          <w:trHeight w:val="678"/>
        </w:trPr>
        <w:tc>
          <w:tcPr>
            <w:tcW w:w="590" w:type="dxa"/>
            <w:tcBorders>
              <w:top w:val="single" w:sz="4" w:space="0" w:color="auto"/>
              <w:left w:val="single" w:sz="4" w:space="0" w:color="auto"/>
              <w:bottom w:val="single" w:sz="4" w:space="0" w:color="auto"/>
              <w:right w:val="single" w:sz="4" w:space="0" w:color="auto"/>
            </w:tcBorders>
            <w:vAlign w:val="center"/>
          </w:tcPr>
          <w:p w14:paraId="045696DB"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341" w:type="dxa"/>
            <w:tcBorders>
              <w:top w:val="single" w:sz="4" w:space="0" w:color="auto"/>
              <w:left w:val="single" w:sz="4" w:space="0" w:color="auto"/>
              <w:bottom w:val="single" w:sz="4" w:space="0" w:color="auto"/>
              <w:right w:val="single" w:sz="4" w:space="0" w:color="auto"/>
            </w:tcBorders>
            <w:vAlign w:val="center"/>
            <w:hideMark/>
          </w:tcPr>
          <w:p w14:paraId="08E5FD32" w14:textId="77777777" w:rsidR="00012EF1" w:rsidRPr="00981B54" w:rsidRDefault="00012EF1" w:rsidP="00D24380">
            <w:pPr>
              <w:widowControl w:val="0"/>
              <w:spacing w:after="0" w:line="264" w:lineRule="auto"/>
              <w:jc w:val="both"/>
              <w:rPr>
                <w:rFonts w:ascii="Times New Roman" w:eastAsia="Times New Roman" w:hAnsi="Times New Roman"/>
                <w:sz w:val="28"/>
                <w:szCs w:val="28"/>
              </w:rPr>
            </w:pPr>
            <w:r w:rsidRPr="00981B54">
              <w:rPr>
                <w:rFonts w:ascii="Times New Roman" w:eastAsia="Times New Roman" w:hAnsi="Times New Roman"/>
                <w:sz w:val="28"/>
                <w:szCs w:val="28"/>
              </w:rPr>
              <w:t>- Người khuyết tật đặc biệt nặng, người khuyết tật nặng đang mang thai hoặc nuôi 01 con dưới 36 tháng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2F0C07"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1DADD22C"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2034E30A"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341" w:type="dxa"/>
            <w:tcBorders>
              <w:top w:val="single" w:sz="4" w:space="0" w:color="auto"/>
              <w:left w:val="single" w:sz="4" w:space="0" w:color="auto"/>
              <w:bottom w:val="single" w:sz="4" w:space="0" w:color="auto"/>
              <w:right w:val="single" w:sz="4" w:space="0" w:color="auto"/>
            </w:tcBorders>
            <w:vAlign w:val="center"/>
            <w:hideMark/>
          </w:tcPr>
          <w:p w14:paraId="27F6A936" w14:textId="77777777" w:rsidR="00012EF1" w:rsidRPr="00981B54" w:rsidRDefault="00012EF1" w:rsidP="00D24380">
            <w:pPr>
              <w:widowControl w:val="0"/>
              <w:spacing w:after="0" w:line="264" w:lineRule="auto"/>
              <w:jc w:val="both"/>
              <w:rPr>
                <w:rFonts w:ascii="Times New Roman" w:eastAsia="Times New Roman" w:hAnsi="Times New Roman"/>
                <w:sz w:val="28"/>
                <w:szCs w:val="28"/>
              </w:rPr>
            </w:pPr>
            <w:r w:rsidRPr="00981B54">
              <w:rPr>
                <w:rFonts w:ascii="Times New Roman" w:eastAsia="Times New Roman" w:hAnsi="Times New Roman"/>
                <w:sz w:val="28"/>
                <w:szCs w:val="28"/>
              </w:rPr>
              <w:t>- Người khuyết tật đặc biệt nặng, người khuyết tật nặng đang mang thai và nuôi một con dưới 36 tháng tuổi hoặc nuôi hai con dưới 36 tháng tuổi trở lên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64765"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2,0</w:t>
            </w:r>
          </w:p>
        </w:tc>
      </w:tr>
      <w:tr w:rsidR="00981B54" w:rsidRPr="00981B54" w14:paraId="68B36320"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3064ABB7"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c)</w:t>
            </w:r>
          </w:p>
        </w:tc>
        <w:tc>
          <w:tcPr>
            <w:tcW w:w="8341" w:type="dxa"/>
            <w:tcBorders>
              <w:top w:val="single" w:sz="4" w:space="0" w:color="auto"/>
              <w:left w:val="single" w:sz="4" w:space="0" w:color="auto"/>
              <w:bottom w:val="single" w:sz="4" w:space="0" w:color="auto"/>
              <w:right w:val="single" w:sz="4" w:space="0" w:color="auto"/>
            </w:tcBorders>
            <w:vAlign w:val="center"/>
            <w:hideMark/>
          </w:tcPr>
          <w:p w14:paraId="211C5B22" w14:textId="77777777" w:rsidR="00012EF1" w:rsidRPr="00981B54" w:rsidRDefault="00012EF1" w:rsidP="00D24380">
            <w:pPr>
              <w:widowControl w:val="0"/>
              <w:spacing w:after="0" w:line="264" w:lineRule="auto"/>
              <w:ind w:hanging="23"/>
              <w:jc w:val="both"/>
              <w:rPr>
                <w:rFonts w:ascii="Times New Roman Bold" w:eastAsia="Times New Roman" w:hAnsi="Times New Roman Bold"/>
                <w:b/>
                <w:sz w:val="28"/>
                <w:szCs w:val="28"/>
              </w:rPr>
            </w:pPr>
            <w:r w:rsidRPr="00981B54">
              <w:rPr>
                <w:rFonts w:ascii="Times New Roman Bold" w:eastAsia="Times New Roman" w:hAnsi="Times New Roman Bold"/>
                <w:b/>
                <w:bCs/>
                <w:sz w:val="28"/>
                <w:szCs w:val="28"/>
              </w:rPr>
              <w:t xml:space="preserve">Hỗ trợ kinh phí chăm sóc hàng tháng cho hộ gia đình </w:t>
            </w:r>
            <w:r w:rsidRPr="00981B54">
              <w:rPr>
                <w:rFonts w:ascii="Times New Roman Bold" w:eastAsia="Times New Roman" w:hAnsi="Times New Roman Bold"/>
                <w:b/>
                <w:sz w:val="28"/>
                <w:szCs w:val="28"/>
              </w:rPr>
              <w:t xml:space="preserve">đang trực tiếp chăm sóc, nuôi dưỡng mỗi một người khuyết tật đặc biệt nặng theo quy định tại điểm c, khoản 2 Điều 20 </w:t>
            </w:r>
            <w:r w:rsidRPr="00981B54">
              <w:rPr>
                <w:rFonts w:ascii="Times New Roman Bold" w:eastAsia="Times New Roman" w:hAnsi="Times New Roman Bold"/>
                <w:b/>
                <w:bCs/>
                <w:sz w:val="28"/>
                <w:szCs w:val="28"/>
              </w:rPr>
              <w:t>Nghị định số 20/2021/NĐ-CP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E0DE0C"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1,0</w:t>
            </w:r>
          </w:p>
        </w:tc>
      </w:tr>
      <w:tr w:rsidR="00981B54" w:rsidRPr="00981B54" w14:paraId="127F7840"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44EEAAA0"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d)</w:t>
            </w:r>
          </w:p>
        </w:tc>
        <w:tc>
          <w:tcPr>
            <w:tcW w:w="8341" w:type="dxa"/>
            <w:tcBorders>
              <w:top w:val="single" w:sz="4" w:space="0" w:color="auto"/>
              <w:left w:val="single" w:sz="4" w:space="0" w:color="auto"/>
              <w:bottom w:val="single" w:sz="4" w:space="0" w:color="auto"/>
              <w:right w:val="single" w:sz="4" w:space="0" w:color="auto"/>
            </w:tcBorders>
            <w:vAlign w:val="center"/>
            <w:hideMark/>
          </w:tcPr>
          <w:p w14:paraId="13149A76" w14:textId="77777777" w:rsidR="00012EF1" w:rsidRPr="00981B54" w:rsidRDefault="00012EF1" w:rsidP="00D24380">
            <w:pPr>
              <w:widowControl w:val="0"/>
              <w:spacing w:after="0" w:line="264" w:lineRule="auto"/>
              <w:jc w:val="both"/>
              <w:rPr>
                <w:rFonts w:ascii="Times New Roman" w:eastAsia="Times New Roman" w:hAnsi="Times New Roman"/>
                <w:b/>
                <w:sz w:val="28"/>
                <w:szCs w:val="28"/>
              </w:rPr>
            </w:pPr>
            <w:r w:rsidRPr="00981B54">
              <w:rPr>
                <w:rFonts w:ascii="Times New Roman Bold" w:eastAsia="Times New Roman" w:hAnsi="Times New Roman Bold"/>
                <w:b/>
                <w:bCs/>
                <w:sz w:val="28"/>
                <w:szCs w:val="28"/>
              </w:rPr>
              <w:t xml:space="preserve">Hỗ trợ kinh phí </w:t>
            </w:r>
            <w:r w:rsidRPr="00981B54">
              <w:rPr>
                <w:rFonts w:ascii="Times New Roman" w:eastAsia="Times New Roman" w:hAnsi="Times New Roman"/>
                <w:b/>
                <w:bCs/>
                <w:sz w:val="28"/>
                <w:szCs w:val="28"/>
              </w:rPr>
              <w:t xml:space="preserve">chăm sóc hàng tháng </w:t>
            </w:r>
            <w:r w:rsidRPr="00981B54">
              <w:rPr>
                <w:rFonts w:ascii="Times New Roman Bold" w:eastAsia="Times New Roman" w:hAnsi="Times New Roman Bold"/>
                <w:b/>
                <w:bCs/>
                <w:sz w:val="28"/>
                <w:szCs w:val="28"/>
              </w:rPr>
              <w:t>cho h</w:t>
            </w:r>
            <w:r w:rsidRPr="00981B54">
              <w:rPr>
                <w:rFonts w:ascii="Times New Roman" w:eastAsia="Times New Roman" w:hAnsi="Times New Roman"/>
                <w:b/>
                <w:bCs/>
                <w:sz w:val="28"/>
                <w:szCs w:val="28"/>
              </w:rPr>
              <w:t xml:space="preserve">ộ gia đình, </w:t>
            </w:r>
            <w:r w:rsidRPr="00981B54">
              <w:rPr>
                <w:rFonts w:ascii="Times New Roman" w:eastAsia="Times New Roman" w:hAnsi="Times New Roman"/>
                <w:b/>
                <w:sz w:val="28"/>
                <w:szCs w:val="28"/>
              </w:rPr>
              <w:t>cá nhân nhận chăm sóc, nuôi dưỡng người khuyết tật đặc biệt nặng</w:t>
            </w:r>
            <w:r w:rsidRPr="00981B54">
              <w:rPr>
                <w:rFonts w:ascii="Times New Roman Bold" w:eastAsia="Times New Roman" w:hAnsi="Times New Roman Bold"/>
                <w:b/>
                <w:sz w:val="28"/>
                <w:szCs w:val="28"/>
              </w:rPr>
              <w:t xml:space="preserve"> theo quy định tại điểm d, khoản 2 Điều 20 </w:t>
            </w:r>
            <w:r w:rsidRPr="00981B54">
              <w:rPr>
                <w:rFonts w:ascii="Times New Roman Bold" w:eastAsia="Times New Roman" w:hAnsi="Times New Roman Bold"/>
                <w:b/>
                <w:bCs/>
                <w:sz w:val="28"/>
                <w:szCs w:val="28"/>
              </w:rPr>
              <w:t>Nghị định số 20/2021/NĐ-CP</w:t>
            </w:r>
          </w:p>
        </w:tc>
        <w:tc>
          <w:tcPr>
            <w:tcW w:w="851" w:type="dxa"/>
            <w:tcBorders>
              <w:top w:val="single" w:sz="4" w:space="0" w:color="auto"/>
              <w:left w:val="single" w:sz="4" w:space="0" w:color="auto"/>
              <w:bottom w:val="single" w:sz="4" w:space="0" w:color="auto"/>
              <w:right w:val="single" w:sz="4" w:space="0" w:color="auto"/>
            </w:tcBorders>
            <w:vAlign w:val="center"/>
          </w:tcPr>
          <w:p w14:paraId="18766EA5"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58DE66C8"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3F34ED97"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341" w:type="dxa"/>
            <w:tcBorders>
              <w:top w:val="single" w:sz="4" w:space="0" w:color="auto"/>
              <w:left w:val="single" w:sz="4" w:space="0" w:color="auto"/>
              <w:bottom w:val="single" w:sz="4" w:space="0" w:color="auto"/>
              <w:right w:val="single" w:sz="4" w:space="0" w:color="auto"/>
            </w:tcBorders>
            <w:vAlign w:val="center"/>
            <w:hideMark/>
          </w:tcPr>
          <w:p w14:paraId="6C8B987D" w14:textId="77777777" w:rsidR="00012EF1" w:rsidRPr="00981B54" w:rsidRDefault="00012EF1" w:rsidP="00D24380">
            <w:pPr>
              <w:widowControl w:val="0"/>
              <w:spacing w:after="0" w:line="264" w:lineRule="auto"/>
              <w:jc w:val="both"/>
              <w:rPr>
                <w:rFonts w:ascii="Times New Roman" w:eastAsia="Times New Roman" w:hAnsi="Times New Roman"/>
                <w:sz w:val="28"/>
                <w:szCs w:val="28"/>
              </w:rPr>
            </w:pPr>
            <w:r w:rsidRPr="00981B54">
              <w:rPr>
                <w:rFonts w:ascii="Times New Roman" w:eastAsia="Times New Roman" w:hAnsi="Times New Roman"/>
                <w:sz w:val="28"/>
                <w:szCs w:val="28"/>
              </w:rPr>
              <w:t>- Hộ gia đình, cá nhân nhận chăm sóc, nuôi dưỡng mỗi một người khuyết tật đặc biệt nặng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65DD0F"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1360CD41"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6719FACB"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c>
          <w:tcPr>
            <w:tcW w:w="8341" w:type="dxa"/>
            <w:tcBorders>
              <w:top w:val="single" w:sz="4" w:space="0" w:color="auto"/>
              <w:left w:val="single" w:sz="4" w:space="0" w:color="auto"/>
              <w:bottom w:val="single" w:sz="4" w:space="0" w:color="auto"/>
              <w:right w:val="single" w:sz="4" w:space="0" w:color="auto"/>
            </w:tcBorders>
            <w:vAlign w:val="center"/>
            <w:hideMark/>
          </w:tcPr>
          <w:p w14:paraId="6AB72C6A" w14:textId="77777777" w:rsidR="00012EF1" w:rsidRPr="00981B54" w:rsidRDefault="00012EF1" w:rsidP="00D24380">
            <w:pPr>
              <w:widowControl w:val="0"/>
              <w:spacing w:after="0" w:line="264" w:lineRule="auto"/>
              <w:jc w:val="both"/>
              <w:rPr>
                <w:rFonts w:ascii="Times New Roman" w:eastAsia="Times New Roman" w:hAnsi="Times New Roman"/>
                <w:sz w:val="28"/>
                <w:szCs w:val="28"/>
              </w:rPr>
            </w:pPr>
            <w:r w:rsidRPr="00981B54">
              <w:rPr>
                <w:rFonts w:ascii="Times New Roman" w:eastAsia="Times New Roman" w:hAnsi="Times New Roman"/>
                <w:sz w:val="28"/>
                <w:szCs w:val="28"/>
              </w:rPr>
              <w:t>- Hộ gia đình</w:t>
            </w:r>
            <w:r w:rsidR="00FC6E55" w:rsidRPr="00981B54">
              <w:rPr>
                <w:rFonts w:ascii="Times New Roman" w:eastAsia="Times New Roman" w:hAnsi="Times New Roman"/>
                <w:sz w:val="28"/>
                <w:szCs w:val="28"/>
              </w:rPr>
              <w:t>, cá nhân</w:t>
            </w:r>
            <w:r w:rsidRPr="00981B54">
              <w:rPr>
                <w:rFonts w:ascii="Times New Roman" w:eastAsia="Times New Roman" w:hAnsi="Times New Roman"/>
                <w:sz w:val="28"/>
                <w:szCs w:val="28"/>
              </w:rPr>
              <w:t xml:space="preserve"> nhận chăm sóc, nuôi dưỡng mỗi một trẻ em khuyết tật đặc biệt nặng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2FC337"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2,5</w:t>
            </w:r>
          </w:p>
        </w:tc>
      </w:tr>
    </w:tbl>
    <w:p w14:paraId="03AEF9E7" w14:textId="77777777" w:rsidR="00012EF1" w:rsidRPr="00981B54" w:rsidRDefault="00012EF1" w:rsidP="00D24380">
      <w:pPr>
        <w:widowControl w:val="0"/>
        <w:shd w:val="clear" w:color="auto" w:fill="FFFFFF"/>
        <w:spacing w:before="120" w:after="120" w:line="264" w:lineRule="auto"/>
        <w:ind w:firstLine="567"/>
        <w:jc w:val="both"/>
        <w:rPr>
          <w:rFonts w:ascii="Times New Roman" w:hAnsi="Times New Roman"/>
          <w:sz w:val="28"/>
          <w:szCs w:val="28"/>
        </w:rPr>
      </w:pPr>
      <w:r w:rsidRPr="00981B54">
        <w:rPr>
          <w:rFonts w:ascii="Times New Roman" w:hAnsi="Times New Roman"/>
          <w:sz w:val="28"/>
          <w:szCs w:val="28"/>
        </w:rPr>
        <w:t xml:space="preserve">2. Trường hợp người khuyết tật thuộc diện hưởng các hệ số khác nhau quy định tại điểm b Phụ lục này thì chỉ được hưởng một hệ số cao nhất; trường hợp cả vợ và chồng là người khuyết tật thuộc diện hưởng hỗ trợ kinh phí chăm sóc hàng tháng quy định tại điểm b Phụ lục này thì chỉ được hưởng một suất hỗ trợ kinh phí chăm sóc. </w:t>
      </w:r>
      <w:r w:rsidRPr="00981B54">
        <w:rPr>
          <w:rFonts w:ascii="Times New Roman" w:eastAsia="Times New Roman" w:hAnsi="Times New Roman"/>
          <w:sz w:val="28"/>
          <w:szCs w:val="28"/>
        </w:rPr>
        <w:t xml:space="preserve">Trường hợp người khuyết tật đặc biệt nặng, người khuyết tật nặng đang hưởng trợ cấp xã hội theo quy định tại điểm f khoản 1 Phụ lục số 01 nhưng mang </w:t>
      </w:r>
      <w:r w:rsidRPr="00981B54">
        <w:rPr>
          <w:rFonts w:ascii="Times New Roman" w:eastAsia="Times New Roman" w:hAnsi="Times New Roman"/>
          <w:sz w:val="28"/>
          <w:szCs w:val="28"/>
        </w:rPr>
        <w:lastRenderedPageBreak/>
        <w:t>thai hoặc nuôi con dưới 36 tháng tuổi thì vẫn được hưởng kinh phí hỗ trợ chăm sóc quy định tại điểm b khoản 1 Phụ lục này.</w:t>
      </w:r>
    </w:p>
    <w:p w14:paraId="6AB5CABD"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5B2F9ADC"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r w:rsidRPr="00981B54">
        <w:rPr>
          <w:rFonts w:ascii="Times New Roman" w:eastAsia="SimSun" w:hAnsi="Times New Roman"/>
          <w:b/>
          <w:sz w:val="28"/>
          <w:szCs w:val="28"/>
          <w:lang w:val="en-SG"/>
        </w:rPr>
        <w:br w:type="page"/>
      </w:r>
    </w:p>
    <w:p w14:paraId="4C54E0D5"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lastRenderedPageBreak/>
        <w:t>Phụ lục số 03</w:t>
      </w:r>
    </w:p>
    <w:p w14:paraId="6F422F55" w14:textId="77777777" w:rsidR="00012EF1" w:rsidRPr="00981B54" w:rsidRDefault="00012EF1">
      <w:pPr>
        <w:widowControl w:val="0"/>
        <w:spacing w:after="0" w:line="264" w:lineRule="auto"/>
        <w:ind w:right="-142"/>
        <w:jc w:val="center"/>
        <w:rPr>
          <w:rFonts w:ascii="Times New Roman Bold" w:eastAsia="Times New Roman" w:hAnsi="Times New Roman Bold"/>
          <w:b/>
          <w:sz w:val="26"/>
          <w:szCs w:val="26"/>
        </w:rPr>
      </w:pPr>
      <w:r w:rsidRPr="00981B54">
        <w:rPr>
          <w:rFonts w:ascii="Times New Roman Bold" w:eastAsia="Times New Roman" w:hAnsi="Times New Roman Bold"/>
          <w:b/>
          <w:sz w:val="26"/>
          <w:szCs w:val="26"/>
        </w:rPr>
        <w:t xml:space="preserve">MỨC TRỢ CẤP XÃ HỘI HÀNG THÁNG ĐỐI VỚI </w:t>
      </w:r>
    </w:p>
    <w:p w14:paraId="591EB58E" w14:textId="77777777" w:rsidR="00012EF1" w:rsidRPr="00981B54" w:rsidRDefault="00012EF1">
      <w:pPr>
        <w:widowControl w:val="0"/>
        <w:spacing w:after="0" w:line="264" w:lineRule="auto"/>
        <w:ind w:right="-142"/>
        <w:jc w:val="center"/>
        <w:rPr>
          <w:rFonts w:ascii="Times New Roman Bold" w:eastAsia="Times New Roman" w:hAnsi="Times New Roman Bold"/>
          <w:b/>
          <w:sz w:val="26"/>
          <w:szCs w:val="26"/>
        </w:rPr>
      </w:pPr>
      <w:r w:rsidRPr="00981B54">
        <w:rPr>
          <w:rFonts w:ascii="Times New Roman Bold" w:eastAsia="Times New Roman" w:hAnsi="Times New Roman Bold"/>
          <w:b/>
          <w:sz w:val="26"/>
          <w:szCs w:val="26"/>
        </w:rPr>
        <w:t>ĐỐI TƯỢNG KHÓ KHĂN KHÁC</w:t>
      </w:r>
    </w:p>
    <w:p w14:paraId="0A27F529" w14:textId="77777777" w:rsidR="00012EF1" w:rsidRPr="0062043E" w:rsidRDefault="00012EF1" w:rsidP="00D24380">
      <w:pPr>
        <w:widowControl w:val="0"/>
        <w:spacing w:after="0" w:line="264" w:lineRule="auto"/>
        <w:jc w:val="center"/>
        <w:rPr>
          <w:rFonts w:ascii="Times New Roman" w:eastAsia="SimSun" w:hAnsi="Times New Roman"/>
          <w:i/>
          <w:sz w:val="26"/>
          <w:szCs w:val="28"/>
          <w:lang w:val="en-SG"/>
        </w:rPr>
      </w:pPr>
      <w:r w:rsidRPr="0062043E">
        <w:rPr>
          <w:rFonts w:ascii="Times New Roman" w:eastAsia="SimSun" w:hAnsi="Times New Roman"/>
          <w:i/>
          <w:sz w:val="26"/>
          <w:szCs w:val="28"/>
          <w:lang w:val="en-SG"/>
        </w:rPr>
        <w:t xml:space="preserve"> (Kèm theo Nghị quyết số           /2022/NQ-HĐND ngày   tháng  năm 2022</w:t>
      </w:r>
    </w:p>
    <w:p w14:paraId="39F4E0F0" w14:textId="77777777" w:rsidR="00012EF1" w:rsidRPr="0062043E" w:rsidRDefault="00012EF1" w:rsidP="003E3E43">
      <w:pPr>
        <w:widowControl w:val="0"/>
        <w:spacing w:after="0" w:line="264" w:lineRule="auto"/>
        <w:ind w:firstLine="720"/>
        <w:jc w:val="center"/>
        <w:rPr>
          <w:rFonts w:ascii="Times New Roman" w:eastAsia="SimSun" w:hAnsi="Times New Roman"/>
          <w:i/>
          <w:sz w:val="26"/>
          <w:szCs w:val="28"/>
          <w:lang w:val="en-SG"/>
        </w:rPr>
      </w:pPr>
      <w:r w:rsidRPr="0062043E">
        <w:rPr>
          <w:rFonts w:ascii="Times New Roman" w:eastAsia="SimSun" w:hAnsi="Times New Roman"/>
          <w:i/>
          <w:sz w:val="26"/>
          <w:szCs w:val="28"/>
          <w:lang w:val="en-SG"/>
        </w:rPr>
        <w:t>của Hội đồng nhân dân tỉnh Điện Biên)</w:t>
      </w:r>
    </w:p>
    <w:p w14:paraId="02663620" w14:textId="77777777" w:rsidR="00012EF1" w:rsidRPr="00981B54" w:rsidRDefault="00012EF1" w:rsidP="00D24380">
      <w:pPr>
        <w:widowControl w:val="0"/>
        <w:spacing w:before="120" w:after="0" w:line="264" w:lineRule="auto"/>
        <w:ind w:firstLine="720"/>
        <w:jc w:val="both"/>
        <w:rPr>
          <w:rFonts w:ascii="Times New Roman" w:hAnsi="Times New Roman"/>
          <w:sz w:val="28"/>
          <w:szCs w:val="28"/>
        </w:rPr>
      </w:pPr>
      <w:r w:rsidRPr="00981B54">
        <w:rPr>
          <w:noProof/>
        </w:rPr>
        <mc:AlternateContent>
          <mc:Choice Requires="wps">
            <w:drawing>
              <wp:anchor distT="4294967295" distB="4294967295" distL="114300" distR="114300" simplePos="0" relativeHeight="251656192" behindDoc="0" locked="0" layoutInCell="1" allowOverlap="1" wp14:anchorId="00D37C21" wp14:editId="4C4D9E35">
                <wp:simplePos x="0" y="0"/>
                <wp:positionH relativeFrom="column">
                  <wp:posOffset>2034540</wp:posOffset>
                </wp:positionH>
                <wp:positionV relativeFrom="paragraph">
                  <wp:posOffset>94615</wp:posOffset>
                </wp:positionV>
                <wp:extent cx="20193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6C1CA" id="Straight Arrow Connector 10" o:spid="_x0000_s1026" type="#_x0000_t32" style="position:absolute;margin-left:160.2pt;margin-top:7.45pt;width:15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"/>
            </w:pict>
          </mc:Fallback>
        </mc:AlternateConten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483"/>
        <w:gridCol w:w="851"/>
      </w:tblGrid>
      <w:tr w:rsidR="00981B54" w:rsidRPr="00981B54" w14:paraId="4607D3CD" w14:textId="77777777" w:rsidTr="00012EF1">
        <w:tc>
          <w:tcPr>
            <w:tcW w:w="590" w:type="dxa"/>
            <w:tcBorders>
              <w:top w:val="single" w:sz="4" w:space="0" w:color="auto"/>
              <w:left w:val="single" w:sz="4" w:space="0" w:color="auto"/>
              <w:bottom w:val="single" w:sz="4" w:space="0" w:color="auto"/>
              <w:right w:val="single" w:sz="4" w:space="0" w:color="auto"/>
            </w:tcBorders>
            <w:vAlign w:val="center"/>
            <w:hideMark/>
          </w:tcPr>
          <w:p w14:paraId="2637226C" w14:textId="77777777" w:rsidR="00012EF1" w:rsidRPr="00981B54" w:rsidRDefault="00012EF1" w:rsidP="003E3E43">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TT</w:t>
            </w:r>
          </w:p>
        </w:tc>
        <w:tc>
          <w:tcPr>
            <w:tcW w:w="8483" w:type="dxa"/>
            <w:tcBorders>
              <w:top w:val="single" w:sz="4" w:space="0" w:color="auto"/>
              <w:left w:val="single" w:sz="4" w:space="0" w:color="auto"/>
              <w:bottom w:val="single" w:sz="4" w:space="0" w:color="auto"/>
              <w:right w:val="single" w:sz="4" w:space="0" w:color="auto"/>
            </w:tcBorders>
            <w:vAlign w:val="center"/>
            <w:hideMark/>
          </w:tcPr>
          <w:p w14:paraId="2C3056F0"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Đối tượng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840D87"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Hệ số</w:t>
            </w:r>
          </w:p>
        </w:tc>
      </w:tr>
      <w:tr w:rsidR="00981B54" w:rsidRPr="00981B54" w14:paraId="16F22CD8" w14:textId="77777777" w:rsidTr="00012EF1">
        <w:trPr>
          <w:trHeight w:val="1244"/>
        </w:trPr>
        <w:tc>
          <w:tcPr>
            <w:tcW w:w="590" w:type="dxa"/>
            <w:tcBorders>
              <w:top w:val="single" w:sz="4" w:space="0" w:color="auto"/>
              <w:left w:val="single" w:sz="4" w:space="0" w:color="auto"/>
              <w:bottom w:val="single" w:sz="4" w:space="0" w:color="auto"/>
              <w:right w:val="single" w:sz="4" w:space="0" w:color="auto"/>
            </w:tcBorders>
            <w:vAlign w:val="center"/>
            <w:hideMark/>
          </w:tcPr>
          <w:p w14:paraId="35553E8F"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bCs/>
                <w:sz w:val="28"/>
                <w:szCs w:val="28"/>
              </w:rPr>
              <w:t>a)</w:t>
            </w:r>
          </w:p>
        </w:tc>
        <w:tc>
          <w:tcPr>
            <w:tcW w:w="8483" w:type="dxa"/>
            <w:tcBorders>
              <w:top w:val="single" w:sz="4" w:space="0" w:color="auto"/>
              <w:left w:val="single" w:sz="4" w:space="0" w:color="auto"/>
              <w:bottom w:val="single" w:sz="4" w:space="0" w:color="auto"/>
              <w:right w:val="single" w:sz="4" w:space="0" w:color="auto"/>
            </w:tcBorders>
            <w:vAlign w:val="center"/>
          </w:tcPr>
          <w:p w14:paraId="224DBAAF" w14:textId="77777777" w:rsidR="00012EF1" w:rsidRPr="00981B54" w:rsidRDefault="00012EF1" w:rsidP="00D24380">
            <w:pPr>
              <w:widowControl w:val="0"/>
              <w:spacing w:before="120" w:after="0" w:line="240" w:lineRule="auto"/>
              <w:ind w:firstLine="37"/>
              <w:jc w:val="both"/>
              <w:rPr>
                <w:rFonts w:ascii="Times New Roman" w:hAnsi="Times New Roman"/>
                <w:sz w:val="28"/>
                <w:szCs w:val="28"/>
                <w:lang w:val="vi-VN"/>
              </w:rPr>
            </w:pPr>
            <w:r w:rsidRPr="00981B54">
              <w:rPr>
                <w:rFonts w:ascii="Times New Roman" w:hAnsi="Times New Roman"/>
                <w:sz w:val="28"/>
                <w:szCs w:val="28"/>
                <w:lang w:val="vi-VN"/>
              </w:rPr>
              <w:t xml:space="preserve">Người cao tuổi từ đủ 75 đến 80 tuổi thuộc diện hộ nghèo, hộ cận nghèo không thuộc diện quy định tại điểm a khoản 5 Điều 5 Nghị định </w:t>
            </w:r>
            <w:r w:rsidRPr="00981B54">
              <w:rPr>
                <w:rFonts w:ascii="Times New Roman" w:eastAsia="Times New Roman" w:hAnsi="Times New Roman"/>
                <w:sz w:val="28"/>
                <w:szCs w:val="28"/>
                <w:lang w:val="vi-VN"/>
              </w:rPr>
              <w:t xml:space="preserve">số 20/2021/NĐ-CP </w:t>
            </w:r>
            <w:r w:rsidRPr="00981B54">
              <w:rPr>
                <w:rFonts w:ascii="Times New Roman" w:hAnsi="Times New Roman"/>
                <w:sz w:val="28"/>
                <w:szCs w:val="28"/>
                <w:lang w:val="vi-VN"/>
              </w:rPr>
              <w:t xml:space="preserve">đang sống tại xã, phường, thị trấn vùng đồng bào dân tộc thiểu số và miền núi không thuộc vùng đặc biệt khó khăn. </w:t>
            </w:r>
          </w:p>
          <w:p w14:paraId="1AFF9109" w14:textId="77777777" w:rsidR="00012EF1" w:rsidRPr="00981B54" w:rsidRDefault="00012EF1" w:rsidP="00D24380">
            <w:pPr>
              <w:widowControl w:val="0"/>
              <w:spacing w:after="0" w:line="264"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96BC85B"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1,0</w:t>
            </w:r>
          </w:p>
        </w:tc>
      </w:tr>
      <w:tr w:rsidR="00981B54" w:rsidRPr="00981B54" w14:paraId="634CBA04" w14:textId="77777777" w:rsidTr="00972A74">
        <w:trPr>
          <w:trHeight w:val="1673"/>
        </w:trPr>
        <w:tc>
          <w:tcPr>
            <w:tcW w:w="590" w:type="dxa"/>
            <w:tcBorders>
              <w:top w:val="single" w:sz="4" w:space="0" w:color="auto"/>
              <w:left w:val="single" w:sz="4" w:space="0" w:color="auto"/>
              <w:bottom w:val="single" w:sz="4" w:space="0" w:color="auto"/>
              <w:right w:val="single" w:sz="4" w:space="0" w:color="auto"/>
            </w:tcBorders>
            <w:vAlign w:val="center"/>
            <w:hideMark/>
          </w:tcPr>
          <w:p w14:paraId="63AF0F84"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b)</w:t>
            </w:r>
          </w:p>
        </w:tc>
        <w:tc>
          <w:tcPr>
            <w:tcW w:w="8483" w:type="dxa"/>
            <w:tcBorders>
              <w:top w:val="single" w:sz="4" w:space="0" w:color="auto"/>
              <w:left w:val="single" w:sz="4" w:space="0" w:color="auto"/>
              <w:bottom w:val="single" w:sz="4" w:space="0" w:color="auto"/>
              <w:right w:val="single" w:sz="4" w:space="0" w:color="auto"/>
            </w:tcBorders>
            <w:vAlign w:val="center"/>
            <w:hideMark/>
          </w:tcPr>
          <w:p w14:paraId="4DF32BDF" w14:textId="77777777" w:rsidR="00012EF1" w:rsidRPr="00981B54" w:rsidRDefault="00972A74" w:rsidP="00D24380">
            <w:pPr>
              <w:widowControl w:val="0"/>
              <w:spacing w:before="120" w:after="0" w:line="240" w:lineRule="auto"/>
              <w:jc w:val="both"/>
              <w:rPr>
                <w:rFonts w:ascii="Times New Roman" w:hAnsi="Times New Roman"/>
                <w:sz w:val="28"/>
                <w:szCs w:val="28"/>
              </w:rPr>
            </w:pPr>
            <w:r w:rsidRPr="00981B54">
              <w:rPr>
                <w:rFonts w:ascii="Times New Roman" w:hAnsi="Times New Roman"/>
                <w:sz w:val="28"/>
                <w:szCs w:val="28"/>
                <w:lang w:val="vi-VN"/>
              </w:rPr>
              <w:t>Người cao tuổi thuộc diện hộ nghèo</w:t>
            </w:r>
            <w:r w:rsidRPr="00981B54">
              <w:rPr>
                <w:rFonts w:ascii="Times New Roman" w:hAnsi="Times New Roman"/>
                <w:sz w:val="28"/>
                <w:szCs w:val="28"/>
              </w:rPr>
              <w:t>,</w:t>
            </w:r>
            <w:r w:rsidRPr="00981B54">
              <w:rPr>
                <w:rFonts w:ascii="Times New Roman" w:hAnsi="Times New Roman"/>
                <w:sz w:val="28"/>
                <w:szCs w:val="28"/>
                <w:lang w:val="vi-VN"/>
              </w:rPr>
              <w:t xml:space="preserve"> không có người có nghĩa vụ và quyền phụng dưỡng </w:t>
            </w:r>
            <w:r w:rsidRPr="00981B54">
              <w:rPr>
                <w:rFonts w:ascii="Times New Roman" w:hAnsi="Times New Roman"/>
                <w:sz w:val="28"/>
                <w:szCs w:val="28"/>
              </w:rPr>
              <w:t>hoặc có người có nghĩa vụ và quyền phụng dưỡng nhưng người này đang hưởng trợ cấp xã hội hàng tháng (n</w:t>
            </w:r>
            <w:r w:rsidRPr="00981B54">
              <w:rPr>
                <w:rFonts w:ascii="Times New Roman" w:hAnsi="Times New Roman"/>
                <w:sz w:val="28"/>
                <w:szCs w:val="28"/>
                <w:lang w:val="vi-VN"/>
              </w:rPr>
              <w:t>gười có nghĩa vụ và quyền phụng dưỡng</w:t>
            </w:r>
            <w:r w:rsidRPr="00981B54">
              <w:rPr>
                <w:rFonts w:ascii="Times New Roman" w:hAnsi="Times New Roman"/>
                <w:sz w:val="28"/>
                <w:szCs w:val="28"/>
              </w:rPr>
              <w:t xml:space="preserve"> người cao tuổ</w:t>
            </w:r>
            <w:r w:rsidR="00843A95" w:rsidRPr="00981B54">
              <w:rPr>
                <w:rFonts w:ascii="Times New Roman" w:hAnsi="Times New Roman"/>
                <w:sz w:val="28"/>
                <w:szCs w:val="28"/>
              </w:rPr>
              <w:t xml:space="preserve">i là </w:t>
            </w:r>
            <w:r w:rsidRPr="00981B54">
              <w:rPr>
                <w:rFonts w:ascii="Times New Roman" w:hAnsi="Times New Roman"/>
                <w:sz w:val="28"/>
                <w:szCs w:val="28"/>
                <w:lang w:val="vi-VN"/>
              </w:rPr>
              <w:t xml:space="preserve">vợ, chồng, con </w:t>
            </w:r>
            <w:r w:rsidRPr="00981B54">
              <w:rPr>
                <w:rFonts w:ascii="Times New Roman" w:hAnsi="Times New Roman"/>
                <w:sz w:val="28"/>
                <w:szCs w:val="28"/>
              </w:rPr>
              <w:t>của người cao tuổi)</w:t>
            </w:r>
            <w:r w:rsidRPr="00981B54">
              <w:rPr>
                <w:rFonts w:ascii="Times New Roman" w:hAnsi="Times New Roman"/>
                <w:sz w:val="28"/>
                <w:szCs w:val="28"/>
                <w:lang w:val="vi-VN"/>
              </w:rPr>
              <w:t>.</w:t>
            </w:r>
          </w:p>
        </w:tc>
        <w:tc>
          <w:tcPr>
            <w:tcW w:w="851" w:type="dxa"/>
            <w:tcBorders>
              <w:top w:val="single" w:sz="4" w:space="0" w:color="auto"/>
              <w:left w:val="single" w:sz="4" w:space="0" w:color="auto"/>
              <w:bottom w:val="single" w:sz="4" w:space="0" w:color="auto"/>
              <w:right w:val="single" w:sz="4" w:space="0" w:color="auto"/>
            </w:tcBorders>
            <w:vAlign w:val="center"/>
          </w:tcPr>
          <w:p w14:paraId="04E6D997"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p w14:paraId="27362596" w14:textId="77777777" w:rsidR="00012EF1" w:rsidRPr="00981B54" w:rsidRDefault="00012EF1">
            <w:pPr>
              <w:widowControl w:val="0"/>
              <w:spacing w:after="0" w:line="264" w:lineRule="auto"/>
              <w:jc w:val="center"/>
              <w:rPr>
                <w:rFonts w:ascii="Times New Roman" w:eastAsia="Times New Roman" w:hAnsi="Times New Roman"/>
                <w:sz w:val="28"/>
                <w:szCs w:val="28"/>
              </w:rPr>
            </w:pPr>
          </w:p>
        </w:tc>
      </w:tr>
      <w:tr w:rsidR="00981B54" w:rsidRPr="00981B54" w14:paraId="79A7935F"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11891315"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52ADC81F" w14:textId="77777777" w:rsidR="00012EF1" w:rsidRPr="00981B54" w:rsidRDefault="00012EF1" w:rsidP="00D24380">
            <w:pPr>
              <w:pStyle w:val="ListParagraph"/>
              <w:widowControl w:val="0"/>
              <w:numPr>
                <w:ilvl w:val="0"/>
                <w:numId w:val="7"/>
              </w:numPr>
              <w:spacing w:before="120" w:after="120" w:line="360" w:lineRule="exact"/>
              <w:ind w:left="320" w:hanging="320"/>
              <w:jc w:val="both"/>
              <w:rPr>
                <w:rFonts w:ascii="Times New Roman" w:hAnsi="Times New Roman"/>
                <w:sz w:val="28"/>
                <w:szCs w:val="28"/>
              </w:rPr>
            </w:pPr>
            <w:r w:rsidRPr="00981B54">
              <w:rPr>
                <w:rFonts w:ascii="Times New Roman" w:eastAsia="Times New Roman" w:hAnsi="Times New Roman"/>
                <w:sz w:val="28"/>
                <w:szCs w:val="28"/>
              </w:rPr>
              <w:t>Từ đủ 60 đến 80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E32FA4"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1CDA754D"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tcPr>
          <w:p w14:paraId="2CCD99D3"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p>
        </w:tc>
        <w:tc>
          <w:tcPr>
            <w:tcW w:w="8483" w:type="dxa"/>
            <w:tcBorders>
              <w:top w:val="single" w:sz="4" w:space="0" w:color="auto"/>
              <w:left w:val="single" w:sz="4" w:space="0" w:color="auto"/>
              <w:bottom w:val="single" w:sz="4" w:space="0" w:color="auto"/>
              <w:right w:val="single" w:sz="4" w:space="0" w:color="auto"/>
            </w:tcBorders>
            <w:vAlign w:val="center"/>
            <w:hideMark/>
          </w:tcPr>
          <w:p w14:paraId="6693064C" w14:textId="77777777" w:rsidR="00012EF1" w:rsidRPr="00981B54" w:rsidRDefault="00012EF1" w:rsidP="00D24380">
            <w:pPr>
              <w:pStyle w:val="ListParagraph"/>
              <w:widowControl w:val="0"/>
              <w:numPr>
                <w:ilvl w:val="0"/>
                <w:numId w:val="8"/>
              </w:numPr>
              <w:spacing w:before="120" w:after="120" w:line="360" w:lineRule="exact"/>
              <w:ind w:left="320" w:hanging="320"/>
              <w:jc w:val="both"/>
              <w:rPr>
                <w:rFonts w:ascii="Times New Roman" w:hAnsi="Times New Roman"/>
                <w:sz w:val="28"/>
                <w:szCs w:val="28"/>
              </w:rPr>
            </w:pPr>
            <w:r w:rsidRPr="00981B54">
              <w:rPr>
                <w:rFonts w:ascii="Times New Roman" w:hAnsi="Times New Roman"/>
                <w:sz w:val="28"/>
                <w:szCs w:val="28"/>
              </w:rPr>
              <w:t>Từ đủ 80 tuổi trở lên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6578DD"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2,0</w:t>
            </w:r>
          </w:p>
        </w:tc>
      </w:tr>
      <w:tr w:rsidR="00981B54" w:rsidRPr="00981B54" w14:paraId="6DD3AAB8" w14:textId="77777777" w:rsidTr="00012EF1">
        <w:trPr>
          <w:trHeight w:val="1240"/>
        </w:trPr>
        <w:tc>
          <w:tcPr>
            <w:tcW w:w="590" w:type="dxa"/>
            <w:tcBorders>
              <w:top w:val="single" w:sz="4" w:space="0" w:color="auto"/>
              <w:left w:val="single" w:sz="4" w:space="0" w:color="auto"/>
              <w:bottom w:val="single" w:sz="4" w:space="0" w:color="auto"/>
              <w:right w:val="single" w:sz="4" w:space="0" w:color="auto"/>
            </w:tcBorders>
            <w:vAlign w:val="center"/>
            <w:hideMark/>
          </w:tcPr>
          <w:p w14:paraId="03D2DB99"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c)</w:t>
            </w:r>
          </w:p>
        </w:tc>
        <w:tc>
          <w:tcPr>
            <w:tcW w:w="8483" w:type="dxa"/>
            <w:tcBorders>
              <w:top w:val="single" w:sz="4" w:space="0" w:color="auto"/>
              <w:left w:val="single" w:sz="4" w:space="0" w:color="auto"/>
              <w:bottom w:val="single" w:sz="4" w:space="0" w:color="auto"/>
              <w:right w:val="single" w:sz="4" w:space="0" w:color="auto"/>
            </w:tcBorders>
            <w:vAlign w:val="center"/>
            <w:hideMark/>
          </w:tcPr>
          <w:p w14:paraId="2A025D28" w14:textId="77777777" w:rsidR="00012EF1" w:rsidRPr="00981B54" w:rsidRDefault="00012EF1" w:rsidP="00D24380">
            <w:pPr>
              <w:widowControl w:val="0"/>
              <w:spacing w:before="120" w:after="0" w:line="240" w:lineRule="auto"/>
              <w:ind w:firstLine="37"/>
              <w:jc w:val="both"/>
              <w:rPr>
                <w:rFonts w:ascii="Times New Roman" w:hAnsi="Times New Roman"/>
                <w:sz w:val="28"/>
                <w:szCs w:val="28"/>
                <w:lang w:val="vi-VN"/>
              </w:rPr>
            </w:pPr>
            <w:r w:rsidRPr="00981B54">
              <w:rPr>
                <w:rFonts w:ascii="Times New Roman" w:hAnsi="Times New Roman"/>
                <w:sz w:val="28"/>
                <w:szCs w:val="28"/>
                <w:lang w:val="vi-VN"/>
              </w:rPr>
              <w:t xml:space="preserve">Trẻ em dưới 3 tuổi thuộc diện hộ nghèo, hộ cận nghèo không thuộc đối tượng quy định tại các khoản 1, 3 và 6 Điều 5 Nghị định </w:t>
            </w:r>
            <w:r w:rsidRPr="00981B54">
              <w:rPr>
                <w:rFonts w:ascii="Times New Roman" w:eastAsia="Times New Roman" w:hAnsi="Times New Roman"/>
                <w:sz w:val="28"/>
                <w:szCs w:val="28"/>
                <w:lang w:val="vi-VN"/>
              </w:rPr>
              <w:t>số 20/2021/NĐ-CP</w:t>
            </w:r>
            <w:r w:rsidRPr="00981B54">
              <w:rPr>
                <w:rFonts w:ascii="Times New Roman" w:hAnsi="Times New Roman"/>
                <w:sz w:val="28"/>
                <w:szCs w:val="28"/>
                <w:lang w:val="vi-VN"/>
              </w:rPr>
              <w:t xml:space="preserve"> đang sống tại xã, phường, thị trấn vùng đồng bào dân tộc thiểu số và miền núi không thuộc vùng đặc biệt khó khăn.</w:t>
            </w:r>
          </w:p>
          <w:p w14:paraId="4B3F4124" w14:textId="5F9D20DB" w:rsidR="00B1103D" w:rsidRPr="00981B54" w:rsidRDefault="00B1103D" w:rsidP="00D24380">
            <w:pPr>
              <w:widowControl w:val="0"/>
              <w:spacing w:before="120" w:after="0" w:line="240" w:lineRule="auto"/>
              <w:ind w:firstLine="37"/>
              <w:jc w:val="both"/>
              <w:rPr>
                <w:rFonts w:ascii="Times New Roman" w:hAnsi="Times New Roman"/>
                <w:sz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4B2E3A2"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bl>
    <w:p w14:paraId="6C49521F"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53E06413"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626C0DA2"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6653ECCC"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3CB02BFF"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4D949FF7"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59C9A7C3"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2835C64C"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32051F03"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098381EC"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151BE752" w14:textId="2AF7C3B2" w:rsidR="00012EF1" w:rsidRDefault="00012EF1" w:rsidP="00D24380">
      <w:pPr>
        <w:widowControl w:val="0"/>
        <w:spacing w:after="0" w:line="264" w:lineRule="auto"/>
        <w:ind w:right="-1"/>
        <w:jc w:val="center"/>
        <w:rPr>
          <w:rFonts w:ascii="Times New Roman" w:eastAsia="SimSun" w:hAnsi="Times New Roman"/>
          <w:b/>
          <w:sz w:val="28"/>
          <w:szCs w:val="28"/>
          <w:lang w:val="en-SG"/>
        </w:rPr>
      </w:pPr>
    </w:p>
    <w:p w14:paraId="7E1B539C" w14:textId="77777777" w:rsidR="00736969" w:rsidRPr="00981B54" w:rsidRDefault="00736969" w:rsidP="00D24380">
      <w:pPr>
        <w:widowControl w:val="0"/>
        <w:spacing w:after="0" w:line="264" w:lineRule="auto"/>
        <w:ind w:right="-1"/>
        <w:jc w:val="center"/>
        <w:rPr>
          <w:rFonts w:ascii="Times New Roman" w:eastAsia="SimSun" w:hAnsi="Times New Roman"/>
          <w:b/>
          <w:sz w:val="28"/>
          <w:szCs w:val="28"/>
          <w:lang w:val="en-SG"/>
        </w:rPr>
      </w:pPr>
    </w:p>
    <w:p w14:paraId="6A85EB2F"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2E9C6555"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40E84000"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p>
    <w:p w14:paraId="7BB21D4E" w14:textId="77777777" w:rsidR="00012EF1" w:rsidRPr="00981B54" w:rsidRDefault="00012EF1" w:rsidP="00D24380">
      <w:pPr>
        <w:widowControl w:val="0"/>
        <w:spacing w:after="0" w:line="264" w:lineRule="auto"/>
        <w:ind w:right="-1"/>
        <w:jc w:val="center"/>
        <w:rPr>
          <w:rFonts w:ascii="Times New Roman" w:eastAsia="SimSun" w:hAnsi="Times New Roman"/>
          <w:b/>
          <w:sz w:val="28"/>
          <w:szCs w:val="28"/>
          <w:lang w:val="en-SG"/>
        </w:rPr>
      </w:pPr>
      <w:r w:rsidRPr="00981B54">
        <w:rPr>
          <w:rFonts w:ascii="Times New Roman" w:eastAsia="SimSun" w:hAnsi="Times New Roman"/>
          <w:b/>
          <w:sz w:val="28"/>
          <w:szCs w:val="28"/>
          <w:lang w:val="en-SG"/>
        </w:rPr>
        <w:lastRenderedPageBreak/>
        <w:t>Phụ lục số 04</w:t>
      </w:r>
    </w:p>
    <w:p w14:paraId="7B1B3CE8" w14:textId="77777777" w:rsidR="00D37D3E" w:rsidRPr="00981B54" w:rsidRDefault="00012EF1" w:rsidP="00D24380">
      <w:pPr>
        <w:widowControl w:val="0"/>
        <w:spacing w:after="0" w:line="264" w:lineRule="auto"/>
        <w:ind w:right="-1"/>
        <w:jc w:val="center"/>
        <w:rPr>
          <w:rFonts w:ascii="Times New Roman Bold" w:eastAsia="SimSun" w:hAnsi="Times New Roman Bold" w:hint="eastAsia"/>
          <w:b/>
          <w:spacing w:val="-12"/>
          <w:sz w:val="26"/>
          <w:szCs w:val="26"/>
          <w:lang w:val="en-SG"/>
        </w:rPr>
      </w:pPr>
      <w:r w:rsidRPr="00981B54">
        <w:rPr>
          <w:rFonts w:ascii="Times New Roman Bold" w:eastAsia="SimSun" w:hAnsi="Times New Roman Bold"/>
          <w:b/>
          <w:spacing w:val="-12"/>
          <w:sz w:val="26"/>
          <w:szCs w:val="26"/>
          <w:lang w:val="en-SG"/>
        </w:rPr>
        <w:t xml:space="preserve">MỨC TRỢ CẤP NUÔI DƯỠNG, TRỢ CẤP </w:t>
      </w:r>
      <w:r w:rsidR="00D37D3E" w:rsidRPr="00981B54">
        <w:rPr>
          <w:rFonts w:ascii="Times New Roman Bold" w:eastAsia="SimSun" w:hAnsi="Times New Roman Bold"/>
          <w:b/>
          <w:spacing w:val="-12"/>
          <w:sz w:val="26"/>
          <w:szCs w:val="26"/>
          <w:lang w:val="en-SG"/>
        </w:rPr>
        <w:t>VẬT DỤNG PHỤ</w:t>
      </w:r>
      <w:r w:rsidR="00852EDE" w:rsidRPr="00981B54">
        <w:rPr>
          <w:rFonts w:ascii="Times New Roman Bold" w:eastAsia="SimSun" w:hAnsi="Times New Roman Bold"/>
          <w:b/>
          <w:spacing w:val="-12"/>
          <w:sz w:val="26"/>
          <w:szCs w:val="26"/>
          <w:lang w:val="en-SG"/>
        </w:rPr>
        <w:t>C</w:t>
      </w:r>
      <w:r w:rsidR="00D37D3E" w:rsidRPr="00981B54">
        <w:rPr>
          <w:rFonts w:ascii="Times New Roman Bold" w:eastAsia="SimSun" w:hAnsi="Times New Roman Bold"/>
          <w:b/>
          <w:spacing w:val="-12"/>
          <w:sz w:val="26"/>
          <w:szCs w:val="26"/>
          <w:lang w:val="en-SG"/>
        </w:rPr>
        <w:t xml:space="preserve"> VỤ CHO SINH HOẠT</w:t>
      </w:r>
      <w:r w:rsidRPr="00981B54">
        <w:rPr>
          <w:rFonts w:ascii="Times New Roman Bold" w:eastAsia="SimSun" w:hAnsi="Times New Roman Bold"/>
          <w:b/>
          <w:spacing w:val="-12"/>
          <w:sz w:val="26"/>
          <w:szCs w:val="26"/>
          <w:lang w:val="en-SG"/>
        </w:rPr>
        <w:t xml:space="preserve"> HÀNG THÁNG CHO CÁC ĐỐI TƯỢNG NUÔI DƯỠNG </w:t>
      </w:r>
    </w:p>
    <w:p w14:paraId="5EFC8EFC" w14:textId="77777777" w:rsidR="00012EF1" w:rsidRPr="00981B54" w:rsidRDefault="00012EF1" w:rsidP="00D24380">
      <w:pPr>
        <w:widowControl w:val="0"/>
        <w:spacing w:after="0" w:line="264" w:lineRule="auto"/>
        <w:ind w:right="-1"/>
        <w:jc w:val="center"/>
        <w:rPr>
          <w:rFonts w:ascii="Times New Roman Bold" w:eastAsia="SimSun" w:hAnsi="Times New Roman Bold" w:hint="eastAsia"/>
          <w:b/>
          <w:spacing w:val="-12"/>
          <w:sz w:val="26"/>
          <w:szCs w:val="26"/>
          <w:lang w:val="en-SG"/>
        </w:rPr>
      </w:pPr>
      <w:r w:rsidRPr="00981B54">
        <w:rPr>
          <w:rFonts w:ascii="Times New Roman Bold" w:eastAsia="SimSun" w:hAnsi="Times New Roman Bold"/>
          <w:b/>
          <w:spacing w:val="-12"/>
          <w:sz w:val="26"/>
          <w:szCs w:val="26"/>
          <w:lang w:val="en-SG"/>
        </w:rPr>
        <w:t>TẠI CƠ SỞ TRỢ GIÚP XÃ HỘI</w:t>
      </w:r>
    </w:p>
    <w:p w14:paraId="1A063962" w14:textId="77777777" w:rsidR="00012EF1" w:rsidRPr="0062043E" w:rsidRDefault="00012EF1" w:rsidP="00D24380">
      <w:pPr>
        <w:widowControl w:val="0"/>
        <w:spacing w:after="0" w:line="264" w:lineRule="auto"/>
        <w:jc w:val="center"/>
        <w:rPr>
          <w:rFonts w:ascii="Times New Roman" w:eastAsia="SimSun" w:hAnsi="Times New Roman"/>
          <w:i/>
          <w:sz w:val="26"/>
          <w:szCs w:val="28"/>
          <w:lang w:val="en-SG"/>
        </w:rPr>
      </w:pPr>
      <w:r w:rsidRPr="0062043E">
        <w:rPr>
          <w:rFonts w:ascii="Times New Roman" w:eastAsia="SimSun" w:hAnsi="Times New Roman"/>
          <w:i/>
          <w:sz w:val="26"/>
          <w:szCs w:val="28"/>
          <w:lang w:val="en-SG"/>
        </w:rPr>
        <w:t xml:space="preserve"> (Kèm theo Nghị quyết số           /2022/NQ-HĐND ngày   tháng  năm 2022</w:t>
      </w:r>
    </w:p>
    <w:p w14:paraId="7BD4244A" w14:textId="77777777" w:rsidR="00012EF1" w:rsidRPr="0062043E" w:rsidRDefault="00012EF1" w:rsidP="003E3E43">
      <w:pPr>
        <w:widowControl w:val="0"/>
        <w:spacing w:after="0" w:line="264" w:lineRule="auto"/>
        <w:ind w:firstLine="720"/>
        <w:jc w:val="center"/>
        <w:rPr>
          <w:rFonts w:ascii="Times New Roman" w:eastAsia="SimSun" w:hAnsi="Times New Roman"/>
          <w:i/>
          <w:sz w:val="26"/>
          <w:szCs w:val="28"/>
          <w:lang w:val="en-SG"/>
        </w:rPr>
      </w:pPr>
      <w:r w:rsidRPr="0062043E">
        <w:rPr>
          <w:rFonts w:ascii="Times New Roman" w:eastAsia="SimSun" w:hAnsi="Times New Roman"/>
          <w:i/>
          <w:sz w:val="26"/>
          <w:szCs w:val="28"/>
          <w:lang w:val="en-SG"/>
        </w:rPr>
        <w:t>của Hội đồng nhân dân tỉnh Điện Biên)</w:t>
      </w:r>
    </w:p>
    <w:p w14:paraId="148113DC" w14:textId="77777777" w:rsidR="00012EF1" w:rsidRPr="00981B54" w:rsidRDefault="00012EF1">
      <w:pPr>
        <w:widowControl w:val="0"/>
        <w:spacing w:after="0" w:line="264" w:lineRule="auto"/>
        <w:ind w:firstLine="720"/>
        <w:jc w:val="center"/>
        <w:rPr>
          <w:rFonts w:ascii="Times New Roman" w:eastAsia="SimSun" w:hAnsi="Times New Roman"/>
          <w:i/>
          <w:sz w:val="28"/>
          <w:szCs w:val="28"/>
          <w:lang w:val="en-SG"/>
        </w:rPr>
      </w:pPr>
      <w:r w:rsidRPr="00981B54">
        <w:rPr>
          <w:noProof/>
        </w:rPr>
        <mc:AlternateContent>
          <mc:Choice Requires="wps">
            <w:drawing>
              <wp:anchor distT="4294967295" distB="4294967295" distL="114300" distR="114300" simplePos="0" relativeHeight="251661312" behindDoc="0" locked="0" layoutInCell="1" allowOverlap="1" wp14:anchorId="58BB3524" wp14:editId="20F27BE0">
                <wp:simplePos x="0" y="0"/>
                <wp:positionH relativeFrom="column">
                  <wp:posOffset>2101215</wp:posOffset>
                </wp:positionH>
                <wp:positionV relativeFrom="paragraph">
                  <wp:posOffset>38100</wp:posOffset>
                </wp:positionV>
                <wp:extent cx="19621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707B7" id="Straight Arrow Connector 5" o:spid="_x0000_s1026" type="#_x0000_t32" style="position:absolute;margin-left:165.45pt;margin-top:3pt;width:154.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da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"/>
            </w:pict>
          </mc:Fallback>
        </mc:AlternateContent>
      </w:r>
    </w:p>
    <w:p w14:paraId="36E3A4D5" w14:textId="77777777" w:rsidR="00012EF1" w:rsidRPr="0062043E" w:rsidRDefault="00012EF1" w:rsidP="0062043E">
      <w:pPr>
        <w:widowControl w:val="0"/>
        <w:spacing w:after="120" w:line="264" w:lineRule="auto"/>
        <w:ind w:firstLine="720"/>
        <w:jc w:val="both"/>
        <w:rPr>
          <w:rFonts w:ascii="Times New Roman" w:eastAsia="Times New Roman" w:hAnsi="Times New Roman"/>
          <w:b/>
          <w:spacing w:val="-6"/>
          <w:sz w:val="28"/>
          <w:szCs w:val="28"/>
        </w:rPr>
      </w:pPr>
      <w:r w:rsidRPr="0062043E">
        <w:rPr>
          <w:rFonts w:ascii="Times New Roman" w:eastAsia="SimSun" w:hAnsi="Times New Roman"/>
          <w:spacing w:val="-6"/>
          <w:sz w:val="28"/>
          <w:szCs w:val="28"/>
          <w:lang w:val="en-SG"/>
        </w:rPr>
        <w:t xml:space="preserve">1. Mức trợ cấp nuôi dưỡng, trợ cấp </w:t>
      </w:r>
      <w:r w:rsidR="002D62F8" w:rsidRPr="0062043E">
        <w:rPr>
          <w:rFonts w:ascii="Times New Roman" w:eastAsia="SimSun" w:hAnsi="Times New Roman"/>
          <w:spacing w:val="-6"/>
          <w:sz w:val="28"/>
          <w:szCs w:val="28"/>
          <w:lang w:val="en-SG"/>
        </w:rPr>
        <w:t>vật dụng phục vụ cho sinh hoạt</w:t>
      </w:r>
      <w:r w:rsidRPr="0062043E">
        <w:rPr>
          <w:rFonts w:ascii="Times New Roman" w:eastAsia="SimSun" w:hAnsi="Times New Roman"/>
          <w:spacing w:val="-6"/>
          <w:sz w:val="28"/>
          <w:szCs w:val="28"/>
          <w:lang w:val="en-SG"/>
        </w:rPr>
        <w:t xml:space="preserve"> </w:t>
      </w:r>
      <w:r w:rsidR="00D37D3E" w:rsidRPr="0062043E">
        <w:rPr>
          <w:rFonts w:ascii="Times New Roman" w:eastAsia="SimSun" w:hAnsi="Times New Roman"/>
          <w:spacing w:val="-6"/>
          <w:sz w:val="28"/>
          <w:szCs w:val="28"/>
          <w:lang w:val="en-SG"/>
        </w:rPr>
        <w:t>thường ngày</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7882"/>
        <w:gridCol w:w="851"/>
      </w:tblGrid>
      <w:tr w:rsidR="00981B54" w:rsidRPr="00981B54" w14:paraId="6E54D2BE" w14:textId="77777777" w:rsidTr="00012EF1">
        <w:tc>
          <w:tcPr>
            <w:tcW w:w="590" w:type="dxa"/>
            <w:tcBorders>
              <w:top w:val="single" w:sz="4" w:space="0" w:color="auto"/>
              <w:left w:val="single" w:sz="4" w:space="0" w:color="auto"/>
              <w:bottom w:val="single" w:sz="4" w:space="0" w:color="auto"/>
              <w:right w:val="single" w:sz="4" w:space="0" w:color="auto"/>
            </w:tcBorders>
            <w:vAlign w:val="center"/>
            <w:hideMark/>
          </w:tcPr>
          <w:p w14:paraId="563744E9"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TT</w:t>
            </w:r>
          </w:p>
        </w:tc>
        <w:tc>
          <w:tcPr>
            <w:tcW w:w="7882" w:type="dxa"/>
            <w:tcBorders>
              <w:top w:val="single" w:sz="4" w:space="0" w:color="auto"/>
              <w:left w:val="single" w:sz="4" w:space="0" w:color="auto"/>
              <w:bottom w:val="single" w:sz="4" w:space="0" w:color="auto"/>
              <w:right w:val="single" w:sz="4" w:space="0" w:color="auto"/>
            </w:tcBorders>
            <w:vAlign w:val="center"/>
            <w:hideMark/>
          </w:tcPr>
          <w:p w14:paraId="215B8E11"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Đối tượng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65D979" w14:textId="77777777" w:rsidR="00012EF1" w:rsidRPr="00981B54" w:rsidRDefault="00012EF1">
            <w:pPr>
              <w:widowControl w:val="0"/>
              <w:spacing w:before="120"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Hệ số</w:t>
            </w:r>
          </w:p>
        </w:tc>
      </w:tr>
      <w:tr w:rsidR="00981B54" w:rsidRPr="00981B54" w14:paraId="1F6AB8D7"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4725B06B"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1.</w:t>
            </w:r>
          </w:p>
        </w:tc>
        <w:tc>
          <w:tcPr>
            <w:tcW w:w="7882" w:type="dxa"/>
            <w:tcBorders>
              <w:top w:val="single" w:sz="4" w:space="0" w:color="auto"/>
              <w:left w:val="single" w:sz="4" w:space="0" w:color="auto"/>
              <w:bottom w:val="single" w:sz="4" w:space="0" w:color="auto"/>
              <w:right w:val="single" w:sz="4" w:space="0" w:color="auto"/>
            </w:tcBorders>
            <w:vAlign w:val="center"/>
            <w:hideMark/>
          </w:tcPr>
          <w:p w14:paraId="0BEDDA35" w14:textId="77777777" w:rsidR="00012EF1" w:rsidRPr="00981B54" w:rsidRDefault="00012EF1" w:rsidP="00D24380">
            <w:pPr>
              <w:widowControl w:val="0"/>
              <w:spacing w:after="0" w:line="264" w:lineRule="auto"/>
              <w:ind w:right="-1" w:hanging="23"/>
              <w:rPr>
                <w:rFonts w:ascii="Times New Roman" w:eastAsia="SimSun" w:hAnsi="Times New Roman"/>
                <w:b/>
                <w:sz w:val="28"/>
                <w:szCs w:val="28"/>
                <w:lang w:val="en-SG"/>
              </w:rPr>
            </w:pPr>
            <w:r w:rsidRPr="00981B54">
              <w:rPr>
                <w:rFonts w:ascii="Times New Roman" w:eastAsia="SimSun" w:hAnsi="Times New Roman"/>
                <w:b/>
                <w:sz w:val="28"/>
                <w:szCs w:val="28"/>
                <w:lang w:val="en-SG"/>
              </w:rPr>
              <w:t>Trợ cấp nuôi dưỡng:</w:t>
            </w:r>
          </w:p>
        </w:tc>
        <w:tc>
          <w:tcPr>
            <w:tcW w:w="851" w:type="dxa"/>
            <w:tcBorders>
              <w:top w:val="single" w:sz="4" w:space="0" w:color="auto"/>
              <w:left w:val="single" w:sz="4" w:space="0" w:color="auto"/>
              <w:bottom w:val="single" w:sz="4" w:space="0" w:color="auto"/>
              <w:right w:val="single" w:sz="4" w:space="0" w:color="auto"/>
            </w:tcBorders>
            <w:vAlign w:val="center"/>
          </w:tcPr>
          <w:p w14:paraId="3ED8D4DB"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25E98B77"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5C41DD6E"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a)</w:t>
            </w:r>
          </w:p>
        </w:tc>
        <w:tc>
          <w:tcPr>
            <w:tcW w:w="7882" w:type="dxa"/>
            <w:tcBorders>
              <w:top w:val="single" w:sz="4" w:space="0" w:color="auto"/>
              <w:left w:val="single" w:sz="4" w:space="0" w:color="auto"/>
              <w:bottom w:val="single" w:sz="4" w:space="0" w:color="auto"/>
              <w:right w:val="single" w:sz="4" w:space="0" w:color="auto"/>
            </w:tcBorders>
            <w:vAlign w:val="center"/>
            <w:hideMark/>
          </w:tcPr>
          <w:p w14:paraId="65D8B02E" w14:textId="77777777" w:rsidR="00012EF1" w:rsidRPr="00981B54" w:rsidRDefault="00012EF1" w:rsidP="00D24380">
            <w:pPr>
              <w:widowControl w:val="0"/>
              <w:spacing w:after="0" w:line="264" w:lineRule="auto"/>
              <w:ind w:right="-1" w:hanging="23"/>
              <w:rPr>
                <w:rFonts w:ascii="Times New Roman" w:eastAsia="SimSun" w:hAnsi="Times New Roman"/>
                <w:sz w:val="28"/>
                <w:szCs w:val="28"/>
                <w:lang w:val="en-SG"/>
              </w:rPr>
            </w:pPr>
            <w:r w:rsidRPr="00981B54">
              <w:rPr>
                <w:rFonts w:ascii="Times New Roman" w:eastAsia="SimSun" w:hAnsi="Times New Roman"/>
                <w:sz w:val="28"/>
                <w:szCs w:val="28"/>
                <w:lang w:val="en-SG"/>
              </w:rPr>
              <w:t>Đối tượng là trẻ em dưới 4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EBD224"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5</w:t>
            </w:r>
            <w:r w:rsidR="00B47D22" w:rsidRPr="00981B54">
              <w:rPr>
                <w:rFonts w:ascii="Times New Roman" w:eastAsia="Times New Roman" w:hAnsi="Times New Roman"/>
                <w:sz w:val="28"/>
                <w:szCs w:val="28"/>
              </w:rPr>
              <w:t>,0</w:t>
            </w:r>
          </w:p>
        </w:tc>
      </w:tr>
      <w:tr w:rsidR="00981B54" w:rsidRPr="00981B54" w14:paraId="06503E1A"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0B982CA6"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b)</w:t>
            </w:r>
          </w:p>
        </w:tc>
        <w:tc>
          <w:tcPr>
            <w:tcW w:w="7882" w:type="dxa"/>
            <w:tcBorders>
              <w:top w:val="single" w:sz="4" w:space="0" w:color="auto"/>
              <w:left w:val="single" w:sz="4" w:space="0" w:color="auto"/>
              <w:bottom w:val="single" w:sz="4" w:space="0" w:color="auto"/>
              <w:right w:val="single" w:sz="4" w:space="0" w:color="auto"/>
            </w:tcBorders>
            <w:vAlign w:val="center"/>
            <w:hideMark/>
          </w:tcPr>
          <w:p w14:paraId="67F59CAA" w14:textId="77777777" w:rsidR="00012EF1" w:rsidRPr="00981B54" w:rsidRDefault="00012EF1" w:rsidP="00D24380">
            <w:pPr>
              <w:widowControl w:val="0"/>
              <w:spacing w:after="0" w:line="264" w:lineRule="auto"/>
              <w:ind w:right="-1" w:hanging="23"/>
              <w:rPr>
                <w:rFonts w:ascii="Times New Roman" w:eastAsia="SimSun" w:hAnsi="Times New Roman"/>
                <w:sz w:val="28"/>
                <w:szCs w:val="28"/>
                <w:lang w:val="en-SG"/>
              </w:rPr>
            </w:pPr>
            <w:r w:rsidRPr="00981B54">
              <w:rPr>
                <w:rFonts w:ascii="Times New Roman" w:eastAsia="SimSun" w:hAnsi="Times New Roman"/>
                <w:sz w:val="28"/>
                <w:szCs w:val="28"/>
                <w:lang w:val="en-SG"/>
              </w:rPr>
              <w:t>Đối tượng từ đủ 4 tuổi trở lên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882715"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4</w:t>
            </w:r>
            <w:r w:rsidR="00B47D22" w:rsidRPr="00981B54">
              <w:rPr>
                <w:rFonts w:ascii="Times New Roman" w:eastAsia="Times New Roman" w:hAnsi="Times New Roman"/>
                <w:sz w:val="28"/>
                <w:szCs w:val="28"/>
              </w:rPr>
              <w:t>,0</w:t>
            </w:r>
          </w:p>
        </w:tc>
      </w:tr>
      <w:tr w:rsidR="00981B54" w:rsidRPr="00981B54" w14:paraId="1C79AD59"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4F6B2D62"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c)</w:t>
            </w:r>
          </w:p>
        </w:tc>
        <w:tc>
          <w:tcPr>
            <w:tcW w:w="7882" w:type="dxa"/>
            <w:tcBorders>
              <w:top w:val="single" w:sz="4" w:space="0" w:color="auto"/>
              <w:left w:val="single" w:sz="4" w:space="0" w:color="auto"/>
              <w:bottom w:val="single" w:sz="4" w:space="0" w:color="auto"/>
              <w:right w:val="single" w:sz="4" w:space="0" w:color="auto"/>
            </w:tcBorders>
            <w:vAlign w:val="center"/>
            <w:hideMark/>
          </w:tcPr>
          <w:p w14:paraId="5DB8DC72" w14:textId="77777777" w:rsidR="00012EF1" w:rsidRPr="00981B54" w:rsidRDefault="00012EF1" w:rsidP="00D24380">
            <w:pPr>
              <w:widowControl w:val="0"/>
              <w:spacing w:after="0" w:line="264" w:lineRule="auto"/>
              <w:ind w:right="-1"/>
              <w:rPr>
                <w:rFonts w:ascii="Times New Roman" w:eastAsia="SimSun" w:hAnsi="Times New Roman"/>
                <w:sz w:val="28"/>
                <w:szCs w:val="28"/>
                <w:lang w:val="en-SG"/>
              </w:rPr>
            </w:pPr>
            <w:r w:rsidRPr="00981B54">
              <w:rPr>
                <w:rFonts w:ascii="Times New Roman" w:eastAsia="SimSun" w:hAnsi="Times New Roman"/>
                <w:sz w:val="28"/>
                <w:szCs w:val="28"/>
                <w:lang w:val="en-SG"/>
              </w:rPr>
              <w:t xml:space="preserve">Đối tượng </w:t>
            </w:r>
            <w:r w:rsidRPr="00981B54">
              <w:rPr>
                <w:rFonts w:ascii="Times New Roman" w:hAnsi="Times New Roman"/>
                <w:sz w:val="28"/>
                <w:szCs w:val="28"/>
              </w:rPr>
              <w:t>đang học học nghề, trung cấp, cao đẳng, đại học văn bằng thứ nhất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EDE512"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4</w:t>
            </w:r>
            <w:r w:rsidR="00B47D22" w:rsidRPr="00981B54">
              <w:rPr>
                <w:rFonts w:ascii="Times New Roman" w:eastAsia="Times New Roman" w:hAnsi="Times New Roman"/>
                <w:sz w:val="28"/>
                <w:szCs w:val="28"/>
              </w:rPr>
              <w:t>,0</w:t>
            </w:r>
          </w:p>
        </w:tc>
      </w:tr>
      <w:tr w:rsidR="00981B54" w:rsidRPr="00981B54" w14:paraId="4515FFED"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02FBDF97" w14:textId="77777777" w:rsidR="00012EF1" w:rsidRPr="00981B54" w:rsidRDefault="00012EF1" w:rsidP="003E3E43">
            <w:pPr>
              <w:widowControl w:val="0"/>
              <w:spacing w:after="0" w:line="264" w:lineRule="auto"/>
              <w:jc w:val="center"/>
              <w:rPr>
                <w:rFonts w:ascii="Times New Roman" w:eastAsia="Times New Roman" w:hAnsi="Times New Roman"/>
                <w:b/>
                <w:sz w:val="28"/>
                <w:szCs w:val="28"/>
              </w:rPr>
            </w:pPr>
            <w:r w:rsidRPr="00981B54">
              <w:rPr>
                <w:rFonts w:ascii="Times New Roman" w:eastAsia="Times New Roman" w:hAnsi="Times New Roman"/>
                <w:b/>
                <w:sz w:val="28"/>
                <w:szCs w:val="28"/>
              </w:rPr>
              <w:t>2.</w:t>
            </w:r>
          </w:p>
        </w:tc>
        <w:tc>
          <w:tcPr>
            <w:tcW w:w="7882" w:type="dxa"/>
            <w:tcBorders>
              <w:top w:val="single" w:sz="4" w:space="0" w:color="auto"/>
              <w:left w:val="single" w:sz="4" w:space="0" w:color="auto"/>
              <w:bottom w:val="single" w:sz="4" w:space="0" w:color="auto"/>
              <w:right w:val="single" w:sz="4" w:space="0" w:color="auto"/>
            </w:tcBorders>
            <w:vAlign w:val="center"/>
            <w:hideMark/>
          </w:tcPr>
          <w:p w14:paraId="13BD566F" w14:textId="77777777" w:rsidR="00012EF1" w:rsidRPr="00981B54" w:rsidRDefault="00012EF1" w:rsidP="00D24380">
            <w:pPr>
              <w:widowControl w:val="0"/>
              <w:spacing w:after="0" w:line="264" w:lineRule="auto"/>
              <w:ind w:right="-1" w:hanging="23"/>
              <w:rPr>
                <w:rFonts w:ascii="Times New Roman" w:eastAsia="SimSun" w:hAnsi="Times New Roman"/>
                <w:b/>
                <w:sz w:val="28"/>
                <w:szCs w:val="28"/>
                <w:lang w:val="en-SG"/>
              </w:rPr>
            </w:pPr>
            <w:r w:rsidRPr="00981B54">
              <w:rPr>
                <w:rFonts w:ascii="Times New Roman" w:eastAsia="SimSun" w:hAnsi="Times New Roman"/>
                <w:b/>
                <w:sz w:val="28"/>
                <w:szCs w:val="28"/>
                <w:lang w:val="en-SG"/>
              </w:rPr>
              <w:t>Trợ cấp</w:t>
            </w:r>
            <w:r w:rsidR="00BA247F" w:rsidRPr="00981B54">
              <w:rPr>
                <w:rFonts w:ascii="Times New Roman" w:eastAsia="SimSun" w:hAnsi="Times New Roman"/>
                <w:b/>
                <w:sz w:val="28"/>
                <w:szCs w:val="28"/>
                <w:lang w:val="en-SG"/>
              </w:rPr>
              <w:t xml:space="preserve"> vật dụng phục vụ cho</w:t>
            </w:r>
            <w:r w:rsidRPr="00981B54">
              <w:rPr>
                <w:rFonts w:ascii="Times New Roman" w:eastAsia="SimSun" w:hAnsi="Times New Roman"/>
                <w:b/>
                <w:sz w:val="28"/>
                <w:szCs w:val="28"/>
                <w:lang w:val="en-SG"/>
              </w:rPr>
              <w:t xml:space="preserve"> sinh hoạ</w:t>
            </w:r>
            <w:r w:rsidR="00BA247F" w:rsidRPr="00981B54">
              <w:rPr>
                <w:rFonts w:ascii="Times New Roman" w:eastAsia="SimSun" w:hAnsi="Times New Roman"/>
                <w:b/>
                <w:sz w:val="28"/>
                <w:szCs w:val="28"/>
                <w:lang w:val="en-SG"/>
              </w:rPr>
              <w:t>t</w:t>
            </w:r>
            <w:r w:rsidR="00D37D3E" w:rsidRPr="00981B54">
              <w:rPr>
                <w:rFonts w:ascii="Times New Roman" w:eastAsia="SimSun" w:hAnsi="Times New Roman"/>
                <w:b/>
                <w:sz w:val="28"/>
                <w:szCs w:val="28"/>
                <w:lang w:val="en-SG"/>
              </w:rPr>
              <w:t xml:space="preserve"> thường ngày</w:t>
            </w:r>
            <w:r w:rsidRPr="00981B54">
              <w:rPr>
                <w:rFonts w:ascii="Times New Roman" w:eastAsia="SimSun" w:hAnsi="Times New Roman"/>
                <w:b/>
                <w:sz w:val="28"/>
                <w:szCs w:val="28"/>
                <w:lang w:val="en-SG"/>
              </w:rPr>
              <w:t>:</w:t>
            </w:r>
          </w:p>
        </w:tc>
        <w:tc>
          <w:tcPr>
            <w:tcW w:w="851" w:type="dxa"/>
            <w:tcBorders>
              <w:top w:val="single" w:sz="4" w:space="0" w:color="auto"/>
              <w:left w:val="single" w:sz="4" w:space="0" w:color="auto"/>
              <w:bottom w:val="single" w:sz="4" w:space="0" w:color="auto"/>
              <w:right w:val="single" w:sz="4" w:space="0" w:color="auto"/>
            </w:tcBorders>
            <w:vAlign w:val="center"/>
          </w:tcPr>
          <w:p w14:paraId="61A9AB1A"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p>
        </w:tc>
      </w:tr>
      <w:tr w:rsidR="00981B54" w:rsidRPr="00981B54" w14:paraId="395DA3B7"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78080E1F"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a)</w:t>
            </w:r>
          </w:p>
        </w:tc>
        <w:tc>
          <w:tcPr>
            <w:tcW w:w="7882" w:type="dxa"/>
            <w:tcBorders>
              <w:top w:val="single" w:sz="4" w:space="0" w:color="auto"/>
              <w:left w:val="single" w:sz="4" w:space="0" w:color="auto"/>
              <w:bottom w:val="single" w:sz="4" w:space="0" w:color="auto"/>
              <w:right w:val="single" w:sz="4" w:space="0" w:color="auto"/>
            </w:tcBorders>
            <w:vAlign w:val="center"/>
            <w:hideMark/>
          </w:tcPr>
          <w:p w14:paraId="6812B219" w14:textId="77777777" w:rsidR="00012EF1" w:rsidRPr="00981B54" w:rsidRDefault="00012EF1" w:rsidP="00D24380">
            <w:pPr>
              <w:widowControl w:val="0"/>
              <w:spacing w:after="0" w:line="264" w:lineRule="auto"/>
              <w:ind w:right="-1" w:hanging="23"/>
              <w:rPr>
                <w:rFonts w:ascii="Times New Roman" w:eastAsia="SimSun" w:hAnsi="Times New Roman"/>
                <w:sz w:val="28"/>
                <w:szCs w:val="28"/>
                <w:lang w:val="en-SG"/>
              </w:rPr>
            </w:pPr>
            <w:r w:rsidRPr="00981B54">
              <w:rPr>
                <w:rFonts w:ascii="Times New Roman" w:eastAsia="SimSun" w:hAnsi="Times New Roman"/>
                <w:sz w:val="28"/>
                <w:szCs w:val="28"/>
                <w:lang w:val="en-SG"/>
              </w:rPr>
              <w:t>Đối tượng là trẻ em dưới 4 tuổi</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474638"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1,5</w:t>
            </w:r>
          </w:p>
        </w:tc>
      </w:tr>
      <w:tr w:rsidR="00981B54" w:rsidRPr="00981B54" w14:paraId="3E75B95F"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585E875C"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b)</w:t>
            </w:r>
          </w:p>
        </w:tc>
        <w:tc>
          <w:tcPr>
            <w:tcW w:w="7882" w:type="dxa"/>
            <w:tcBorders>
              <w:top w:val="single" w:sz="4" w:space="0" w:color="auto"/>
              <w:left w:val="single" w:sz="4" w:space="0" w:color="auto"/>
              <w:bottom w:val="single" w:sz="4" w:space="0" w:color="auto"/>
              <w:right w:val="single" w:sz="4" w:space="0" w:color="auto"/>
            </w:tcBorders>
            <w:vAlign w:val="center"/>
            <w:hideMark/>
          </w:tcPr>
          <w:p w14:paraId="3D7BB322" w14:textId="77777777" w:rsidR="00012EF1" w:rsidRPr="00981B54" w:rsidRDefault="00012EF1" w:rsidP="00D24380">
            <w:pPr>
              <w:widowControl w:val="0"/>
              <w:spacing w:after="0" w:line="264" w:lineRule="auto"/>
              <w:ind w:right="-1" w:hanging="23"/>
              <w:rPr>
                <w:rFonts w:ascii="Times New Roman" w:eastAsia="SimSun" w:hAnsi="Times New Roman"/>
                <w:sz w:val="28"/>
                <w:szCs w:val="28"/>
                <w:lang w:val="en-SG"/>
              </w:rPr>
            </w:pPr>
            <w:r w:rsidRPr="00981B54">
              <w:rPr>
                <w:rFonts w:ascii="Times New Roman" w:eastAsia="SimSun" w:hAnsi="Times New Roman"/>
                <w:sz w:val="28"/>
                <w:szCs w:val="28"/>
                <w:lang w:val="en-SG"/>
              </w:rPr>
              <w:t>Đối tượng từ đủ 4 tuổi trở lên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93E99B"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1,4</w:t>
            </w:r>
          </w:p>
        </w:tc>
      </w:tr>
      <w:tr w:rsidR="00981B54" w:rsidRPr="00981B54" w14:paraId="579146E7" w14:textId="77777777" w:rsidTr="00012EF1">
        <w:trPr>
          <w:trHeight w:val="454"/>
        </w:trPr>
        <w:tc>
          <w:tcPr>
            <w:tcW w:w="590" w:type="dxa"/>
            <w:tcBorders>
              <w:top w:val="single" w:sz="4" w:space="0" w:color="auto"/>
              <w:left w:val="single" w:sz="4" w:space="0" w:color="auto"/>
              <w:bottom w:val="single" w:sz="4" w:space="0" w:color="auto"/>
              <w:right w:val="single" w:sz="4" w:space="0" w:color="auto"/>
            </w:tcBorders>
            <w:vAlign w:val="center"/>
            <w:hideMark/>
          </w:tcPr>
          <w:p w14:paraId="45555817"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c)</w:t>
            </w:r>
          </w:p>
        </w:tc>
        <w:tc>
          <w:tcPr>
            <w:tcW w:w="7882" w:type="dxa"/>
            <w:tcBorders>
              <w:top w:val="single" w:sz="4" w:space="0" w:color="auto"/>
              <w:left w:val="single" w:sz="4" w:space="0" w:color="auto"/>
              <w:bottom w:val="single" w:sz="4" w:space="0" w:color="auto"/>
              <w:right w:val="single" w:sz="4" w:space="0" w:color="auto"/>
            </w:tcBorders>
            <w:vAlign w:val="center"/>
            <w:hideMark/>
          </w:tcPr>
          <w:p w14:paraId="76213761" w14:textId="77777777" w:rsidR="00012EF1" w:rsidRPr="00981B54" w:rsidRDefault="00012EF1" w:rsidP="00D24380">
            <w:pPr>
              <w:widowControl w:val="0"/>
              <w:spacing w:after="0" w:line="264" w:lineRule="auto"/>
              <w:ind w:right="-1"/>
              <w:rPr>
                <w:rFonts w:ascii="Times New Roman" w:eastAsia="SimSun" w:hAnsi="Times New Roman"/>
                <w:sz w:val="28"/>
                <w:szCs w:val="28"/>
                <w:lang w:val="en-SG"/>
              </w:rPr>
            </w:pPr>
            <w:r w:rsidRPr="00981B54">
              <w:rPr>
                <w:rFonts w:ascii="Times New Roman" w:eastAsia="SimSun" w:hAnsi="Times New Roman"/>
                <w:sz w:val="28"/>
                <w:szCs w:val="28"/>
                <w:lang w:val="en-SG"/>
              </w:rPr>
              <w:t xml:space="preserve">Đối tượng </w:t>
            </w:r>
            <w:r w:rsidRPr="00981B54">
              <w:rPr>
                <w:rFonts w:ascii="Times New Roman" w:hAnsi="Times New Roman"/>
                <w:sz w:val="28"/>
                <w:szCs w:val="28"/>
              </w:rPr>
              <w:t>đang học nghề, trung cấp, cao đẳng, đại học văn bằng thứ nhất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5679F3" w14:textId="77777777" w:rsidR="00012EF1" w:rsidRPr="00981B54" w:rsidRDefault="00012EF1" w:rsidP="003E3E43">
            <w:pPr>
              <w:widowControl w:val="0"/>
              <w:spacing w:after="0" w:line="264" w:lineRule="auto"/>
              <w:jc w:val="center"/>
              <w:rPr>
                <w:rFonts w:ascii="Times New Roman" w:eastAsia="Times New Roman" w:hAnsi="Times New Roman"/>
                <w:sz w:val="28"/>
                <w:szCs w:val="28"/>
              </w:rPr>
            </w:pPr>
            <w:r w:rsidRPr="00981B54">
              <w:rPr>
                <w:rFonts w:ascii="Times New Roman" w:eastAsia="Times New Roman" w:hAnsi="Times New Roman"/>
                <w:sz w:val="28"/>
                <w:szCs w:val="28"/>
              </w:rPr>
              <w:t>2,2</w:t>
            </w:r>
          </w:p>
        </w:tc>
      </w:tr>
    </w:tbl>
    <w:p w14:paraId="7B59EDD9" w14:textId="77777777" w:rsidR="00012EF1" w:rsidRPr="00981B54" w:rsidRDefault="00012EF1" w:rsidP="00D24380">
      <w:pPr>
        <w:widowControl w:val="0"/>
        <w:spacing w:before="120" w:after="0" w:line="264" w:lineRule="auto"/>
        <w:ind w:right="-1" w:firstLine="720"/>
        <w:jc w:val="both"/>
        <w:rPr>
          <w:rFonts w:ascii="Times New Roman" w:eastAsia="SimSun" w:hAnsi="Times New Roman"/>
          <w:sz w:val="28"/>
          <w:szCs w:val="28"/>
          <w:lang w:val="en-SG"/>
        </w:rPr>
      </w:pPr>
      <w:r w:rsidRPr="00981B54">
        <w:rPr>
          <w:rFonts w:ascii="Times New Roman" w:eastAsia="SimSun" w:hAnsi="Times New Roman"/>
          <w:sz w:val="28"/>
          <w:szCs w:val="28"/>
          <w:lang w:val="en-SG"/>
        </w:rPr>
        <w:t>2. Trường hợp đối tượng đã được hưởng chế độ trợ cấp nuôi dưỡng hàng tháng quy định tại Phụ lục này thì không được hưởng trợ cấp xã hội hàng tháng quy định tại Phụ lục số 01.</w:t>
      </w:r>
    </w:p>
    <w:p w14:paraId="4406872E" w14:textId="77777777" w:rsidR="00012EF1" w:rsidRPr="00981B54" w:rsidRDefault="00012EF1" w:rsidP="00D24380">
      <w:pPr>
        <w:widowControl w:val="0"/>
        <w:spacing w:before="120" w:after="0" w:line="264" w:lineRule="auto"/>
        <w:ind w:right="-1" w:firstLine="720"/>
        <w:jc w:val="both"/>
        <w:rPr>
          <w:rFonts w:ascii="Times New Roman" w:eastAsia="SimSun" w:hAnsi="Times New Roman"/>
          <w:sz w:val="28"/>
          <w:szCs w:val="28"/>
          <w:lang w:val="en-SG"/>
        </w:rPr>
      </w:pPr>
    </w:p>
    <w:p w14:paraId="497CD889" w14:textId="77777777" w:rsidR="00012EF1" w:rsidRPr="00981B54" w:rsidRDefault="00012EF1" w:rsidP="00D24380">
      <w:pPr>
        <w:widowControl w:val="0"/>
        <w:spacing w:before="120" w:after="0" w:line="264" w:lineRule="auto"/>
        <w:ind w:right="-1" w:firstLine="720"/>
        <w:jc w:val="both"/>
        <w:rPr>
          <w:rFonts w:ascii="Times New Roman" w:eastAsia="SimSun" w:hAnsi="Times New Roman"/>
          <w:sz w:val="28"/>
          <w:szCs w:val="28"/>
          <w:lang w:val="en-SG"/>
        </w:rPr>
      </w:pPr>
    </w:p>
    <w:p w14:paraId="558BDE07" w14:textId="77777777" w:rsidR="00012EF1" w:rsidRPr="00981B54" w:rsidRDefault="00012EF1" w:rsidP="003E3E43">
      <w:pPr>
        <w:widowControl w:val="0"/>
        <w:spacing w:before="120" w:after="0" w:line="264" w:lineRule="auto"/>
        <w:ind w:firstLine="720"/>
        <w:jc w:val="both"/>
        <w:rPr>
          <w:rFonts w:ascii="Times New Roman" w:eastAsia="Times New Roman" w:hAnsi="Times New Roman"/>
          <w:b/>
          <w:sz w:val="28"/>
          <w:szCs w:val="28"/>
        </w:rPr>
      </w:pPr>
    </w:p>
    <w:p w14:paraId="71D19FB6" w14:textId="77777777" w:rsidR="00012EF1" w:rsidRPr="00981B54" w:rsidRDefault="00012EF1" w:rsidP="00D24380">
      <w:pPr>
        <w:widowControl w:val="0"/>
      </w:pPr>
    </w:p>
    <w:p w14:paraId="11E8FBE9" w14:textId="77777777" w:rsidR="00012EF1" w:rsidRPr="00981B54" w:rsidRDefault="00012EF1" w:rsidP="00D24380">
      <w:pPr>
        <w:widowControl w:val="0"/>
      </w:pPr>
    </w:p>
    <w:p w14:paraId="3214D79D" w14:textId="77777777" w:rsidR="00EE38BD" w:rsidRPr="00981B54" w:rsidRDefault="00EE38BD" w:rsidP="00D24380">
      <w:pPr>
        <w:widowControl w:val="0"/>
      </w:pPr>
    </w:p>
    <w:sectPr w:rsidR="00EE38BD" w:rsidRPr="00981B54" w:rsidSect="00C24133">
      <w:headerReference w:type="even" r:id="rId7"/>
      <w:headerReference w:type="default" r:id="rId8"/>
      <w:pgSz w:w="11901" w:h="16817" w:code="9"/>
      <w:pgMar w:top="1134" w:right="102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CD250" w14:textId="77777777" w:rsidR="0027047D" w:rsidRDefault="0027047D">
      <w:pPr>
        <w:spacing w:after="0" w:line="240" w:lineRule="auto"/>
      </w:pPr>
      <w:r>
        <w:separator/>
      </w:r>
    </w:p>
  </w:endnote>
  <w:endnote w:type="continuationSeparator" w:id="0">
    <w:p w14:paraId="2E2F84AC" w14:textId="77777777" w:rsidR="0027047D" w:rsidRDefault="0027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65431" w14:textId="77777777" w:rsidR="0027047D" w:rsidRDefault="0027047D">
      <w:pPr>
        <w:spacing w:after="0" w:line="240" w:lineRule="auto"/>
      </w:pPr>
      <w:r>
        <w:separator/>
      </w:r>
    </w:p>
  </w:footnote>
  <w:footnote w:type="continuationSeparator" w:id="0">
    <w:p w14:paraId="76A5B54E" w14:textId="77777777" w:rsidR="0027047D" w:rsidRDefault="00270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88D7" w14:textId="77777777" w:rsidR="00DF18C6" w:rsidRDefault="000739AF" w:rsidP="00E87CF2">
    <w:pPr>
      <w:pStyle w:val="Header"/>
      <w:framePr w:wrap="around" w:vAnchor="text" w:hAnchor="margin" w:xAlign="center" w:y="1"/>
      <w:rPr>
        <w:rStyle w:val="PageNumber"/>
      </w:rPr>
    </w:pPr>
    <w:r>
      <w:rPr>
        <w:rStyle w:val="PageNumber"/>
      </w:rPr>
      <w:fldChar w:fldCharType="begin"/>
    </w:r>
    <w:r w:rsidR="005F4F98">
      <w:rPr>
        <w:rStyle w:val="PageNumber"/>
      </w:rPr>
      <w:instrText xml:space="preserve"> PAGE </w:instrText>
    </w:r>
    <w:r>
      <w:rPr>
        <w:rStyle w:val="PageNumber"/>
      </w:rPr>
      <w:fldChar w:fldCharType="end"/>
    </w:r>
  </w:p>
  <w:p w14:paraId="66305321" w14:textId="77777777" w:rsidR="00DF18C6" w:rsidRDefault="00270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B284" w14:textId="1BA2D85B" w:rsidR="00DF18C6" w:rsidRPr="00DF18C6" w:rsidRDefault="000739AF" w:rsidP="00DF18C6">
    <w:pPr>
      <w:pStyle w:val="Header"/>
      <w:framePr w:h="278" w:hRule="exact" w:wrap="around" w:vAnchor="text" w:hAnchor="margin" w:xAlign="center" w:y="-96"/>
      <w:rPr>
        <w:rStyle w:val="PageNumber"/>
        <w:rFonts w:ascii="Times New Roman" w:hAnsi="Times New Roman"/>
        <w:sz w:val="28"/>
        <w:szCs w:val="28"/>
      </w:rPr>
    </w:pPr>
    <w:r w:rsidRPr="00DF18C6">
      <w:rPr>
        <w:rStyle w:val="PageNumber"/>
        <w:rFonts w:ascii="Times New Roman" w:hAnsi="Times New Roman"/>
        <w:sz w:val="28"/>
        <w:szCs w:val="28"/>
      </w:rPr>
      <w:fldChar w:fldCharType="begin"/>
    </w:r>
    <w:r w:rsidR="005F4F98" w:rsidRPr="00DF18C6">
      <w:rPr>
        <w:rStyle w:val="PageNumber"/>
        <w:rFonts w:ascii="Times New Roman" w:hAnsi="Times New Roman"/>
        <w:sz w:val="28"/>
        <w:szCs w:val="28"/>
      </w:rPr>
      <w:instrText xml:space="preserve"> PAGE </w:instrText>
    </w:r>
    <w:r w:rsidRPr="00DF18C6">
      <w:rPr>
        <w:rStyle w:val="PageNumber"/>
        <w:rFonts w:ascii="Times New Roman" w:hAnsi="Times New Roman"/>
        <w:sz w:val="28"/>
        <w:szCs w:val="28"/>
      </w:rPr>
      <w:fldChar w:fldCharType="separate"/>
    </w:r>
    <w:r w:rsidR="00776F96">
      <w:rPr>
        <w:rStyle w:val="PageNumber"/>
        <w:rFonts w:ascii="Times New Roman" w:hAnsi="Times New Roman"/>
        <w:noProof/>
        <w:sz w:val="28"/>
        <w:szCs w:val="28"/>
      </w:rPr>
      <w:t>11</w:t>
    </w:r>
    <w:r w:rsidRPr="00DF18C6">
      <w:rPr>
        <w:rStyle w:val="PageNumber"/>
        <w:rFonts w:ascii="Times New Roman" w:hAnsi="Times New Roman"/>
        <w:sz w:val="28"/>
        <w:szCs w:val="28"/>
      </w:rPr>
      <w:fldChar w:fldCharType="end"/>
    </w:r>
  </w:p>
  <w:p w14:paraId="6270644B" w14:textId="77777777" w:rsidR="00DF18C6" w:rsidRDefault="00270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22E1"/>
    <w:multiLevelType w:val="hybridMultilevel"/>
    <w:tmpl w:val="34A88D1E"/>
    <w:lvl w:ilvl="0" w:tplc="D94E2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054131"/>
    <w:multiLevelType w:val="hybridMultilevel"/>
    <w:tmpl w:val="97144FEA"/>
    <w:lvl w:ilvl="0" w:tplc="C6565F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D278C"/>
    <w:multiLevelType w:val="hybridMultilevel"/>
    <w:tmpl w:val="B5BC60F6"/>
    <w:lvl w:ilvl="0" w:tplc="2E12AE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838DD"/>
    <w:multiLevelType w:val="hybridMultilevel"/>
    <w:tmpl w:val="E0D0506C"/>
    <w:lvl w:ilvl="0" w:tplc="35987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0B2B66"/>
    <w:multiLevelType w:val="hybridMultilevel"/>
    <w:tmpl w:val="EF1A7724"/>
    <w:lvl w:ilvl="0" w:tplc="65CCD0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F4"/>
    <w:rsid w:val="00012EF1"/>
    <w:rsid w:val="00015CC7"/>
    <w:rsid w:val="0006322D"/>
    <w:rsid w:val="00065A57"/>
    <w:rsid w:val="000729ED"/>
    <w:rsid w:val="000739AF"/>
    <w:rsid w:val="00074465"/>
    <w:rsid w:val="00074B37"/>
    <w:rsid w:val="000D4563"/>
    <w:rsid w:val="000E03EF"/>
    <w:rsid w:val="000E1975"/>
    <w:rsid w:val="00113E5F"/>
    <w:rsid w:val="001219D4"/>
    <w:rsid w:val="001229A6"/>
    <w:rsid w:val="00126899"/>
    <w:rsid w:val="00132617"/>
    <w:rsid w:val="00133C3B"/>
    <w:rsid w:val="001503BD"/>
    <w:rsid w:val="00156845"/>
    <w:rsid w:val="00157847"/>
    <w:rsid w:val="00162EB1"/>
    <w:rsid w:val="001735C4"/>
    <w:rsid w:val="00187C2E"/>
    <w:rsid w:val="001A4FC4"/>
    <w:rsid w:val="001C1F6D"/>
    <w:rsid w:val="001C4204"/>
    <w:rsid w:val="001D0719"/>
    <w:rsid w:val="001D63BB"/>
    <w:rsid w:val="001E2ADC"/>
    <w:rsid w:val="001F16AD"/>
    <w:rsid w:val="001F3737"/>
    <w:rsid w:val="001F3A35"/>
    <w:rsid w:val="00222AEA"/>
    <w:rsid w:val="002410A3"/>
    <w:rsid w:val="00242A34"/>
    <w:rsid w:val="00244BAD"/>
    <w:rsid w:val="00246C6D"/>
    <w:rsid w:val="00254D42"/>
    <w:rsid w:val="00256DDE"/>
    <w:rsid w:val="0026225A"/>
    <w:rsid w:val="00263039"/>
    <w:rsid w:val="0027047D"/>
    <w:rsid w:val="002770C1"/>
    <w:rsid w:val="00277C37"/>
    <w:rsid w:val="002A6A92"/>
    <w:rsid w:val="002B49B8"/>
    <w:rsid w:val="002D3D6A"/>
    <w:rsid w:val="002D62F8"/>
    <w:rsid w:val="002F05F5"/>
    <w:rsid w:val="00302352"/>
    <w:rsid w:val="00313495"/>
    <w:rsid w:val="00320F44"/>
    <w:rsid w:val="00326567"/>
    <w:rsid w:val="00344311"/>
    <w:rsid w:val="00353A0E"/>
    <w:rsid w:val="00371971"/>
    <w:rsid w:val="0037500A"/>
    <w:rsid w:val="003A77D4"/>
    <w:rsid w:val="003B2F55"/>
    <w:rsid w:val="003C35F6"/>
    <w:rsid w:val="003C45D5"/>
    <w:rsid w:val="003D2E5B"/>
    <w:rsid w:val="003E3E43"/>
    <w:rsid w:val="003E7DD6"/>
    <w:rsid w:val="00405953"/>
    <w:rsid w:val="00411A1E"/>
    <w:rsid w:val="00411CB7"/>
    <w:rsid w:val="004305E7"/>
    <w:rsid w:val="00430639"/>
    <w:rsid w:val="00442A82"/>
    <w:rsid w:val="00445544"/>
    <w:rsid w:val="0049115B"/>
    <w:rsid w:val="00496B43"/>
    <w:rsid w:val="004E39FB"/>
    <w:rsid w:val="0050090C"/>
    <w:rsid w:val="00502B1A"/>
    <w:rsid w:val="005168DF"/>
    <w:rsid w:val="00555116"/>
    <w:rsid w:val="005723F6"/>
    <w:rsid w:val="0059053D"/>
    <w:rsid w:val="00593A9B"/>
    <w:rsid w:val="005A064F"/>
    <w:rsid w:val="005A69AC"/>
    <w:rsid w:val="005B6B34"/>
    <w:rsid w:val="005C1B9E"/>
    <w:rsid w:val="005D3EF9"/>
    <w:rsid w:val="005D64BF"/>
    <w:rsid w:val="005F4F98"/>
    <w:rsid w:val="00607DE9"/>
    <w:rsid w:val="0062043E"/>
    <w:rsid w:val="00630896"/>
    <w:rsid w:val="0064044A"/>
    <w:rsid w:val="00646B6C"/>
    <w:rsid w:val="00646D25"/>
    <w:rsid w:val="00653981"/>
    <w:rsid w:val="00661C5B"/>
    <w:rsid w:val="00675009"/>
    <w:rsid w:val="00675F71"/>
    <w:rsid w:val="00685F78"/>
    <w:rsid w:val="006C1CC1"/>
    <w:rsid w:val="006D5977"/>
    <w:rsid w:val="006E397E"/>
    <w:rsid w:val="006E6B06"/>
    <w:rsid w:val="006F2317"/>
    <w:rsid w:val="00701129"/>
    <w:rsid w:val="00736969"/>
    <w:rsid w:val="00746DF8"/>
    <w:rsid w:val="00750152"/>
    <w:rsid w:val="00755289"/>
    <w:rsid w:val="00756C53"/>
    <w:rsid w:val="00776F96"/>
    <w:rsid w:val="00796685"/>
    <w:rsid w:val="007A02A6"/>
    <w:rsid w:val="007A25AE"/>
    <w:rsid w:val="007A499C"/>
    <w:rsid w:val="007F0ED8"/>
    <w:rsid w:val="007F302C"/>
    <w:rsid w:val="00825719"/>
    <w:rsid w:val="00843A95"/>
    <w:rsid w:val="00852EDE"/>
    <w:rsid w:val="008556ED"/>
    <w:rsid w:val="00872EE8"/>
    <w:rsid w:val="00893531"/>
    <w:rsid w:val="008B2178"/>
    <w:rsid w:val="008E2C3E"/>
    <w:rsid w:val="008E3DC3"/>
    <w:rsid w:val="008F0B9D"/>
    <w:rsid w:val="008F2AA4"/>
    <w:rsid w:val="00904E0F"/>
    <w:rsid w:val="00917540"/>
    <w:rsid w:val="0092097E"/>
    <w:rsid w:val="009364DB"/>
    <w:rsid w:val="00946D2B"/>
    <w:rsid w:val="00965958"/>
    <w:rsid w:val="00966A34"/>
    <w:rsid w:val="009717C1"/>
    <w:rsid w:val="00972A74"/>
    <w:rsid w:val="00977C2C"/>
    <w:rsid w:val="00981B54"/>
    <w:rsid w:val="009946AE"/>
    <w:rsid w:val="009A656B"/>
    <w:rsid w:val="009B506F"/>
    <w:rsid w:val="009D3423"/>
    <w:rsid w:val="009D4568"/>
    <w:rsid w:val="009E77AE"/>
    <w:rsid w:val="009F1289"/>
    <w:rsid w:val="00A056A6"/>
    <w:rsid w:val="00A1635E"/>
    <w:rsid w:val="00A22D06"/>
    <w:rsid w:val="00A3351D"/>
    <w:rsid w:val="00A3422D"/>
    <w:rsid w:val="00A34FBC"/>
    <w:rsid w:val="00A352C3"/>
    <w:rsid w:val="00A36D9E"/>
    <w:rsid w:val="00A40573"/>
    <w:rsid w:val="00A40912"/>
    <w:rsid w:val="00A56E92"/>
    <w:rsid w:val="00A87FE2"/>
    <w:rsid w:val="00A9254E"/>
    <w:rsid w:val="00A935EC"/>
    <w:rsid w:val="00AA3333"/>
    <w:rsid w:val="00AC38CE"/>
    <w:rsid w:val="00AD3CF2"/>
    <w:rsid w:val="00AE148E"/>
    <w:rsid w:val="00AE570F"/>
    <w:rsid w:val="00AE5C1F"/>
    <w:rsid w:val="00AF1E4D"/>
    <w:rsid w:val="00AF58AD"/>
    <w:rsid w:val="00B1103D"/>
    <w:rsid w:val="00B17C9C"/>
    <w:rsid w:val="00B31CA6"/>
    <w:rsid w:val="00B3398F"/>
    <w:rsid w:val="00B35875"/>
    <w:rsid w:val="00B429CB"/>
    <w:rsid w:val="00B47D22"/>
    <w:rsid w:val="00B83CA6"/>
    <w:rsid w:val="00BA247F"/>
    <w:rsid w:val="00BB26E1"/>
    <w:rsid w:val="00BE4F2F"/>
    <w:rsid w:val="00BE6FDF"/>
    <w:rsid w:val="00BE74F3"/>
    <w:rsid w:val="00BF102D"/>
    <w:rsid w:val="00C054F2"/>
    <w:rsid w:val="00C14061"/>
    <w:rsid w:val="00C23ECC"/>
    <w:rsid w:val="00C24133"/>
    <w:rsid w:val="00C32C23"/>
    <w:rsid w:val="00C46421"/>
    <w:rsid w:val="00C6466C"/>
    <w:rsid w:val="00C67E1E"/>
    <w:rsid w:val="00C72245"/>
    <w:rsid w:val="00C7600C"/>
    <w:rsid w:val="00CA0143"/>
    <w:rsid w:val="00CA0B4B"/>
    <w:rsid w:val="00CA673D"/>
    <w:rsid w:val="00CB39E0"/>
    <w:rsid w:val="00CD7933"/>
    <w:rsid w:val="00CF54AB"/>
    <w:rsid w:val="00D134A7"/>
    <w:rsid w:val="00D21954"/>
    <w:rsid w:val="00D24380"/>
    <w:rsid w:val="00D337C6"/>
    <w:rsid w:val="00D34D9D"/>
    <w:rsid w:val="00D37D3E"/>
    <w:rsid w:val="00D433B4"/>
    <w:rsid w:val="00D5098D"/>
    <w:rsid w:val="00D7015C"/>
    <w:rsid w:val="00D80960"/>
    <w:rsid w:val="00D84D1E"/>
    <w:rsid w:val="00D91D23"/>
    <w:rsid w:val="00DA2793"/>
    <w:rsid w:val="00DB1C4E"/>
    <w:rsid w:val="00DB2F30"/>
    <w:rsid w:val="00DC1E6E"/>
    <w:rsid w:val="00DC67E5"/>
    <w:rsid w:val="00DD59D8"/>
    <w:rsid w:val="00DD68BC"/>
    <w:rsid w:val="00DF7F32"/>
    <w:rsid w:val="00E14FE9"/>
    <w:rsid w:val="00E26B6E"/>
    <w:rsid w:val="00E2728D"/>
    <w:rsid w:val="00E346F7"/>
    <w:rsid w:val="00E400EF"/>
    <w:rsid w:val="00E54D93"/>
    <w:rsid w:val="00E577C5"/>
    <w:rsid w:val="00E81F64"/>
    <w:rsid w:val="00EA5A0F"/>
    <w:rsid w:val="00EC054A"/>
    <w:rsid w:val="00ED3355"/>
    <w:rsid w:val="00EE38BD"/>
    <w:rsid w:val="00EF17F4"/>
    <w:rsid w:val="00EF57B5"/>
    <w:rsid w:val="00F16E0B"/>
    <w:rsid w:val="00F22521"/>
    <w:rsid w:val="00F23025"/>
    <w:rsid w:val="00F31EA3"/>
    <w:rsid w:val="00F56052"/>
    <w:rsid w:val="00F60E97"/>
    <w:rsid w:val="00F63EED"/>
    <w:rsid w:val="00F93970"/>
    <w:rsid w:val="00FA3867"/>
    <w:rsid w:val="00FA38CF"/>
    <w:rsid w:val="00FB39FF"/>
    <w:rsid w:val="00FB3D80"/>
    <w:rsid w:val="00FC6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6C39"/>
  <w15:docId w15:val="{316A5629-B7E4-4725-AA94-52610329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F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7F4"/>
    <w:pPr>
      <w:tabs>
        <w:tab w:val="center" w:pos="4680"/>
        <w:tab w:val="right" w:pos="9360"/>
      </w:tabs>
    </w:pPr>
  </w:style>
  <w:style w:type="character" w:customStyle="1" w:styleId="HeaderChar">
    <w:name w:val="Header Char"/>
    <w:basedOn w:val="DefaultParagraphFont"/>
    <w:link w:val="Header"/>
    <w:uiPriority w:val="99"/>
    <w:rsid w:val="00EF17F4"/>
    <w:rPr>
      <w:rFonts w:ascii="Calibri" w:eastAsia="Calibri" w:hAnsi="Calibri" w:cs="Times New Roman"/>
      <w:sz w:val="22"/>
    </w:rPr>
  </w:style>
  <w:style w:type="character" w:styleId="PageNumber">
    <w:name w:val="page number"/>
    <w:uiPriority w:val="99"/>
    <w:semiHidden/>
    <w:unhideWhenUsed/>
    <w:rsid w:val="00EF17F4"/>
  </w:style>
  <w:style w:type="paragraph" w:styleId="ListParagraph">
    <w:name w:val="List Paragraph"/>
    <w:basedOn w:val="Normal"/>
    <w:uiPriority w:val="34"/>
    <w:qFormat/>
    <w:rsid w:val="00675F71"/>
    <w:pPr>
      <w:ind w:left="720"/>
      <w:contextualSpacing/>
    </w:pPr>
  </w:style>
  <w:style w:type="character" w:styleId="CommentReference">
    <w:name w:val="annotation reference"/>
    <w:basedOn w:val="DefaultParagraphFont"/>
    <w:uiPriority w:val="99"/>
    <w:semiHidden/>
    <w:unhideWhenUsed/>
    <w:rsid w:val="00B429CB"/>
    <w:rPr>
      <w:sz w:val="16"/>
      <w:szCs w:val="16"/>
    </w:rPr>
  </w:style>
  <w:style w:type="paragraph" w:styleId="CommentText">
    <w:name w:val="annotation text"/>
    <w:basedOn w:val="Normal"/>
    <w:link w:val="CommentTextChar"/>
    <w:uiPriority w:val="99"/>
    <w:semiHidden/>
    <w:unhideWhenUsed/>
    <w:rsid w:val="00B429CB"/>
    <w:pPr>
      <w:spacing w:line="240" w:lineRule="auto"/>
    </w:pPr>
    <w:rPr>
      <w:sz w:val="20"/>
      <w:szCs w:val="20"/>
    </w:rPr>
  </w:style>
  <w:style w:type="character" w:customStyle="1" w:styleId="CommentTextChar">
    <w:name w:val="Comment Text Char"/>
    <w:basedOn w:val="DefaultParagraphFont"/>
    <w:link w:val="CommentText"/>
    <w:uiPriority w:val="99"/>
    <w:semiHidden/>
    <w:rsid w:val="00B429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29CB"/>
    <w:rPr>
      <w:b/>
      <w:bCs/>
    </w:rPr>
  </w:style>
  <w:style w:type="character" w:customStyle="1" w:styleId="CommentSubjectChar">
    <w:name w:val="Comment Subject Char"/>
    <w:basedOn w:val="CommentTextChar"/>
    <w:link w:val="CommentSubject"/>
    <w:uiPriority w:val="99"/>
    <w:semiHidden/>
    <w:rsid w:val="00B429C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4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1225">
      <w:bodyDiv w:val="1"/>
      <w:marLeft w:val="0"/>
      <w:marRight w:val="0"/>
      <w:marTop w:val="0"/>
      <w:marBottom w:val="0"/>
      <w:divBdr>
        <w:top w:val="none" w:sz="0" w:space="0" w:color="auto"/>
        <w:left w:val="none" w:sz="0" w:space="0" w:color="auto"/>
        <w:bottom w:val="none" w:sz="0" w:space="0" w:color="auto"/>
        <w:right w:val="none" w:sz="0" w:space="0" w:color="auto"/>
      </w:divBdr>
    </w:div>
    <w:div w:id="783382768">
      <w:bodyDiv w:val="1"/>
      <w:marLeft w:val="0"/>
      <w:marRight w:val="0"/>
      <w:marTop w:val="0"/>
      <w:marBottom w:val="0"/>
      <w:divBdr>
        <w:top w:val="none" w:sz="0" w:space="0" w:color="auto"/>
        <w:left w:val="none" w:sz="0" w:space="0" w:color="auto"/>
        <w:bottom w:val="none" w:sz="0" w:space="0" w:color="auto"/>
        <w:right w:val="none" w:sz="0" w:space="0" w:color="auto"/>
      </w:divBdr>
    </w:div>
    <w:div w:id="859899528">
      <w:bodyDiv w:val="1"/>
      <w:marLeft w:val="0"/>
      <w:marRight w:val="0"/>
      <w:marTop w:val="0"/>
      <w:marBottom w:val="0"/>
      <w:divBdr>
        <w:top w:val="none" w:sz="0" w:space="0" w:color="auto"/>
        <w:left w:val="none" w:sz="0" w:space="0" w:color="auto"/>
        <w:bottom w:val="none" w:sz="0" w:space="0" w:color="auto"/>
        <w:right w:val="none" w:sz="0" w:space="0" w:color="auto"/>
      </w:divBdr>
    </w:div>
    <w:div w:id="19521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2022-06-19T01:56:00Z</cp:lastPrinted>
  <dcterms:created xsi:type="dcterms:W3CDTF">2022-06-30T00:46:00Z</dcterms:created>
  <dcterms:modified xsi:type="dcterms:W3CDTF">2022-07-06T08:24:00Z</dcterms:modified>
</cp:coreProperties>
</file>