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369"/>
        <w:gridCol w:w="6095"/>
      </w:tblGrid>
      <w:tr w:rsidR="00914392" w:rsidRPr="00914392" w:rsidTr="004A7B73">
        <w:trPr>
          <w:trHeight w:val="1276"/>
        </w:trPr>
        <w:tc>
          <w:tcPr>
            <w:tcW w:w="3369" w:type="dxa"/>
          </w:tcPr>
          <w:p w:rsidR="00BA4879" w:rsidRPr="00E94D88" w:rsidRDefault="00BA4879" w:rsidP="006A0950">
            <w:pPr>
              <w:pStyle w:val="BodyText2"/>
              <w:spacing w:after="0" w:line="240" w:lineRule="auto"/>
              <w:jc w:val="center"/>
              <w:rPr>
                <w:rFonts w:ascii="Times New Roman" w:hAnsi="Times New Roman"/>
                <w:b/>
                <w:bCs/>
                <w:sz w:val="28"/>
                <w:szCs w:val="28"/>
                <w:lang w:val="es-ES_tradnl"/>
              </w:rPr>
            </w:pPr>
            <w:r w:rsidRPr="00914392">
              <w:rPr>
                <w:rFonts w:ascii="Times New Roman" w:hAnsi="Times New Roman"/>
                <w:sz w:val="28"/>
                <w:szCs w:val="28"/>
                <w:lang w:val="es-ES_tradnl"/>
              </w:rPr>
              <w:br w:type="page"/>
            </w:r>
            <w:r w:rsidRPr="00914392">
              <w:rPr>
                <w:rFonts w:ascii="Times New Roman" w:hAnsi="Times New Roman"/>
                <w:sz w:val="28"/>
                <w:szCs w:val="28"/>
                <w:lang w:val="es-ES_tradnl"/>
              </w:rPr>
              <w:br w:type="page"/>
            </w:r>
            <w:r w:rsidRPr="00914392">
              <w:rPr>
                <w:rFonts w:ascii="Times New Roman" w:hAnsi="Times New Roman"/>
                <w:sz w:val="28"/>
                <w:szCs w:val="28"/>
                <w:lang w:val="es-ES_tradnl"/>
              </w:rPr>
              <w:br w:type="page"/>
            </w:r>
            <w:r w:rsidRPr="00914392">
              <w:rPr>
                <w:rFonts w:ascii="Times New Roman" w:hAnsi="Times New Roman"/>
                <w:sz w:val="28"/>
                <w:szCs w:val="28"/>
                <w:lang w:val="es-ES_tradnl"/>
              </w:rPr>
              <w:br w:type="page"/>
            </w:r>
            <w:r w:rsidRPr="00914392">
              <w:rPr>
                <w:rFonts w:ascii="Times New Roman" w:hAnsi="Times New Roman"/>
                <w:b/>
                <w:sz w:val="28"/>
                <w:szCs w:val="28"/>
                <w:lang w:val="es-ES_tradnl"/>
              </w:rPr>
              <w:br w:type="page"/>
            </w:r>
            <w:r w:rsidRPr="00E94D88">
              <w:rPr>
                <w:rFonts w:ascii="Times New Roman" w:hAnsi="Times New Roman"/>
                <w:b/>
                <w:bCs/>
                <w:sz w:val="28"/>
                <w:szCs w:val="28"/>
                <w:lang w:val="es-ES_tradnl"/>
              </w:rPr>
              <w:t>HỘI ĐỒNG NHÂN DÂN</w:t>
            </w:r>
          </w:p>
          <w:p w:rsidR="00BA4879" w:rsidRPr="00E94D88" w:rsidRDefault="00BA4879" w:rsidP="006A0950">
            <w:pPr>
              <w:pStyle w:val="BodyText2"/>
              <w:spacing w:after="0" w:line="240" w:lineRule="auto"/>
              <w:ind w:firstLine="482"/>
              <w:rPr>
                <w:rFonts w:ascii="Times New Roman" w:hAnsi="Times New Roman"/>
                <w:sz w:val="30"/>
                <w:szCs w:val="28"/>
                <w:lang w:val="es-ES_tradnl"/>
              </w:rPr>
            </w:pPr>
            <w:r w:rsidRPr="00E94D88">
              <w:rPr>
                <w:rFonts w:ascii="Times New Roman" w:hAnsi="Times New Roman"/>
                <w:b/>
                <w:bCs/>
                <w:sz w:val="28"/>
                <w:szCs w:val="28"/>
                <w:lang w:val="es-ES_tradnl"/>
              </w:rPr>
              <w:t>TỈNH ĐIỆN BIÊN</w:t>
            </w:r>
          </w:p>
          <w:p w:rsidR="002452BB" w:rsidRDefault="002452BB" w:rsidP="006A0950">
            <w:pPr>
              <w:spacing w:after="0" w:line="240" w:lineRule="auto"/>
              <w:jc w:val="center"/>
              <w:rPr>
                <w:rFonts w:ascii="Times New Roman" w:hAnsi="Times New Roman"/>
                <w:sz w:val="28"/>
                <w:szCs w:val="28"/>
                <w:lang w:val="es-ES_tradnl"/>
              </w:rPr>
            </w:pPr>
            <w:r w:rsidRPr="00914392">
              <w:rPr>
                <w:rFonts w:ascii="Times New Roman" w:hAnsi="Times New Roman"/>
                <w:b/>
                <w:bCs/>
                <w:noProof/>
                <w:sz w:val="28"/>
                <w:szCs w:val="28"/>
                <w:lang w:val="en-US"/>
              </w:rPr>
              <mc:AlternateContent>
                <mc:Choice Requires="wps">
                  <w:drawing>
                    <wp:anchor distT="0" distB="0" distL="114300" distR="114300" simplePos="0" relativeHeight="251664384" behindDoc="0" locked="0" layoutInCell="1" allowOverlap="1" wp14:anchorId="5ACAA7C9" wp14:editId="2B939EEA">
                      <wp:simplePos x="0" y="0"/>
                      <wp:positionH relativeFrom="column">
                        <wp:posOffset>546100</wp:posOffset>
                      </wp:positionH>
                      <wp:positionV relativeFrom="paragraph">
                        <wp:posOffset>28575</wp:posOffset>
                      </wp:positionV>
                      <wp:extent cx="8324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im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D+NMnnwJH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JVIVsTbAAAABgEAAA8AAABkcnMvZG93bnJldi54bWxMj8FOwzAQRO9I&#10;/IO1SFwq6iRAqUKcCgG5cWkBcd3GSxIRr9PYbQNfz8IFjqMZzbwpVpPr1YHG0Hk2kM4TUMS1tx03&#10;Bl6eq4slqBCRLfaeycAnBViVpycF5tYfeU2HTWyUlHDI0UAb45BrHeqWHIa5H4jFe/ejwyhybLQd&#10;8SjlrtdZkiy0w45locWB7luqPzZ7ZyBUr7Srvmb1LHm7bDxlu4enRzTm/Gy6uwUVaYp/YfjBF3Qo&#10;hWnr92yD6g0sF3IlGri6BiV2lt6koLa/WpeF/o9ffgMAAP//AwBQSwECLQAUAAYACAAAACEAtoM4&#10;kv4AAADhAQAAEwAAAAAAAAAAAAAAAAAAAAAAW0NvbnRlbnRfVHlwZXNdLnhtbFBLAQItABQABgAI&#10;AAAAIQA4/SH/1gAAAJQBAAALAAAAAAAAAAAAAAAAAC8BAABfcmVscy8ucmVsc1BLAQItABQABgAI&#10;AAAAIQB5iaimHAIAADUEAAAOAAAAAAAAAAAAAAAAAC4CAABkcnMvZTJvRG9jLnhtbFBLAQItABQA&#10;BgAIAAAAIQCVSFbE2wAAAAYBAAAPAAAAAAAAAAAAAAAAAHYEAABkcnMvZG93bnJldi54bWxQSwUG&#10;AAAAAAQABADzAAAAfgUAAAAA&#10;"/>
                  </w:pict>
                </mc:Fallback>
              </mc:AlternateContent>
            </w:r>
          </w:p>
          <w:p w:rsidR="00BA4879" w:rsidRPr="00914392" w:rsidRDefault="00BA4879" w:rsidP="006A0950">
            <w:pPr>
              <w:spacing w:after="0" w:line="240" w:lineRule="auto"/>
              <w:jc w:val="center"/>
              <w:rPr>
                <w:rFonts w:ascii="Times New Roman" w:hAnsi="Times New Roman"/>
                <w:sz w:val="28"/>
                <w:szCs w:val="28"/>
                <w:lang w:val="es-ES_tradnl"/>
              </w:rPr>
            </w:pPr>
            <w:r w:rsidRPr="00914392">
              <w:rPr>
                <w:rFonts w:ascii="Times New Roman" w:hAnsi="Times New Roman"/>
                <w:sz w:val="28"/>
                <w:szCs w:val="28"/>
                <w:lang w:val="es-ES_tradnl"/>
              </w:rPr>
              <w:t>Số</w:t>
            </w:r>
            <w:r w:rsidR="006652C5">
              <w:rPr>
                <w:rFonts w:ascii="Times New Roman" w:hAnsi="Times New Roman"/>
                <w:sz w:val="28"/>
                <w:szCs w:val="28"/>
                <w:lang w:val="es-ES_tradnl"/>
              </w:rPr>
              <w:t>: 184</w:t>
            </w:r>
            <w:r w:rsidRPr="00914392">
              <w:rPr>
                <w:rFonts w:ascii="Times New Roman" w:hAnsi="Times New Roman"/>
                <w:sz w:val="28"/>
                <w:szCs w:val="28"/>
                <w:lang w:val="es-ES_tradnl"/>
              </w:rPr>
              <w:t>/NQ-HĐND</w:t>
            </w:r>
          </w:p>
        </w:tc>
        <w:tc>
          <w:tcPr>
            <w:tcW w:w="6095" w:type="dxa"/>
          </w:tcPr>
          <w:p w:rsidR="00BA4879" w:rsidRPr="00E94D88" w:rsidRDefault="00BA4879" w:rsidP="006A0950">
            <w:pPr>
              <w:pStyle w:val="BodyText2"/>
              <w:spacing w:after="0" w:line="240" w:lineRule="auto"/>
              <w:jc w:val="center"/>
              <w:rPr>
                <w:rFonts w:asciiTheme="majorHAnsi" w:hAnsiTheme="majorHAnsi" w:cstheme="majorHAnsi"/>
                <w:b/>
                <w:bCs/>
                <w:spacing w:val="-6"/>
                <w:sz w:val="28"/>
                <w:szCs w:val="24"/>
                <w:lang w:val="es-ES_tradnl"/>
              </w:rPr>
            </w:pPr>
            <w:r w:rsidRPr="00E94D88">
              <w:rPr>
                <w:rFonts w:asciiTheme="majorHAnsi" w:hAnsiTheme="majorHAnsi" w:cstheme="majorHAnsi"/>
                <w:b/>
                <w:bCs/>
                <w:spacing w:val="-6"/>
                <w:sz w:val="28"/>
                <w:szCs w:val="24"/>
                <w:lang w:val="es-ES_tradnl"/>
              </w:rPr>
              <w:t>CỘNG HOÀ XÃ HỘI CHỦ NGHĨA VIỆT NAM</w:t>
            </w:r>
          </w:p>
          <w:p w:rsidR="00BA4879" w:rsidRPr="00E94D88" w:rsidRDefault="00BA4879" w:rsidP="006A0950">
            <w:pPr>
              <w:spacing w:after="0" w:line="240" w:lineRule="auto"/>
              <w:jc w:val="center"/>
              <w:rPr>
                <w:rFonts w:asciiTheme="majorHAnsi" w:hAnsiTheme="majorHAnsi" w:cstheme="majorHAnsi"/>
                <w:b/>
                <w:bCs/>
                <w:sz w:val="28"/>
                <w:szCs w:val="24"/>
                <w:lang w:val="es-ES_tradnl"/>
              </w:rPr>
            </w:pPr>
            <w:r w:rsidRPr="00E94D88">
              <w:rPr>
                <w:rFonts w:asciiTheme="majorHAnsi" w:hAnsiTheme="majorHAnsi" w:cstheme="majorHAnsi"/>
                <w:b/>
                <w:bCs/>
                <w:sz w:val="28"/>
                <w:szCs w:val="24"/>
                <w:lang w:val="es-ES_tradnl"/>
              </w:rPr>
              <w:t>Độc lập - Tự do - Hạnh phúc</w:t>
            </w:r>
          </w:p>
          <w:p w:rsidR="002452BB" w:rsidRPr="002452BB" w:rsidRDefault="002452BB" w:rsidP="006A0950">
            <w:pPr>
              <w:spacing w:after="0" w:line="240" w:lineRule="auto"/>
              <w:jc w:val="center"/>
              <w:rPr>
                <w:rFonts w:ascii="Times New Roman" w:hAnsi="Times New Roman"/>
                <w:bCs/>
                <w:i/>
                <w:sz w:val="2"/>
                <w:szCs w:val="28"/>
                <w:lang w:val="es-ES_tradnl"/>
              </w:rPr>
            </w:pPr>
          </w:p>
          <w:p w:rsidR="006A0950" w:rsidRDefault="006A0950" w:rsidP="006A0950">
            <w:pPr>
              <w:spacing w:after="0" w:line="240" w:lineRule="auto"/>
              <w:jc w:val="center"/>
              <w:rPr>
                <w:rFonts w:ascii="Times New Roman" w:hAnsi="Times New Roman"/>
                <w:bCs/>
                <w:i/>
                <w:sz w:val="28"/>
                <w:szCs w:val="28"/>
                <w:lang w:val="es-ES_tradnl"/>
              </w:rPr>
            </w:pPr>
            <w:r w:rsidRPr="00914392">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14:anchorId="59444921" wp14:editId="2BB653D3">
                      <wp:simplePos x="0" y="0"/>
                      <wp:positionH relativeFrom="column">
                        <wp:posOffset>838835</wp:posOffset>
                      </wp:positionH>
                      <wp:positionV relativeFrom="paragraph">
                        <wp:posOffset>9525</wp:posOffset>
                      </wp:positionV>
                      <wp:extent cx="2011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75pt" to="22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c/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II86XwBLaSDLyH5kGis85+57lAwCiyFCrKRnJyenQ9E&#10;SD6EhGOlt0LK2HqpUF/g5Ww6iwlOS8GCM4Q52xxKadGJhOGJX6wKPI9hVh8Vi2AtJ2xzsz0R8mrD&#10;5VIFPCgF6Nys63T8WE6Wm8VmkY2y6XwzyiZVNfq0LbPRfJt+nFUfqrKs0p+BWprlrWCMq8BumNQ0&#10;+7tJuL2Z64zdZ/UuQ/IWPeoFZId/JB17Gdp3HYSDZpedHXoMwxmDbw8pTP/jHuzH577+BQAA//8D&#10;AFBLAwQUAAYACAAAACEAQKARlNsAAAAHAQAADwAAAGRycy9kb3ducmV2LnhtbEyOwU7DMBBE70j8&#10;g7VIXCrqNC2ohDgVAnLrhQLiuo2XJCJep7HbBr6+Cxe47dOMZl++Gl2nDjSE1rOB2TQBRVx523Jt&#10;4PWlvFqCChHZYueZDHxRgFVxfpZjZv2Rn+mwibWSEQ4ZGmhi7DOtQ9WQwzD1PbFkH35wGAWHWtsB&#10;jzLuOp0myY122LJ8aLCnh4aqz83eGQjlG+3K70k1Sd7ntad097h+QmMuL8b7O1CRxvhXhh99UYdC&#10;nLZ+zzaoTniezqQqxzUoyReL5S2o7S/rItf//YsTAAAA//8DAFBLAQItABQABgAIAAAAIQC2gziS&#10;/gAAAOEBAAATAAAAAAAAAAAAAAAAAAAAAABbQ29udGVudF9UeXBlc10ueG1sUEsBAi0AFAAGAAgA&#10;AAAhADj9If/WAAAAlAEAAAsAAAAAAAAAAAAAAAAALwEAAF9yZWxzLy5yZWxzUEsBAi0AFAAGAAgA&#10;AAAhALkp5z8bAgAANgQAAA4AAAAAAAAAAAAAAAAALgIAAGRycy9lMm9Eb2MueG1sUEsBAi0AFAAG&#10;AAgAAAAhAECgEZTbAAAABwEAAA8AAAAAAAAAAAAAAAAAdQQAAGRycy9kb3ducmV2LnhtbFBLBQYA&#10;AAAABAAEAPMAAAB9BQAAAAA=&#10;"/>
                  </w:pict>
                </mc:Fallback>
              </mc:AlternateContent>
            </w:r>
          </w:p>
          <w:p w:rsidR="00BA4879" w:rsidRPr="00914392" w:rsidRDefault="00BA4879" w:rsidP="006A0950">
            <w:pPr>
              <w:spacing w:after="0" w:line="240" w:lineRule="auto"/>
              <w:jc w:val="right"/>
              <w:rPr>
                <w:rFonts w:ascii="Times New Roman" w:hAnsi="Times New Roman"/>
                <w:b/>
                <w:bCs/>
                <w:sz w:val="28"/>
                <w:szCs w:val="28"/>
                <w:lang w:val="es-ES_tradnl"/>
              </w:rPr>
            </w:pPr>
            <w:r w:rsidRPr="00914392">
              <w:rPr>
                <w:rFonts w:ascii="Times New Roman" w:hAnsi="Times New Roman"/>
                <w:bCs/>
                <w:i/>
                <w:sz w:val="28"/>
                <w:szCs w:val="28"/>
                <w:lang w:val="es-ES_tradnl"/>
              </w:rPr>
              <w:t>Điệ</w:t>
            </w:r>
            <w:r w:rsidR="006652C5">
              <w:rPr>
                <w:rFonts w:ascii="Times New Roman" w:hAnsi="Times New Roman"/>
                <w:bCs/>
                <w:i/>
                <w:sz w:val="28"/>
                <w:szCs w:val="28"/>
                <w:lang w:val="es-ES_tradnl"/>
              </w:rPr>
              <w:t xml:space="preserve">n Biên, ngày 08 </w:t>
            </w:r>
            <w:r w:rsidRPr="00914392">
              <w:rPr>
                <w:rFonts w:ascii="Times New Roman" w:hAnsi="Times New Roman"/>
                <w:bCs/>
                <w:i/>
                <w:sz w:val="28"/>
                <w:szCs w:val="28"/>
                <w:lang w:val="es-ES_tradnl"/>
              </w:rPr>
              <w:t>tháng 12 năm 2020</w:t>
            </w:r>
          </w:p>
        </w:tc>
      </w:tr>
    </w:tbl>
    <w:p w:rsidR="00E33858" w:rsidRPr="002715AE" w:rsidRDefault="00E33858" w:rsidP="006A0950">
      <w:pPr>
        <w:widowControl w:val="0"/>
        <w:spacing w:after="0" w:line="240" w:lineRule="auto"/>
        <w:jc w:val="center"/>
        <w:rPr>
          <w:sz w:val="34"/>
          <w:szCs w:val="28"/>
          <w:lang w:val="es-ES_tradnl"/>
        </w:rPr>
      </w:pPr>
    </w:p>
    <w:p w:rsidR="00A65088" w:rsidRPr="00A65088" w:rsidRDefault="00A65088" w:rsidP="006A0950">
      <w:pPr>
        <w:widowControl w:val="0"/>
        <w:spacing w:after="0" w:line="240" w:lineRule="auto"/>
        <w:jc w:val="center"/>
        <w:rPr>
          <w:sz w:val="12"/>
          <w:szCs w:val="28"/>
          <w:lang w:val="es-ES_tradnl"/>
        </w:rPr>
      </w:pPr>
    </w:p>
    <w:p w:rsidR="00E33858" w:rsidRPr="00E94D88" w:rsidRDefault="00E33858" w:rsidP="006A0950">
      <w:pPr>
        <w:widowControl w:val="0"/>
        <w:spacing w:after="0" w:line="240" w:lineRule="auto"/>
        <w:jc w:val="center"/>
        <w:rPr>
          <w:rFonts w:ascii="Times New Roman" w:hAnsi="Times New Roman"/>
          <w:b/>
          <w:sz w:val="28"/>
          <w:szCs w:val="28"/>
          <w:lang w:val="nl-NL"/>
        </w:rPr>
      </w:pPr>
      <w:r w:rsidRPr="00E94D88">
        <w:rPr>
          <w:rFonts w:ascii="Times New Roman" w:hAnsi="Times New Roman"/>
          <w:b/>
          <w:sz w:val="28"/>
          <w:szCs w:val="28"/>
          <w:lang w:val="nl-NL"/>
        </w:rPr>
        <w:t>NGHỊ QUYẾT</w:t>
      </w:r>
    </w:p>
    <w:p w:rsidR="00A65088" w:rsidRDefault="00E33858" w:rsidP="006A0950">
      <w:pPr>
        <w:widowControl w:val="0"/>
        <w:spacing w:after="0" w:line="240" w:lineRule="auto"/>
        <w:jc w:val="center"/>
        <w:rPr>
          <w:rFonts w:ascii="Times New Roman" w:hAnsi="Times New Roman"/>
          <w:b/>
          <w:sz w:val="28"/>
          <w:szCs w:val="28"/>
          <w:lang w:val="nl-NL"/>
        </w:rPr>
      </w:pPr>
      <w:r w:rsidRPr="00914392">
        <w:rPr>
          <w:rFonts w:ascii="Times New Roman" w:hAnsi="Times New Roman"/>
          <w:b/>
          <w:sz w:val="28"/>
          <w:szCs w:val="28"/>
          <w:lang w:val="nl-NL"/>
        </w:rPr>
        <w:t xml:space="preserve">Về </w:t>
      </w:r>
      <w:r w:rsidRPr="00914392">
        <w:rPr>
          <w:rFonts w:ascii="Times New Roman" w:hAnsi="Times New Roman"/>
          <w:b/>
          <w:sz w:val="28"/>
          <w:szCs w:val="28"/>
        </w:rPr>
        <w:t xml:space="preserve">chủ trương đầu tư dự án: </w:t>
      </w:r>
      <w:r w:rsidRPr="00914392">
        <w:rPr>
          <w:rFonts w:ascii="Times New Roman" w:hAnsi="Times New Roman"/>
          <w:b/>
          <w:sz w:val="28"/>
          <w:szCs w:val="28"/>
          <w:lang w:val="nl-NL"/>
        </w:rPr>
        <w:t>Trường T</w:t>
      </w:r>
      <w:r w:rsidR="006A0950">
        <w:rPr>
          <w:rFonts w:ascii="Times New Roman" w:hAnsi="Times New Roman"/>
          <w:b/>
          <w:sz w:val="28"/>
          <w:szCs w:val="28"/>
          <w:lang w:val="nl-NL"/>
        </w:rPr>
        <w:t xml:space="preserve">rung học cơ sở </w:t>
      </w:r>
      <w:r w:rsidRPr="00914392">
        <w:rPr>
          <w:rFonts w:ascii="Times New Roman" w:hAnsi="Times New Roman"/>
          <w:b/>
          <w:sz w:val="28"/>
          <w:szCs w:val="28"/>
          <w:lang w:val="nl-NL"/>
        </w:rPr>
        <w:t xml:space="preserve">thị trấn </w:t>
      </w:r>
    </w:p>
    <w:p w:rsidR="00E33858" w:rsidRPr="00914392" w:rsidRDefault="00E33858" w:rsidP="006A0950">
      <w:pPr>
        <w:widowControl w:val="0"/>
        <w:spacing w:after="0" w:line="240" w:lineRule="auto"/>
        <w:jc w:val="center"/>
        <w:rPr>
          <w:rFonts w:ascii="Times New Roman" w:hAnsi="Times New Roman"/>
          <w:b/>
          <w:sz w:val="28"/>
          <w:szCs w:val="28"/>
        </w:rPr>
      </w:pPr>
      <w:r w:rsidRPr="00914392">
        <w:rPr>
          <w:rFonts w:ascii="Times New Roman" w:hAnsi="Times New Roman"/>
          <w:b/>
          <w:sz w:val="28"/>
          <w:szCs w:val="28"/>
          <w:lang w:val="nl-NL"/>
        </w:rPr>
        <w:t>Tuần Giáo</w:t>
      </w:r>
      <w:r w:rsidR="006A0950">
        <w:rPr>
          <w:rFonts w:ascii="Times New Roman" w:hAnsi="Times New Roman"/>
          <w:b/>
          <w:sz w:val="28"/>
          <w:szCs w:val="28"/>
          <w:lang w:val="nl-NL"/>
        </w:rPr>
        <w:t>, tỉnh Điện Biên</w:t>
      </w:r>
    </w:p>
    <w:p w:rsidR="00E33858" w:rsidRPr="00914392" w:rsidRDefault="00E33858" w:rsidP="006A0950">
      <w:pPr>
        <w:widowControl w:val="0"/>
        <w:spacing w:after="0" w:line="240" w:lineRule="auto"/>
        <w:jc w:val="center"/>
        <w:rPr>
          <w:rFonts w:ascii="Times New Roman" w:hAnsi="Times New Roman"/>
          <w:b/>
          <w:sz w:val="28"/>
          <w:szCs w:val="28"/>
        </w:rPr>
      </w:pPr>
      <w:r w:rsidRPr="00914392">
        <w:rPr>
          <w:rFonts w:ascii="Times New Roman" w:hAnsi="Times New Roman"/>
          <w:b/>
          <w:noProof/>
          <w:sz w:val="28"/>
          <w:szCs w:val="28"/>
          <w:lang w:val="en-US"/>
        </w:rPr>
        <mc:AlternateContent>
          <mc:Choice Requires="wps">
            <w:drawing>
              <wp:anchor distT="0" distB="0" distL="114300" distR="114300" simplePos="0" relativeHeight="251661312" behindDoc="0" locked="0" layoutInCell="1" allowOverlap="1" wp14:anchorId="37EC0D55" wp14:editId="75C8479F">
                <wp:simplePos x="0" y="0"/>
                <wp:positionH relativeFrom="column">
                  <wp:posOffset>2369449</wp:posOffset>
                </wp:positionH>
                <wp:positionV relativeFrom="paragraph">
                  <wp:posOffset>21590</wp:posOffset>
                </wp:positionV>
                <wp:extent cx="1173192"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1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6.55pt;margin-top:1.7pt;width:9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xmJgIAAEoEAAAOAAAAZHJzL2Uyb0RvYy54bWysVE2P2jAQvVfqf7B8hxAWdiEirFYJ9LJt&#10;kdj+AGM7idXEY9mGgKr+947NR0t7qarm4NjxzPN7M89ZPB+7lhykdQp0TtPhiBKpOQil65x+eVsP&#10;ZpQ4z7RgLWiZ05N09Hn5/t2iN5kcQwOtkJYgiHZZb3LaeG+yJHG8kR1zQzBS42YFtmMel7ZOhGU9&#10;ondtMh6NHpMerDAWuHQOv5bnTbqM+FUluf9cVU560uYUufk42jjuwpgsFyyrLTON4hca7B9YdExp&#10;PPQGVTLPyN6qP6A6xS04qPyQQ5dAVSkuowZUk45+U7NtmJFRCxbHmVuZ3P+D5Z8OG0uUwN5RolmH&#10;Ldp6y1TdePJiLfSkAK2xjGBJGqrVG5dhUqE3NujlR701r8C/OqKhaJiuZWT9djIIFTOSu5SwcAbP&#10;3PUfQWAM23uIpTtWtguQWBRyjB063Tokj55w/JimTw/pfEwJv+4lLLsmGuv8BwkdCZOcuouOm4A0&#10;HsMOr86jEEy8JoRTNaxV20Y7tJr0OZ1Px9OY4KBVImyGMGfrXdFacmDBUPEJVUGwuzALey0iWCOZ&#10;WF3mnqn2PMf4Vgc8FIZ0LrOzY77NR/PVbDWbDCbjx9VgMirLwcu6mAwe1+nTtHwoi6JMvwdq6SRr&#10;lBBSB3ZX96aTv3PH5R6dfXfz760MyT16lIhkr+9IOnY2NPNsix2I08aGaoQmo2Fj8OVyhRvx6zpG&#10;/fwFLH8AAAD//wMAUEsDBBQABgAIAAAAIQCzp7L93AAAAAcBAAAPAAAAZHJzL2Rvd25yZXYueG1s&#10;TI5BT8JAFITvJvyHzSPhYmBbsAK1W0JIPHgUSLwu3Wdb7b5tulta+fU+vehtJjOZ+bLdaBtxxc7X&#10;jhTEiwgEUuFMTaWC8+l5vgHhgyajG0eo4As97PLJXaZT4wZ6xesxlIJHyKdaQRVCm0rpiwqt9gvX&#10;InH27jqrA9uulKbTA4/bRi6j6FFaXRM/VLrFQ4XF57G3CtD3SRztt7Y8v9yG+7fl7WNoT0rNpuP+&#10;CUTAMfyV4Qef0SFnpovryXjRKFitVzFXWTyA4DxJ1lsQl18v80z+58+/AQAA//8DAFBLAQItABQA&#10;BgAIAAAAIQC2gziS/gAAAOEBAAATAAAAAAAAAAAAAAAAAAAAAABbQ29udGVudF9UeXBlc10ueG1s&#10;UEsBAi0AFAAGAAgAAAAhADj9If/WAAAAlAEAAAsAAAAAAAAAAAAAAAAALwEAAF9yZWxzLy5yZWxz&#10;UEsBAi0AFAAGAAgAAAAhABU6HGYmAgAASgQAAA4AAAAAAAAAAAAAAAAALgIAAGRycy9lMm9Eb2Mu&#10;eG1sUEsBAi0AFAAGAAgAAAAhALOnsv3cAAAABwEAAA8AAAAAAAAAAAAAAAAAgAQAAGRycy9kb3du&#10;cmV2LnhtbFBLBQYAAAAABAAEAPMAAACJBQAAAAA=&#10;"/>
            </w:pict>
          </mc:Fallback>
        </mc:AlternateContent>
      </w:r>
    </w:p>
    <w:p w:rsidR="00E86930" w:rsidRPr="002715AE" w:rsidRDefault="00E86930" w:rsidP="006A0950">
      <w:pPr>
        <w:spacing w:after="0" w:line="240" w:lineRule="auto"/>
        <w:jc w:val="center"/>
        <w:rPr>
          <w:rFonts w:asciiTheme="majorHAnsi" w:hAnsiTheme="majorHAnsi" w:cstheme="majorHAnsi"/>
          <w:b/>
          <w:noProof/>
          <w:sz w:val="14"/>
          <w:szCs w:val="28"/>
          <w:lang w:val="en-US"/>
        </w:rPr>
      </w:pPr>
    </w:p>
    <w:p w:rsidR="001E1EA9" w:rsidRPr="00E94D88" w:rsidRDefault="001E1EA9" w:rsidP="006A0950">
      <w:pPr>
        <w:spacing w:after="0" w:line="240" w:lineRule="auto"/>
        <w:jc w:val="center"/>
        <w:rPr>
          <w:rFonts w:asciiTheme="majorHAnsi" w:hAnsiTheme="majorHAnsi" w:cstheme="majorHAnsi"/>
          <w:b/>
          <w:noProof/>
          <w:sz w:val="28"/>
          <w:szCs w:val="28"/>
        </w:rPr>
      </w:pPr>
      <w:r w:rsidRPr="00E94D88">
        <w:rPr>
          <w:rFonts w:asciiTheme="majorHAnsi" w:hAnsiTheme="majorHAnsi" w:cstheme="majorHAnsi"/>
          <w:b/>
          <w:noProof/>
          <w:sz w:val="28"/>
          <w:szCs w:val="28"/>
        </w:rPr>
        <w:t xml:space="preserve">HỘI ĐỒNG NHÂN DÂN TỈNH ĐIỆN BIÊN </w:t>
      </w:r>
      <w:r w:rsidRPr="00E94D88">
        <w:rPr>
          <w:rFonts w:asciiTheme="majorHAnsi" w:hAnsiTheme="majorHAnsi" w:cstheme="majorHAnsi"/>
          <w:b/>
          <w:noProof/>
          <w:sz w:val="28"/>
          <w:szCs w:val="28"/>
        </w:rPr>
        <w:br/>
        <w:t>KHÓA XIV</w:t>
      </w:r>
      <w:r w:rsidRPr="00E94D88">
        <w:rPr>
          <w:rFonts w:asciiTheme="majorHAnsi" w:hAnsiTheme="majorHAnsi" w:cstheme="majorHAnsi"/>
          <w:b/>
          <w:noProof/>
          <w:sz w:val="28"/>
          <w:szCs w:val="28"/>
          <w:lang w:val="en-US"/>
        </w:rPr>
        <w:t xml:space="preserve">, </w:t>
      </w:r>
      <w:r w:rsidRPr="00E94D88">
        <w:rPr>
          <w:rFonts w:asciiTheme="majorHAnsi" w:hAnsiTheme="majorHAnsi" w:cstheme="majorHAnsi"/>
          <w:b/>
          <w:noProof/>
          <w:sz w:val="28"/>
          <w:szCs w:val="28"/>
        </w:rPr>
        <w:t>KỲ HỌP THỨ 16</w:t>
      </w:r>
    </w:p>
    <w:p w:rsidR="00E33858" w:rsidRPr="002715AE" w:rsidRDefault="00E33858" w:rsidP="006A0950">
      <w:pPr>
        <w:widowControl w:val="0"/>
        <w:spacing w:after="0" w:line="240" w:lineRule="auto"/>
        <w:jc w:val="center"/>
        <w:rPr>
          <w:rFonts w:ascii="Times New Roman" w:hAnsi="Times New Roman"/>
          <w:b/>
          <w:sz w:val="28"/>
          <w:szCs w:val="28"/>
        </w:rPr>
      </w:pPr>
    </w:p>
    <w:p w:rsidR="00BA4879" w:rsidRPr="006A0950" w:rsidRDefault="00BA4879" w:rsidP="002715AE">
      <w:pPr>
        <w:pStyle w:val="BodyTextIndent3"/>
        <w:widowControl w:val="0"/>
        <w:spacing w:before="28" w:after="0" w:line="288" w:lineRule="auto"/>
        <w:ind w:left="0" w:firstLine="737"/>
        <w:jc w:val="both"/>
        <w:rPr>
          <w:i/>
          <w:sz w:val="28"/>
          <w:szCs w:val="28"/>
          <w:lang w:val="nl-NL"/>
        </w:rPr>
      </w:pPr>
      <w:r w:rsidRPr="006A0950">
        <w:rPr>
          <w:i/>
          <w:sz w:val="28"/>
          <w:szCs w:val="28"/>
          <w:lang w:val="nl-NL"/>
        </w:rPr>
        <w:t>Căn cứ Luật Tổ chức chính quyền địa phương</w:t>
      </w:r>
      <w:r w:rsidR="00960A1E">
        <w:rPr>
          <w:i/>
          <w:sz w:val="28"/>
          <w:szCs w:val="28"/>
          <w:lang w:val="nl-NL"/>
        </w:rPr>
        <w:t>,</w:t>
      </w:r>
      <w:r w:rsidRPr="006A0950">
        <w:rPr>
          <w:i/>
          <w:sz w:val="28"/>
          <w:szCs w:val="28"/>
          <w:lang w:val="nl-NL"/>
        </w:rPr>
        <w:t xml:space="preserve"> ngày 19</w:t>
      </w:r>
      <w:r w:rsidR="00960A1E">
        <w:rPr>
          <w:i/>
          <w:sz w:val="28"/>
          <w:szCs w:val="28"/>
          <w:lang w:val="nl-NL"/>
        </w:rPr>
        <w:t xml:space="preserve"> tháng </w:t>
      </w:r>
      <w:r w:rsidRPr="006A0950">
        <w:rPr>
          <w:i/>
          <w:sz w:val="28"/>
          <w:szCs w:val="28"/>
          <w:lang w:val="nl-NL"/>
        </w:rPr>
        <w:t>6</w:t>
      </w:r>
      <w:r w:rsidR="00960A1E">
        <w:rPr>
          <w:i/>
          <w:sz w:val="28"/>
          <w:szCs w:val="28"/>
          <w:lang w:val="nl-NL"/>
        </w:rPr>
        <w:t xml:space="preserve"> năm </w:t>
      </w:r>
      <w:r w:rsidRPr="006A0950">
        <w:rPr>
          <w:i/>
          <w:sz w:val="28"/>
          <w:szCs w:val="28"/>
          <w:lang w:val="nl-NL"/>
        </w:rPr>
        <w:t xml:space="preserve">2015;Luật sửa đổi, bổ sung một số điều của Luật Tổ chức </w:t>
      </w:r>
      <w:r w:rsidR="00E94D88">
        <w:rPr>
          <w:i/>
          <w:sz w:val="28"/>
          <w:szCs w:val="28"/>
          <w:lang w:val="nl-NL"/>
        </w:rPr>
        <w:t>Chính phủ và Luật Tổ chức C</w:t>
      </w:r>
      <w:r w:rsidRPr="006A0950">
        <w:rPr>
          <w:i/>
          <w:sz w:val="28"/>
          <w:szCs w:val="28"/>
          <w:lang w:val="nl-NL"/>
        </w:rPr>
        <w:t>hính quyền địa phương</w:t>
      </w:r>
      <w:r w:rsidR="00960A1E">
        <w:rPr>
          <w:i/>
          <w:sz w:val="28"/>
          <w:szCs w:val="28"/>
          <w:lang w:val="nl-NL"/>
        </w:rPr>
        <w:t>,</w:t>
      </w:r>
      <w:r w:rsidRPr="006A0950">
        <w:rPr>
          <w:i/>
          <w:sz w:val="28"/>
          <w:szCs w:val="28"/>
          <w:lang w:val="nl-NL"/>
        </w:rPr>
        <w:t xml:space="preserve"> ngày 22</w:t>
      </w:r>
      <w:r w:rsidR="00960A1E">
        <w:rPr>
          <w:i/>
          <w:sz w:val="28"/>
          <w:szCs w:val="28"/>
          <w:lang w:val="nl-NL"/>
        </w:rPr>
        <w:t xml:space="preserve"> tháng </w:t>
      </w:r>
      <w:r w:rsidRPr="006A0950">
        <w:rPr>
          <w:i/>
          <w:sz w:val="28"/>
          <w:szCs w:val="28"/>
          <w:lang w:val="nl-NL"/>
        </w:rPr>
        <w:t>11</w:t>
      </w:r>
      <w:r w:rsidR="00960A1E">
        <w:rPr>
          <w:i/>
          <w:sz w:val="28"/>
          <w:szCs w:val="28"/>
          <w:lang w:val="nl-NL"/>
        </w:rPr>
        <w:t xml:space="preserve"> năm </w:t>
      </w:r>
      <w:r w:rsidRPr="006A0950">
        <w:rPr>
          <w:i/>
          <w:sz w:val="28"/>
          <w:szCs w:val="28"/>
          <w:lang w:val="nl-NL"/>
        </w:rPr>
        <w:t>2019;</w:t>
      </w:r>
    </w:p>
    <w:p w:rsidR="00BA4879" w:rsidRPr="006A0950" w:rsidRDefault="00BA4879" w:rsidP="002715AE">
      <w:pPr>
        <w:pStyle w:val="BodyTextIndent3"/>
        <w:widowControl w:val="0"/>
        <w:spacing w:before="28" w:after="0" w:line="288" w:lineRule="auto"/>
        <w:ind w:left="0" w:firstLine="737"/>
        <w:jc w:val="both"/>
        <w:rPr>
          <w:i/>
          <w:sz w:val="28"/>
          <w:szCs w:val="28"/>
          <w:lang w:val="nl-NL"/>
        </w:rPr>
      </w:pPr>
      <w:r w:rsidRPr="006A0950">
        <w:rPr>
          <w:i/>
          <w:sz w:val="28"/>
          <w:szCs w:val="28"/>
          <w:lang w:val="nl-NL"/>
        </w:rPr>
        <w:t>Căn cứ Luật Xây dựng</w:t>
      </w:r>
      <w:r w:rsidR="00960A1E">
        <w:rPr>
          <w:i/>
          <w:sz w:val="28"/>
          <w:szCs w:val="28"/>
          <w:lang w:val="nl-NL"/>
        </w:rPr>
        <w:t>,</w:t>
      </w:r>
      <w:r w:rsidRPr="006A0950">
        <w:rPr>
          <w:i/>
          <w:sz w:val="28"/>
          <w:szCs w:val="28"/>
          <w:lang w:val="nl-NL"/>
        </w:rPr>
        <w:t xml:space="preserve"> ngày 18</w:t>
      </w:r>
      <w:r w:rsidR="00960A1E">
        <w:rPr>
          <w:i/>
          <w:sz w:val="28"/>
          <w:szCs w:val="28"/>
          <w:lang w:val="nl-NL"/>
        </w:rPr>
        <w:t xml:space="preserve"> tháng </w:t>
      </w:r>
      <w:r w:rsidRPr="006A0950">
        <w:rPr>
          <w:i/>
          <w:sz w:val="28"/>
          <w:szCs w:val="28"/>
          <w:lang w:val="nl-NL"/>
        </w:rPr>
        <w:t>6</w:t>
      </w:r>
      <w:r w:rsidR="00960A1E">
        <w:rPr>
          <w:i/>
          <w:sz w:val="28"/>
          <w:szCs w:val="28"/>
          <w:lang w:val="nl-NL"/>
        </w:rPr>
        <w:t xml:space="preserve"> năm </w:t>
      </w:r>
      <w:r w:rsidRPr="006A0950">
        <w:rPr>
          <w:i/>
          <w:sz w:val="28"/>
          <w:szCs w:val="28"/>
          <w:lang w:val="nl-NL"/>
        </w:rPr>
        <w:t>2014;</w:t>
      </w:r>
    </w:p>
    <w:p w:rsidR="00BA4879" w:rsidRPr="006A0950" w:rsidRDefault="00BA4879" w:rsidP="002715AE">
      <w:pPr>
        <w:pStyle w:val="BodyTextIndent3"/>
        <w:widowControl w:val="0"/>
        <w:spacing w:before="28" w:after="0" w:line="288" w:lineRule="auto"/>
        <w:ind w:left="0" w:firstLine="737"/>
        <w:jc w:val="both"/>
        <w:rPr>
          <w:i/>
          <w:sz w:val="28"/>
          <w:szCs w:val="28"/>
          <w:lang w:val="nl-NL"/>
        </w:rPr>
      </w:pPr>
      <w:r w:rsidRPr="006A0950">
        <w:rPr>
          <w:i/>
          <w:sz w:val="28"/>
          <w:szCs w:val="28"/>
          <w:lang w:val="nl-NL"/>
        </w:rPr>
        <w:t>Căn cứ Luật Đầu tư công</w:t>
      </w:r>
      <w:r w:rsidR="00960A1E">
        <w:rPr>
          <w:i/>
          <w:sz w:val="28"/>
          <w:szCs w:val="28"/>
          <w:lang w:val="nl-NL"/>
        </w:rPr>
        <w:t>,</w:t>
      </w:r>
      <w:r w:rsidRPr="006A0950">
        <w:rPr>
          <w:i/>
          <w:sz w:val="28"/>
          <w:szCs w:val="28"/>
          <w:lang w:val="nl-NL"/>
        </w:rPr>
        <w:t xml:space="preserve"> ngày 13</w:t>
      </w:r>
      <w:r w:rsidR="00960A1E">
        <w:rPr>
          <w:i/>
          <w:sz w:val="28"/>
          <w:szCs w:val="28"/>
          <w:lang w:val="nl-NL"/>
        </w:rPr>
        <w:t xml:space="preserve"> tháng </w:t>
      </w:r>
      <w:r w:rsidRPr="006A0950">
        <w:rPr>
          <w:i/>
          <w:sz w:val="28"/>
          <w:szCs w:val="28"/>
          <w:lang w:val="nl-NL"/>
        </w:rPr>
        <w:t>6</w:t>
      </w:r>
      <w:r w:rsidR="00960A1E">
        <w:rPr>
          <w:i/>
          <w:sz w:val="28"/>
          <w:szCs w:val="28"/>
          <w:lang w:val="nl-NL"/>
        </w:rPr>
        <w:t xml:space="preserve"> năm </w:t>
      </w:r>
      <w:r w:rsidRPr="006A0950">
        <w:rPr>
          <w:i/>
          <w:sz w:val="28"/>
          <w:szCs w:val="28"/>
          <w:lang w:val="nl-NL"/>
        </w:rPr>
        <w:t xml:space="preserve">2019; </w:t>
      </w:r>
    </w:p>
    <w:p w:rsidR="00E33858" w:rsidRPr="006A0950" w:rsidRDefault="00E33858" w:rsidP="002715AE">
      <w:pPr>
        <w:pStyle w:val="BodyTextIndent3"/>
        <w:widowControl w:val="0"/>
        <w:spacing w:before="28" w:after="0" w:line="288" w:lineRule="auto"/>
        <w:ind w:left="0" w:firstLine="737"/>
        <w:jc w:val="both"/>
        <w:rPr>
          <w:i/>
          <w:sz w:val="28"/>
          <w:szCs w:val="28"/>
          <w:lang w:val="nl-NL"/>
        </w:rPr>
      </w:pPr>
      <w:r w:rsidRPr="006A0950">
        <w:rPr>
          <w:i/>
          <w:sz w:val="28"/>
          <w:szCs w:val="28"/>
          <w:lang w:val="nl-NL"/>
        </w:rPr>
        <w:t>Căn cứ Nghị định số 40/2020/NĐ-CP</w:t>
      </w:r>
      <w:r w:rsidR="00960A1E">
        <w:rPr>
          <w:i/>
          <w:sz w:val="28"/>
          <w:szCs w:val="28"/>
          <w:lang w:val="nl-NL"/>
        </w:rPr>
        <w:t>,</w:t>
      </w:r>
      <w:r w:rsidRPr="006A0950">
        <w:rPr>
          <w:i/>
          <w:sz w:val="28"/>
          <w:szCs w:val="28"/>
          <w:lang w:val="nl-NL"/>
        </w:rPr>
        <w:t xml:space="preserve"> ngày 06</w:t>
      </w:r>
      <w:r w:rsidR="00960A1E">
        <w:rPr>
          <w:i/>
          <w:sz w:val="28"/>
          <w:szCs w:val="28"/>
          <w:lang w:val="nl-NL"/>
        </w:rPr>
        <w:t xml:space="preserve"> tháng </w:t>
      </w:r>
      <w:r w:rsidRPr="006A0950">
        <w:rPr>
          <w:i/>
          <w:sz w:val="28"/>
          <w:szCs w:val="28"/>
          <w:lang w:val="nl-NL"/>
        </w:rPr>
        <w:t>4</w:t>
      </w:r>
      <w:r w:rsidR="00960A1E">
        <w:rPr>
          <w:i/>
          <w:sz w:val="28"/>
          <w:szCs w:val="28"/>
          <w:lang w:val="nl-NL"/>
        </w:rPr>
        <w:t xml:space="preserve"> năm </w:t>
      </w:r>
      <w:r w:rsidRPr="006A0950">
        <w:rPr>
          <w:i/>
          <w:sz w:val="28"/>
          <w:szCs w:val="28"/>
          <w:lang w:val="nl-NL"/>
        </w:rPr>
        <w:t>2020 của Chính phủ Quy định chi tiết thi hành một số điều của Luật Đầu tư công;</w:t>
      </w:r>
      <w:r w:rsidR="00BA4879" w:rsidRPr="006A0950">
        <w:rPr>
          <w:i/>
          <w:sz w:val="28"/>
          <w:szCs w:val="28"/>
          <w:lang w:val="nl-NL"/>
        </w:rPr>
        <w:t xml:space="preserve"> </w:t>
      </w:r>
    </w:p>
    <w:p w:rsidR="00E33858" w:rsidRPr="006A0950" w:rsidRDefault="00960A1E" w:rsidP="002715AE">
      <w:pPr>
        <w:pStyle w:val="BodyTextIndent3"/>
        <w:widowControl w:val="0"/>
        <w:spacing w:before="28" w:after="0" w:line="288" w:lineRule="auto"/>
        <w:ind w:left="0" w:firstLine="737"/>
        <w:jc w:val="both"/>
        <w:rPr>
          <w:i/>
          <w:sz w:val="28"/>
          <w:szCs w:val="28"/>
          <w:lang w:val="nl-NL"/>
        </w:rPr>
      </w:pPr>
      <w:r>
        <w:rPr>
          <w:i/>
          <w:sz w:val="28"/>
          <w:szCs w:val="28"/>
          <w:lang w:val="nl-NL"/>
        </w:rPr>
        <w:t xml:space="preserve">Căn cứ Văn bản số 6842/BKHĐT-TH, </w:t>
      </w:r>
      <w:r w:rsidR="00E33858" w:rsidRPr="006A0950">
        <w:rPr>
          <w:i/>
          <w:sz w:val="28"/>
          <w:szCs w:val="28"/>
          <w:lang w:val="nl-NL"/>
        </w:rPr>
        <w:t>ngày 16</w:t>
      </w:r>
      <w:r>
        <w:rPr>
          <w:i/>
          <w:sz w:val="28"/>
          <w:szCs w:val="28"/>
          <w:lang w:val="nl-NL"/>
        </w:rPr>
        <w:t xml:space="preserve"> tháng </w:t>
      </w:r>
      <w:r w:rsidR="00E33858" w:rsidRPr="006A0950">
        <w:rPr>
          <w:i/>
          <w:sz w:val="28"/>
          <w:szCs w:val="28"/>
          <w:lang w:val="nl-NL"/>
        </w:rPr>
        <w:t>10</w:t>
      </w:r>
      <w:r>
        <w:rPr>
          <w:i/>
          <w:sz w:val="28"/>
          <w:szCs w:val="28"/>
          <w:lang w:val="nl-NL"/>
        </w:rPr>
        <w:t xml:space="preserve"> năm </w:t>
      </w:r>
      <w:r w:rsidR="00E33858" w:rsidRPr="006A0950">
        <w:rPr>
          <w:i/>
          <w:sz w:val="28"/>
          <w:szCs w:val="28"/>
          <w:lang w:val="nl-NL"/>
        </w:rPr>
        <w:t>2020 của Bộ Kế hoạch và Đầu tư về việc phân bổ kế hoạch đầu  tư vốn NSNN năm 2021;</w:t>
      </w:r>
    </w:p>
    <w:p w:rsidR="00BA4879" w:rsidRPr="006A0950" w:rsidRDefault="004E5B0C" w:rsidP="002715AE">
      <w:pPr>
        <w:shd w:val="clear" w:color="auto" w:fill="FFFFFF"/>
        <w:spacing w:before="28" w:after="0" w:line="288" w:lineRule="auto"/>
        <w:ind w:firstLine="720"/>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X</w:t>
      </w:r>
      <w:r w:rsidR="00E94D88">
        <w:rPr>
          <w:rFonts w:ascii="Times New Roman" w:eastAsia="Times New Roman" w:hAnsi="Times New Roman"/>
          <w:i/>
          <w:sz w:val="28"/>
          <w:szCs w:val="28"/>
          <w:lang w:val="nl-NL"/>
        </w:rPr>
        <w:t>ét Tờ trình số 4508/TTr-UBND</w:t>
      </w:r>
      <w:r w:rsidR="00960A1E">
        <w:rPr>
          <w:rFonts w:ascii="Times New Roman" w:eastAsia="Times New Roman" w:hAnsi="Times New Roman"/>
          <w:i/>
          <w:sz w:val="28"/>
          <w:szCs w:val="28"/>
          <w:lang w:val="nl-NL"/>
        </w:rPr>
        <w:t>,</w:t>
      </w:r>
      <w:r w:rsidR="00E94D88">
        <w:rPr>
          <w:rFonts w:ascii="Times New Roman" w:eastAsia="Times New Roman" w:hAnsi="Times New Roman"/>
          <w:i/>
          <w:sz w:val="28"/>
          <w:szCs w:val="28"/>
          <w:lang w:val="nl-NL"/>
        </w:rPr>
        <w:t xml:space="preserve"> ngày 03</w:t>
      </w:r>
      <w:r w:rsidR="00960A1E">
        <w:rPr>
          <w:rFonts w:ascii="Times New Roman" w:eastAsia="Times New Roman" w:hAnsi="Times New Roman"/>
          <w:i/>
          <w:sz w:val="28"/>
          <w:szCs w:val="28"/>
          <w:lang w:val="nl-NL"/>
        </w:rPr>
        <w:t xml:space="preserve"> tháng </w:t>
      </w:r>
      <w:r w:rsidR="00E33858" w:rsidRPr="006A0950">
        <w:rPr>
          <w:rFonts w:ascii="Times New Roman" w:eastAsia="Times New Roman" w:hAnsi="Times New Roman"/>
          <w:i/>
          <w:sz w:val="28"/>
          <w:szCs w:val="28"/>
          <w:lang w:val="nl-NL"/>
        </w:rPr>
        <w:t>1</w:t>
      </w:r>
      <w:r w:rsidR="00BA4879" w:rsidRPr="006A0950">
        <w:rPr>
          <w:rFonts w:ascii="Times New Roman" w:eastAsia="Times New Roman" w:hAnsi="Times New Roman"/>
          <w:i/>
          <w:sz w:val="28"/>
          <w:szCs w:val="28"/>
          <w:lang w:val="nl-NL"/>
        </w:rPr>
        <w:t>2</w:t>
      </w:r>
      <w:r w:rsidR="00960A1E">
        <w:rPr>
          <w:rFonts w:ascii="Times New Roman" w:eastAsia="Times New Roman" w:hAnsi="Times New Roman"/>
          <w:i/>
          <w:sz w:val="28"/>
          <w:szCs w:val="28"/>
          <w:lang w:val="nl-NL"/>
        </w:rPr>
        <w:t xml:space="preserve"> năm </w:t>
      </w:r>
      <w:r w:rsidR="00E33858" w:rsidRPr="006A0950">
        <w:rPr>
          <w:rFonts w:ascii="Times New Roman" w:eastAsia="Times New Roman" w:hAnsi="Times New Roman"/>
          <w:i/>
          <w:sz w:val="28"/>
          <w:szCs w:val="28"/>
          <w:lang w:val="nl-NL"/>
        </w:rPr>
        <w:t xml:space="preserve">2020 của Ủy ban nhân dân tỉnh; </w:t>
      </w:r>
      <w:r w:rsidR="00BA4879" w:rsidRPr="006A0950">
        <w:rPr>
          <w:rFonts w:ascii="Times New Roman" w:eastAsia="Times New Roman" w:hAnsi="Times New Roman"/>
          <w:i/>
          <w:sz w:val="28"/>
          <w:szCs w:val="28"/>
          <w:lang w:val="nl-NL"/>
        </w:rPr>
        <w:t>B</w:t>
      </w:r>
      <w:r w:rsidR="007376FB" w:rsidRPr="006A0950">
        <w:rPr>
          <w:rFonts w:ascii="Times New Roman" w:eastAsia="Times New Roman" w:hAnsi="Times New Roman"/>
          <w:i/>
          <w:sz w:val="28"/>
          <w:szCs w:val="28"/>
          <w:lang w:val="nl-NL"/>
        </w:rPr>
        <w:t xml:space="preserve">áo cáo thẩm tra </w:t>
      </w:r>
      <w:r w:rsidR="00E97461">
        <w:rPr>
          <w:rFonts w:ascii="Times New Roman" w:eastAsia="Times New Roman" w:hAnsi="Times New Roman"/>
          <w:i/>
          <w:sz w:val="28"/>
          <w:szCs w:val="28"/>
          <w:lang w:val="nl-NL"/>
        </w:rPr>
        <w:t>số 98</w:t>
      </w:r>
      <w:r w:rsidR="006A0950">
        <w:rPr>
          <w:rFonts w:ascii="Times New Roman" w:eastAsia="Times New Roman" w:hAnsi="Times New Roman"/>
          <w:i/>
          <w:sz w:val="28"/>
          <w:szCs w:val="28"/>
          <w:lang w:val="nl-NL"/>
        </w:rPr>
        <w:t>/HĐND- KTNS</w:t>
      </w:r>
      <w:r w:rsidR="00960A1E">
        <w:rPr>
          <w:rFonts w:ascii="Times New Roman" w:eastAsia="Times New Roman" w:hAnsi="Times New Roman"/>
          <w:i/>
          <w:sz w:val="28"/>
          <w:szCs w:val="28"/>
          <w:lang w:val="nl-NL"/>
        </w:rPr>
        <w:t>,</w:t>
      </w:r>
      <w:r w:rsidR="006A0950">
        <w:rPr>
          <w:rFonts w:ascii="Times New Roman" w:eastAsia="Times New Roman" w:hAnsi="Times New Roman"/>
          <w:i/>
          <w:sz w:val="28"/>
          <w:szCs w:val="28"/>
          <w:lang w:val="nl-NL"/>
        </w:rPr>
        <w:t xml:space="preserve"> ngày</w:t>
      </w:r>
      <w:r w:rsidR="00E97461">
        <w:rPr>
          <w:rFonts w:ascii="Times New Roman" w:eastAsia="Times New Roman" w:hAnsi="Times New Roman"/>
          <w:i/>
          <w:sz w:val="28"/>
          <w:szCs w:val="28"/>
          <w:lang w:val="nl-NL"/>
        </w:rPr>
        <w:t xml:space="preserve"> 05</w:t>
      </w:r>
      <w:r w:rsidR="00960A1E">
        <w:rPr>
          <w:rFonts w:ascii="Times New Roman" w:eastAsia="Times New Roman" w:hAnsi="Times New Roman"/>
          <w:i/>
          <w:sz w:val="28"/>
          <w:szCs w:val="28"/>
          <w:lang w:val="nl-NL"/>
        </w:rPr>
        <w:t xml:space="preserve"> tháng </w:t>
      </w:r>
      <w:r w:rsidR="006A0950">
        <w:rPr>
          <w:rFonts w:ascii="Times New Roman" w:eastAsia="Times New Roman" w:hAnsi="Times New Roman"/>
          <w:i/>
          <w:sz w:val="28"/>
          <w:szCs w:val="28"/>
          <w:lang w:val="nl-NL"/>
        </w:rPr>
        <w:t>12</w:t>
      </w:r>
      <w:r w:rsidR="00960A1E">
        <w:rPr>
          <w:rFonts w:ascii="Times New Roman" w:eastAsia="Times New Roman" w:hAnsi="Times New Roman"/>
          <w:i/>
          <w:sz w:val="28"/>
          <w:szCs w:val="28"/>
          <w:lang w:val="nl-NL"/>
        </w:rPr>
        <w:t xml:space="preserve"> năm </w:t>
      </w:r>
      <w:r w:rsidR="006A0950">
        <w:rPr>
          <w:rFonts w:ascii="Times New Roman" w:eastAsia="Times New Roman" w:hAnsi="Times New Roman"/>
          <w:i/>
          <w:sz w:val="28"/>
          <w:szCs w:val="28"/>
          <w:lang w:val="nl-NL"/>
        </w:rPr>
        <w:t xml:space="preserve">2020 </w:t>
      </w:r>
      <w:r w:rsidR="007376FB" w:rsidRPr="006A0950">
        <w:rPr>
          <w:rFonts w:ascii="Times New Roman" w:eastAsia="Times New Roman" w:hAnsi="Times New Roman"/>
          <w:i/>
          <w:sz w:val="28"/>
          <w:szCs w:val="28"/>
          <w:lang w:val="nl-NL"/>
        </w:rPr>
        <w:t xml:space="preserve">của Ban Kinh tế - Ngân sách </w:t>
      </w:r>
      <w:r w:rsidR="006A0950">
        <w:rPr>
          <w:rFonts w:ascii="Times New Roman" w:eastAsia="Times New Roman" w:hAnsi="Times New Roman"/>
          <w:i/>
          <w:sz w:val="28"/>
          <w:szCs w:val="28"/>
          <w:lang w:val="nl-NL"/>
        </w:rPr>
        <w:t xml:space="preserve">Hội đồng nhân dân tỉnh </w:t>
      </w:r>
      <w:r w:rsidR="00BA4879" w:rsidRPr="006A0950">
        <w:rPr>
          <w:rFonts w:ascii="Times New Roman" w:eastAsia="Times New Roman" w:hAnsi="Times New Roman"/>
          <w:i/>
          <w:sz w:val="28"/>
          <w:szCs w:val="28"/>
          <w:lang w:val="nl-NL"/>
        </w:rPr>
        <w:t>và ý kiến thảo luận của Đại biểu Hội đồng nhân dân tỉnh tại kỳ họp.</w:t>
      </w:r>
    </w:p>
    <w:p w:rsidR="00E33858" w:rsidRPr="00E94D88" w:rsidRDefault="00E33858" w:rsidP="002715AE">
      <w:pPr>
        <w:pStyle w:val="BodyTextIndent3"/>
        <w:widowControl w:val="0"/>
        <w:spacing w:before="28" w:after="0" w:line="288" w:lineRule="auto"/>
        <w:ind w:left="0" w:firstLine="737"/>
        <w:jc w:val="both"/>
        <w:rPr>
          <w:b/>
          <w:i/>
          <w:sz w:val="22"/>
          <w:szCs w:val="28"/>
          <w:lang w:val="es-ES"/>
        </w:rPr>
      </w:pPr>
    </w:p>
    <w:p w:rsidR="00E33858" w:rsidRPr="00E94D88" w:rsidRDefault="00E33858" w:rsidP="002715AE">
      <w:pPr>
        <w:pStyle w:val="BodyTextIndent3"/>
        <w:widowControl w:val="0"/>
        <w:spacing w:before="28" w:after="0" w:line="288" w:lineRule="auto"/>
        <w:ind w:left="0"/>
        <w:jc w:val="center"/>
        <w:rPr>
          <w:b/>
          <w:sz w:val="28"/>
          <w:szCs w:val="28"/>
          <w:lang w:val="es-ES"/>
        </w:rPr>
      </w:pPr>
      <w:r w:rsidRPr="00E94D88">
        <w:rPr>
          <w:b/>
          <w:sz w:val="28"/>
          <w:szCs w:val="28"/>
          <w:lang w:val="es-ES"/>
        </w:rPr>
        <w:t>QUYẾT NGHỊ:</w:t>
      </w:r>
    </w:p>
    <w:p w:rsidR="00E33858" w:rsidRPr="006A0950" w:rsidRDefault="00E33858" w:rsidP="002715AE">
      <w:pPr>
        <w:pStyle w:val="BodyTextIndent3"/>
        <w:widowControl w:val="0"/>
        <w:spacing w:before="28" w:after="0" w:line="288" w:lineRule="auto"/>
        <w:ind w:left="0"/>
        <w:jc w:val="center"/>
        <w:rPr>
          <w:b/>
          <w:sz w:val="28"/>
          <w:szCs w:val="28"/>
          <w:lang w:val="es-ES"/>
        </w:rPr>
      </w:pPr>
    </w:p>
    <w:p w:rsidR="00E33858" w:rsidRPr="006A0950" w:rsidRDefault="00E33858" w:rsidP="002715AE">
      <w:pPr>
        <w:widowControl w:val="0"/>
        <w:spacing w:before="28" w:after="0" w:line="288" w:lineRule="auto"/>
        <w:jc w:val="both"/>
        <w:rPr>
          <w:rFonts w:ascii="Times New Roman" w:hAnsi="Times New Roman"/>
          <w:sz w:val="28"/>
          <w:szCs w:val="28"/>
          <w:lang w:val="es-ES"/>
        </w:rPr>
      </w:pPr>
      <w:r w:rsidRPr="006A0950">
        <w:rPr>
          <w:rFonts w:ascii="Times New Roman" w:hAnsi="Times New Roman"/>
          <w:b/>
          <w:sz w:val="28"/>
          <w:szCs w:val="28"/>
          <w:lang w:val="es-ES"/>
        </w:rPr>
        <w:tab/>
        <w:t xml:space="preserve">Điều 1. </w:t>
      </w:r>
      <w:r w:rsidRPr="006A0950">
        <w:rPr>
          <w:rFonts w:ascii="Times New Roman" w:hAnsi="Times New Roman"/>
          <w:sz w:val="28"/>
          <w:szCs w:val="28"/>
          <w:lang w:val="es-ES"/>
        </w:rPr>
        <w:t>Phê duyệt chủ trương đầu tư dự án: Trường THCS thị trấn Tuần Giáo</w:t>
      </w:r>
      <w:r w:rsidR="006A0950">
        <w:rPr>
          <w:rFonts w:ascii="Times New Roman" w:hAnsi="Times New Roman"/>
          <w:sz w:val="28"/>
          <w:szCs w:val="28"/>
          <w:lang w:val="es-ES"/>
        </w:rPr>
        <w:t>, tỉnh Điện Biên</w:t>
      </w:r>
      <w:r w:rsidRPr="006A0950">
        <w:rPr>
          <w:rFonts w:ascii="Times New Roman" w:hAnsi="Times New Roman"/>
          <w:sz w:val="28"/>
          <w:szCs w:val="28"/>
          <w:lang w:val="es-ES"/>
        </w:rPr>
        <w:t>,</w:t>
      </w:r>
      <w:r w:rsidRPr="006A0950">
        <w:rPr>
          <w:sz w:val="28"/>
          <w:szCs w:val="28"/>
          <w:lang w:val="es-ES_tradnl"/>
        </w:rPr>
        <w:t xml:space="preserve"> </w:t>
      </w:r>
      <w:r w:rsidRPr="006A0950">
        <w:rPr>
          <w:rFonts w:ascii="Times New Roman" w:hAnsi="Times New Roman"/>
          <w:sz w:val="28"/>
          <w:szCs w:val="28"/>
        </w:rPr>
        <w:t xml:space="preserve">với </w:t>
      </w:r>
      <w:r w:rsidRPr="006A0950">
        <w:rPr>
          <w:rFonts w:ascii="Times New Roman" w:hAnsi="Times New Roman"/>
          <w:sz w:val="28"/>
          <w:szCs w:val="28"/>
          <w:lang w:val="es-ES"/>
        </w:rPr>
        <w:t>các nội dung sau:</w:t>
      </w:r>
    </w:p>
    <w:p w:rsidR="00E33858" w:rsidRPr="006A0950" w:rsidRDefault="00E33858" w:rsidP="002715AE">
      <w:pPr>
        <w:widowControl w:val="0"/>
        <w:spacing w:before="28" w:after="0" w:line="288" w:lineRule="auto"/>
        <w:ind w:firstLine="720"/>
        <w:jc w:val="both"/>
        <w:rPr>
          <w:rFonts w:ascii="Times New Roman" w:hAnsi="Times New Roman"/>
          <w:sz w:val="27"/>
          <w:szCs w:val="27"/>
        </w:rPr>
      </w:pPr>
      <w:r w:rsidRPr="006A0950">
        <w:rPr>
          <w:rFonts w:ascii="Times New Roman" w:hAnsi="Times New Roman"/>
          <w:b/>
          <w:sz w:val="28"/>
          <w:szCs w:val="28"/>
        </w:rPr>
        <w:t>1. Mục tiêu đầu tư</w:t>
      </w:r>
    </w:p>
    <w:p w:rsidR="00E33858" w:rsidRPr="00A65088" w:rsidRDefault="00E33858" w:rsidP="002715AE">
      <w:pPr>
        <w:widowControl w:val="0"/>
        <w:spacing w:before="28" w:after="0" w:line="288" w:lineRule="auto"/>
        <w:ind w:firstLine="720"/>
        <w:jc w:val="both"/>
        <w:rPr>
          <w:rFonts w:ascii="Times New Roman" w:hAnsi="Times New Roman"/>
          <w:spacing w:val="-4"/>
          <w:sz w:val="28"/>
          <w:szCs w:val="28"/>
          <w:lang w:val="es-ES"/>
        </w:rPr>
      </w:pPr>
      <w:r w:rsidRPr="00A65088">
        <w:rPr>
          <w:rFonts w:ascii="Times New Roman" w:hAnsi="Times New Roman"/>
          <w:spacing w:val="-4"/>
          <w:sz w:val="28"/>
          <w:szCs w:val="28"/>
        </w:rPr>
        <w:t>Xây dựng trường T</w:t>
      </w:r>
      <w:r w:rsidR="006A0950" w:rsidRPr="00A65088">
        <w:rPr>
          <w:rFonts w:ascii="Times New Roman" w:hAnsi="Times New Roman"/>
          <w:spacing w:val="-4"/>
          <w:sz w:val="28"/>
          <w:szCs w:val="28"/>
          <w:lang w:val="en-US"/>
        </w:rPr>
        <w:t xml:space="preserve">rung học cơ sở </w:t>
      </w:r>
      <w:r w:rsidRPr="00A65088">
        <w:rPr>
          <w:rFonts w:ascii="Times New Roman" w:hAnsi="Times New Roman"/>
          <w:spacing w:val="-4"/>
          <w:sz w:val="28"/>
          <w:szCs w:val="28"/>
        </w:rPr>
        <w:t xml:space="preserve">thị trấn Tuần Giáo </w:t>
      </w:r>
      <w:r w:rsidR="006A0950" w:rsidRPr="00A65088">
        <w:rPr>
          <w:rFonts w:ascii="Times New Roman" w:hAnsi="Times New Roman"/>
          <w:spacing w:val="-4"/>
          <w:sz w:val="28"/>
          <w:szCs w:val="28"/>
          <w:lang w:val="en-US"/>
        </w:rPr>
        <w:t xml:space="preserve">để </w:t>
      </w:r>
      <w:r w:rsidRPr="00A65088">
        <w:rPr>
          <w:rFonts w:ascii="Times New Roman" w:hAnsi="Times New Roman"/>
          <w:spacing w:val="-4"/>
          <w:sz w:val="28"/>
          <w:szCs w:val="28"/>
        </w:rPr>
        <w:t>tạo điều kiện thuận lợi về cơ sở vật chất phục vụ công tác giảng d</w:t>
      </w:r>
      <w:r w:rsidRPr="00A65088">
        <w:rPr>
          <w:rFonts w:ascii="Times New Roman" w:hAnsi="Times New Roman"/>
          <w:spacing w:val="-4"/>
          <w:sz w:val="28"/>
          <w:szCs w:val="28"/>
          <w:lang w:val="es-ES"/>
        </w:rPr>
        <w:t>ạ</w:t>
      </w:r>
      <w:r w:rsidRPr="00A65088">
        <w:rPr>
          <w:rFonts w:ascii="Times New Roman" w:hAnsi="Times New Roman"/>
          <w:spacing w:val="-4"/>
          <w:sz w:val="28"/>
          <w:szCs w:val="28"/>
        </w:rPr>
        <w:t>y và học tập của giáo viên và học sinh trong trườ</w:t>
      </w:r>
      <w:r w:rsidR="00960A1E">
        <w:rPr>
          <w:rFonts w:ascii="Times New Roman" w:hAnsi="Times New Roman"/>
          <w:spacing w:val="-4"/>
          <w:sz w:val="28"/>
          <w:szCs w:val="28"/>
        </w:rPr>
        <w:t>ng</w:t>
      </w:r>
      <w:r w:rsidR="00960A1E">
        <w:rPr>
          <w:rFonts w:ascii="Times New Roman" w:hAnsi="Times New Roman"/>
          <w:spacing w:val="-4"/>
          <w:sz w:val="28"/>
          <w:szCs w:val="28"/>
          <w:lang w:val="en-US"/>
        </w:rPr>
        <w:t xml:space="preserve"> g</w:t>
      </w:r>
      <w:r w:rsidRPr="00A65088">
        <w:rPr>
          <w:rFonts w:ascii="Times New Roman" w:hAnsi="Times New Roman"/>
          <w:spacing w:val="-4"/>
          <w:sz w:val="28"/>
          <w:szCs w:val="28"/>
        </w:rPr>
        <w:t>óp phần từng bước nâng cao chất lượng giáo dục toàn diện, phụ</w:t>
      </w:r>
      <w:r w:rsidR="004116FF">
        <w:rPr>
          <w:rFonts w:ascii="Times New Roman" w:hAnsi="Times New Roman"/>
          <w:spacing w:val="-4"/>
          <w:sz w:val="28"/>
          <w:szCs w:val="28"/>
          <w:lang w:val="en-US"/>
        </w:rPr>
        <w:t>c</w:t>
      </w:r>
      <w:r w:rsidRPr="00A65088">
        <w:rPr>
          <w:rFonts w:ascii="Times New Roman" w:hAnsi="Times New Roman"/>
          <w:spacing w:val="-4"/>
          <w:sz w:val="28"/>
          <w:szCs w:val="28"/>
        </w:rPr>
        <w:t xml:space="preserve"> vụ chiến lượ</w:t>
      </w:r>
      <w:r w:rsidR="0094044D">
        <w:rPr>
          <w:rFonts w:ascii="Times New Roman" w:hAnsi="Times New Roman"/>
          <w:spacing w:val="-4"/>
          <w:sz w:val="28"/>
          <w:szCs w:val="28"/>
          <w:lang w:val="en-US"/>
        </w:rPr>
        <w:t>c</w:t>
      </w:r>
      <w:r w:rsidRPr="00A65088">
        <w:rPr>
          <w:rFonts w:ascii="Times New Roman" w:hAnsi="Times New Roman"/>
          <w:spacing w:val="-4"/>
          <w:sz w:val="28"/>
          <w:szCs w:val="28"/>
        </w:rPr>
        <w:t xml:space="preserve"> đào tạo nguồn nhân lực có chất lượng cao </w:t>
      </w:r>
      <w:r w:rsidR="004116FF">
        <w:rPr>
          <w:rFonts w:ascii="Times New Roman" w:hAnsi="Times New Roman"/>
          <w:spacing w:val="-4"/>
          <w:sz w:val="28"/>
          <w:szCs w:val="28"/>
          <w:lang w:val="en-US"/>
        </w:rPr>
        <w:t>của</w:t>
      </w:r>
      <w:r w:rsidRPr="00A65088">
        <w:rPr>
          <w:rFonts w:ascii="Times New Roman" w:hAnsi="Times New Roman"/>
          <w:spacing w:val="-4"/>
          <w:sz w:val="28"/>
          <w:szCs w:val="28"/>
        </w:rPr>
        <w:t xml:space="preserve"> địa phương.</w:t>
      </w:r>
    </w:p>
    <w:p w:rsidR="00E33858" w:rsidRPr="006A0950" w:rsidRDefault="00E33858" w:rsidP="002715AE">
      <w:pPr>
        <w:widowControl w:val="0"/>
        <w:spacing w:before="28" w:after="0" w:line="288" w:lineRule="auto"/>
        <w:ind w:firstLine="720"/>
        <w:jc w:val="both"/>
        <w:rPr>
          <w:rFonts w:ascii="Times New Roman" w:hAnsi="Times New Roman"/>
          <w:b/>
          <w:sz w:val="28"/>
          <w:szCs w:val="28"/>
          <w:lang w:val="es-ES"/>
        </w:rPr>
      </w:pPr>
      <w:r w:rsidRPr="006A0950">
        <w:rPr>
          <w:rFonts w:ascii="Times New Roman" w:hAnsi="Times New Roman"/>
          <w:b/>
          <w:sz w:val="28"/>
          <w:szCs w:val="28"/>
        </w:rPr>
        <w:t xml:space="preserve">2. </w:t>
      </w:r>
      <w:r w:rsidRPr="006A0950">
        <w:rPr>
          <w:rFonts w:ascii="Times New Roman" w:hAnsi="Times New Roman"/>
          <w:b/>
          <w:sz w:val="28"/>
          <w:szCs w:val="28"/>
          <w:lang w:val="es-ES"/>
        </w:rPr>
        <w:t>Nội dung, q</w:t>
      </w:r>
      <w:r w:rsidRPr="006A0950">
        <w:rPr>
          <w:rFonts w:ascii="Times New Roman" w:hAnsi="Times New Roman"/>
          <w:b/>
          <w:sz w:val="28"/>
          <w:szCs w:val="28"/>
        </w:rPr>
        <w:t>uy mô đầu tư</w:t>
      </w:r>
    </w:p>
    <w:p w:rsidR="00E33858" w:rsidRPr="006A0950" w:rsidRDefault="00E33858"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lang w:val="es-ES"/>
        </w:rPr>
        <w:t>2.1</w:t>
      </w:r>
      <w:r w:rsidR="007E467B">
        <w:rPr>
          <w:rFonts w:ascii="Times New Roman" w:hAnsi="Times New Roman"/>
          <w:sz w:val="28"/>
          <w:szCs w:val="28"/>
          <w:lang w:val="es-ES"/>
        </w:rPr>
        <w:t>.</w:t>
      </w:r>
      <w:r w:rsidRPr="006A0950">
        <w:rPr>
          <w:rFonts w:ascii="Times New Roman" w:hAnsi="Times New Roman"/>
          <w:sz w:val="28"/>
          <w:szCs w:val="28"/>
        </w:rPr>
        <w:t xml:space="preserve"> Công trình chính:</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lastRenderedPageBreak/>
        <w:t>a</w:t>
      </w:r>
      <w:r w:rsidRPr="006A0950">
        <w:rPr>
          <w:rFonts w:ascii="Times New Roman" w:hAnsi="Times New Roman"/>
          <w:sz w:val="28"/>
          <w:szCs w:val="28"/>
          <w:lang w:val="es-ES"/>
        </w:rPr>
        <w:t>)</w:t>
      </w:r>
      <w:r w:rsidR="00E33858" w:rsidRPr="006A0950">
        <w:rPr>
          <w:rFonts w:ascii="Times New Roman" w:hAnsi="Times New Roman"/>
          <w:sz w:val="28"/>
          <w:szCs w:val="28"/>
        </w:rPr>
        <w:t xml:space="preserve"> Nhà lớp học 18 phòng</w:t>
      </w:r>
      <w:r w:rsidR="00E33858" w:rsidRPr="006A0950">
        <w:rPr>
          <w:rFonts w:ascii="Times New Roman" w:hAnsi="Times New Roman"/>
          <w:sz w:val="28"/>
          <w:szCs w:val="28"/>
          <w:lang w:val="es-ES"/>
        </w:rPr>
        <w:t>:</w:t>
      </w:r>
      <w:r w:rsidR="00E33858" w:rsidRPr="006A0950">
        <w:rPr>
          <w:rFonts w:ascii="Times New Roman" w:hAnsi="Times New Roman"/>
          <w:sz w:val="28"/>
          <w:szCs w:val="28"/>
        </w:rPr>
        <w:t xml:space="preserve"> Nhà cấp III, 03 tầ</w:t>
      </w:r>
      <w:r w:rsidR="007E467B">
        <w:rPr>
          <w:rFonts w:ascii="Times New Roman" w:hAnsi="Times New Roman"/>
          <w:sz w:val="28"/>
          <w:szCs w:val="28"/>
        </w:rPr>
        <w:t>ng</w:t>
      </w:r>
      <w:r w:rsidR="00E94D88">
        <w:rPr>
          <w:rFonts w:ascii="Times New Roman" w:hAnsi="Times New Roman"/>
          <w:sz w:val="28"/>
          <w:szCs w:val="28"/>
          <w:lang w:val="en-US"/>
        </w:rPr>
        <w:t>, d</w:t>
      </w:r>
      <w:r w:rsidR="00E33858" w:rsidRPr="006A0950">
        <w:rPr>
          <w:rFonts w:ascii="Times New Roman" w:hAnsi="Times New Roman"/>
          <w:sz w:val="28"/>
          <w:szCs w:val="28"/>
        </w:rPr>
        <w:t>iện tích xây dự</w:t>
      </w:r>
      <w:r w:rsidR="007E467B">
        <w:rPr>
          <w:rFonts w:ascii="Times New Roman" w:hAnsi="Times New Roman"/>
          <w:sz w:val="28"/>
          <w:szCs w:val="28"/>
        </w:rPr>
        <w:t>ng 706,8m</w:t>
      </w:r>
      <w:r w:rsidR="007E467B">
        <w:rPr>
          <w:rFonts w:ascii="Times New Roman" w:hAnsi="Times New Roman"/>
          <w:sz w:val="28"/>
          <w:szCs w:val="28"/>
          <w:vertAlign w:val="superscript"/>
          <w:lang w:val="en-US"/>
        </w:rPr>
        <w:t>2</w:t>
      </w:r>
      <w:r w:rsidR="00E94D88">
        <w:rPr>
          <w:rFonts w:ascii="Times New Roman" w:hAnsi="Times New Roman"/>
          <w:sz w:val="28"/>
          <w:szCs w:val="28"/>
          <w:lang w:val="en-US"/>
        </w:rPr>
        <w:t>,</w:t>
      </w:r>
      <w:r w:rsidR="007E467B">
        <w:rPr>
          <w:rFonts w:ascii="Times New Roman" w:hAnsi="Times New Roman"/>
          <w:sz w:val="28"/>
          <w:szCs w:val="28"/>
          <w:lang w:val="en-US"/>
        </w:rPr>
        <w:t xml:space="preserve"> </w:t>
      </w:r>
      <w:r w:rsidR="00E94D88">
        <w:rPr>
          <w:rFonts w:ascii="Times New Roman" w:hAnsi="Times New Roman"/>
          <w:sz w:val="28"/>
          <w:szCs w:val="28"/>
          <w:lang w:val="en-US"/>
        </w:rPr>
        <w:t>d</w:t>
      </w:r>
      <w:r w:rsidR="00E33858" w:rsidRPr="006A0950">
        <w:rPr>
          <w:rFonts w:ascii="Times New Roman" w:hAnsi="Times New Roman"/>
          <w:sz w:val="28"/>
          <w:szCs w:val="28"/>
        </w:rPr>
        <w:t>iệ</w:t>
      </w:r>
      <w:r w:rsidR="007E467B">
        <w:rPr>
          <w:rFonts w:ascii="Times New Roman" w:hAnsi="Times New Roman"/>
          <w:sz w:val="28"/>
          <w:szCs w:val="28"/>
        </w:rPr>
        <w:t>n tích sàn</w:t>
      </w:r>
      <w:r w:rsidR="00E33858" w:rsidRPr="006A0950">
        <w:rPr>
          <w:rFonts w:ascii="Times New Roman" w:hAnsi="Times New Roman"/>
          <w:sz w:val="28"/>
          <w:szCs w:val="28"/>
        </w:rPr>
        <w:t xml:space="preserve"> 1.871,</w:t>
      </w:r>
      <w:r w:rsidR="00E33858" w:rsidRPr="007E467B">
        <w:rPr>
          <w:rFonts w:ascii="Times New Roman" w:hAnsi="Times New Roman"/>
          <w:sz w:val="28"/>
          <w:szCs w:val="28"/>
        </w:rPr>
        <w:t>8m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b)</w:t>
      </w:r>
      <w:r w:rsidR="00E33858" w:rsidRPr="006A0950">
        <w:rPr>
          <w:rFonts w:ascii="Times New Roman" w:hAnsi="Times New Roman"/>
          <w:sz w:val="28"/>
          <w:szCs w:val="28"/>
        </w:rPr>
        <w:t xml:space="preserve"> Nhà lớp học bộ môn (08 phòng): Nhà cấp III, 02 tầ</w:t>
      </w:r>
      <w:r w:rsidR="00E94D88">
        <w:rPr>
          <w:rFonts w:ascii="Times New Roman" w:hAnsi="Times New Roman"/>
          <w:sz w:val="28"/>
          <w:szCs w:val="28"/>
        </w:rPr>
        <w:t>ng</w:t>
      </w:r>
      <w:r w:rsidR="00E94D88">
        <w:rPr>
          <w:rFonts w:ascii="Times New Roman" w:hAnsi="Times New Roman"/>
          <w:sz w:val="28"/>
          <w:szCs w:val="28"/>
          <w:lang w:val="en-US"/>
        </w:rPr>
        <w:t>, d</w:t>
      </w:r>
      <w:r w:rsidR="00E33858" w:rsidRPr="006A0950">
        <w:rPr>
          <w:rFonts w:ascii="Times New Roman" w:hAnsi="Times New Roman"/>
          <w:sz w:val="28"/>
          <w:szCs w:val="28"/>
        </w:rPr>
        <w:t>iện tích xây dự</w:t>
      </w:r>
      <w:r w:rsidR="007E467B">
        <w:rPr>
          <w:rFonts w:ascii="Times New Roman" w:hAnsi="Times New Roman"/>
          <w:sz w:val="28"/>
          <w:szCs w:val="28"/>
        </w:rPr>
        <w:t>ng 719,8m</w:t>
      </w:r>
      <w:r w:rsidR="007E467B">
        <w:rPr>
          <w:rFonts w:ascii="Times New Roman" w:hAnsi="Times New Roman"/>
          <w:sz w:val="28"/>
          <w:szCs w:val="28"/>
          <w:vertAlign w:val="superscript"/>
          <w:lang w:val="en-US"/>
        </w:rPr>
        <w:t>2</w:t>
      </w:r>
      <w:r w:rsidR="00E94D88">
        <w:rPr>
          <w:rFonts w:ascii="Times New Roman" w:hAnsi="Times New Roman"/>
          <w:sz w:val="28"/>
          <w:szCs w:val="28"/>
          <w:lang w:val="en-US"/>
        </w:rPr>
        <w:t>, d</w:t>
      </w:r>
      <w:r w:rsidR="00E33858" w:rsidRPr="006A0950">
        <w:rPr>
          <w:rFonts w:ascii="Times New Roman" w:hAnsi="Times New Roman"/>
          <w:sz w:val="28"/>
          <w:szCs w:val="28"/>
        </w:rPr>
        <w:t>iệ</w:t>
      </w:r>
      <w:r w:rsidR="007E467B">
        <w:rPr>
          <w:rFonts w:ascii="Times New Roman" w:hAnsi="Times New Roman"/>
          <w:sz w:val="28"/>
          <w:szCs w:val="28"/>
        </w:rPr>
        <w:t>n tích sàn 1.316,6m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c)</w:t>
      </w:r>
      <w:r w:rsidR="00E33858" w:rsidRPr="006A0950">
        <w:rPr>
          <w:rFonts w:ascii="Times New Roman" w:hAnsi="Times New Roman"/>
          <w:sz w:val="28"/>
          <w:szCs w:val="28"/>
        </w:rPr>
        <w:t xml:space="preserve"> Nhà Ban giám hiệu + hỗ trợ học tập: Nhà cấp III, 02 tầ</w:t>
      </w:r>
      <w:r w:rsidR="00E94D88">
        <w:rPr>
          <w:rFonts w:ascii="Times New Roman" w:hAnsi="Times New Roman"/>
          <w:sz w:val="28"/>
          <w:szCs w:val="28"/>
        </w:rPr>
        <w:t>ng</w:t>
      </w:r>
      <w:r w:rsidR="00E94D88">
        <w:rPr>
          <w:rFonts w:ascii="Times New Roman" w:hAnsi="Times New Roman"/>
          <w:sz w:val="28"/>
          <w:szCs w:val="28"/>
          <w:lang w:val="en-US"/>
        </w:rPr>
        <w:t>, d</w:t>
      </w:r>
      <w:r w:rsidR="00E33858" w:rsidRPr="006A0950">
        <w:rPr>
          <w:rFonts w:ascii="Times New Roman" w:hAnsi="Times New Roman"/>
          <w:sz w:val="28"/>
          <w:szCs w:val="28"/>
        </w:rPr>
        <w:t>iện tích xây dự</w:t>
      </w:r>
      <w:r w:rsidR="007E467B">
        <w:rPr>
          <w:rFonts w:ascii="Times New Roman" w:hAnsi="Times New Roman"/>
          <w:sz w:val="28"/>
          <w:szCs w:val="28"/>
        </w:rPr>
        <w:t>ng  690,7m</w:t>
      </w:r>
      <w:r w:rsidR="007E467B">
        <w:rPr>
          <w:rFonts w:ascii="Times New Roman" w:hAnsi="Times New Roman"/>
          <w:sz w:val="28"/>
          <w:szCs w:val="28"/>
          <w:vertAlign w:val="superscript"/>
          <w:lang w:val="en-US"/>
        </w:rPr>
        <w:t>2</w:t>
      </w:r>
      <w:r w:rsidR="00E94D88">
        <w:rPr>
          <w:rFonts w:ascii="Times New Roman" w:hAnsi="Times New Roman"/>
          <w:sz w:val="28"/>
          <w:szCs w:val="28"/>
          <w:lang w:val="en-US"/>
        </w:rPr>
        <w:t>, d</w:t>
      </w:r>
      <w:r w:rsidR="00E33858" w:rsidRPr="006A0950">
        <w:rPr>
          <w:rFonts w:ascii="Times New Roman" w:hAnsi="Times New Roman"/>
          <w:sz w:val="28"/>
          <w:szCs w:val="28"/>
        </w:rPr>
        <w:t>iệ</w:t>
      </w:r>
      <w:r w:rsidR="007E467B">
        <w:rPr>
          <w:rFonts w:ascii="Times New Roman" w:hAnsi="Times New Roman"/>
          <w:sz w:val="28"/>
          <w:szCs w:val="28"/>
        </w:rPr>
        <w:t>n tích sàn</w:t>
      </w:r>
      <w:r w:rsidR="007E467B">
        <w:rPr>
          <w:rFonts w:ascii="Times New Roman" w:hAnsi="Times New Roman"/>
          <w:sz w:val="28"/>
          <w:szCs w:val="28"/>
          <w:lang w:val="en-US"/>
        </w:rPr>
        <w:t xml:space="preserve"> </w:t>
      </w:r>
      <w:r w:rsidR="007E467B">
        <w:rPr>
          <w:rFonts w:ascii="Times New Roman" w:hAnsi="Times New Roman"/>
          <w:sz w:val="28"/>
          <w:szCs w:val="28"/>
        </w:rPr>
        <w:t>1.261,2m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7E467B" w:rsidRDefault="007E467B" w:rsidP="002715AE">
      <w:pPr>
        <w:widowControl w:val="0"/>
        <w:spacing w:before="28" w:after="0" w:line="288" w:lineRule="auto"/>
        <w:ind w:firstLine="709"/>
        <w:jc w:val="both"/>
        <w:rPr>
          <w:rFonts w:ascii="Times New Roman" w:hAnsi="Times New Roman"/>
          <w:sz w:val="28"/>
          <w:szCs w:val="28"/>
          <w:lang w:val="en-US"/>
        </w:rPr>
      </w:pPr>
      <w:r>
        <w:rPr>
          <w:rFonts w:ascii="Times New Roman" w:hAnsi="Times New Roman"/>
          <w:sz w:val="28"/>
          <w:szCs w:val="28"/>
        </w:rPr>
        <w:t>2.2</w:t>
      </w:r>
      <w:r>
        <w:rPr>
          <w:rFonts w:ascii="Times New Roman" w:hAnsi="Times New Roman"/>
          <w:sz w:val="28"/>
          <w:szCs w:val="28"/>
          <w:lang w:val="en-US"/>
        </w:rPr>
        <w:t xml:space="preserve">. </w:t>
      </w:r>
      <w:r w:rsidR="00E33858" w:rsidRPr="006A0950">
        <w:rPr>
          <w:rFonts w:ascii="Times New Roman" w:hAnsi="Times New Roman"/>
          <w:sz w:val="28"/>
          <w:szCs w:val="28"/>
        </w:rPr>
        <w:t>Các hạng mục phụ trợ:</w:t>
      </w:r>
      <w:r>
        <w:rPr>
          <w:rFonts w:ascii="Times New Roman" w:hAnsi="Times New Roman"/>
          <w:sz w:val="28"/>
          <w:szCs w:val="28"/>
          <w:lang w:val="en-US"/>
        </w:rPr>
        <w:t xml:space="preserve"> </w:t>
      </w:r>
    </w:p>
    <w:p w:rsidR="00E33858" w:rsidRPr="006A0950" w:rsidRDefault="007E467B" w:rsidP="002715AE">
      <w:pPr>
        <w:widowControl w:val="0"/>
        <w:spacing w:before="28" w:after="0" w:line="288" w:lineRule="auto"/>
        <w:ind w:firstLine="709"/>
        <w:jc w:val="both"/>
        <w:rPr>
          <w:rFonts w:ascii="Times New Roman" w:hAnsi="Times New Roman"/>
          <w:sz w:val="28"/>
          <w:szCs w:val="28"/>
        </w:rPr>
      </w:pPr>
      <w:r>
        <w:rPr>
          <w:rFonts w:ascii="Times New Roman" w:hAnsi="Times New Roman"/>
          <w:sz w:val="28"/>
          <w:szCs w:val="28"/>
          <w:lang w:val="en-US"/>
        </w:rPr>
        <w:t xml:space="preserve">a) </w:t>
      </w:r>
      <w:r w:rsidR="00E33858" w:rsidRPr="006A0950">
        <w:rPr>
          <w:rFonts w:ascii="Times New Roman" w:hAnsi="Times New Roman"/>
          <w:sz w:val="28"/>
          <w:szCs w:val="28"/>
        </w:rPr>
        <w:t>Nhà bảo vệ: Nhà cấp IV-1 tầ</w:t>
      </w:r>
      <w:r w:rsidR="00E94D88">
        <w:rPr>
          <w:rFonts w:ascii="Times New Roman" w:hAnsi="Times New Roman"/>
          <w:sz w:val="28"/>
          <w:szCs w:val="28"/>
        </w:rPr>
        <w:t>ng</w:t>
      </w:r>
      <w:r w:rsidR="00E94D88">
        <w:rPr>
          <w:rFonts w:ascii="Times New Roman" w:hAnsi="Times New Roman"/>
          <w:sz w:val="28"/>
          <w:szCs w:val="28"/>
          <w:lang w:val="en-US"/>
        </w:rPr>
        <w:t>, d</w:t>
      </w:r>
      <w:r w:rsidR="006A0950">
        <w:rPr>
          <w:rFonts w:ascii="Times New Roman" w:hAnsi="Times New Roman"/>
          <w:sz w:val="28"/>
          <w:szCs w:val="28"/>
          <w:lang w:val="en-US"/>
        </w:rPr>
        <w:t>iện tích xây dựng</w:t>
      </w:r>
      <w:r>
        <w:rPr>
          <w:rFonts w:ascii="Times New Roman" w:hAnsi="Times New Roman"/>
          <w:sz w:val="28"/>
          <w:szCs w:val="28"/>
          <w:lang w:val="en-US"/>
        </w:rPr>
        <w:t xml:space="preserve"> </w:t>
      </w:r>
      <w:r>
        <w:rPr>
          <w:rFonts w:ascii="Times New Roman" w:hAnsi="Times New Roman"/>
          <w:sz w:val="28"/>
          <w:szCs w:val="28"/>
        </w:rPr>
        <w:t>23,04m</w:t>
      </w:r>
      <w:r>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7E467B" w:rsidRDefault="00D74C5B" w:rsidP="002715AE">
      <w:pPr>
        <w:widowControl w:val="0"/>
        <w:spacing w:before="28" w:after="0" w:line="288" w:lineRule="auto"/>
        <w:ind w:firstLine="709"/>
        <w:jc w:val="both"/>
        <w:rPr>
          <w:rFonts w:ascii="Times New Roman" w:hAnsi="Times New Roman"/>
          <w:sz w:val="28"/>
          <w:szCs w:val="28"/>
          <w:lang w:val="en-US"/>
        </w:rPr>
      </w:pPr>
      <w:r w:rsidRPr="006A0950">
        <w:rPr>
          <w:rFonts w:ascii="Times New Roman" w:hAnsi="Times New Roman"/>
          <w:sz w:val="28"/>
          <w:szCs w:val="28"/>
        </w:rPr>
        <w:t>b</w:t>
      </w:r>
      <w:r w:rsidRPr="006A0950">
        <w:rPr>
          <w:rFonts w:ascii="Times New Roman" w:hAnsi="Times New Roman"/>
          <w:sz w:val="28"/>
          <w:szCs w:val="28"/>
          <w:lang w:val="en-US"/>
        </w:rPr>
        <w:t>)</w:t>
      </w:r>
      <w:r w:rsidR="00E33858" w:rsidRPr="006A0950">
        <w:rPr>
          <w:rFonts w:ascii="Times New Roman" w:hAnsi="Times New Roman"/>
          <w:sz w:val="28"/>
          <w:szCs w:val="28"/>
        </w:rPr>
        <w:t xml:space="preserve"> Cổ</w:t>
      </w:r>
      <w:r w:rsidR="007E467B">
        <w:rPr>
          <w:rFonts w:ascii="Times New Roman" w:hAnsi="Times New Roman"/>
          <w:sz w:val="28"/>
          <w:szCs w:val="28"/>
        </w:rPr>
        <w:t>ng chính: B= 6,94m</w:t>
      </w:r>
      <w:r w:rsidR="007E467B">
        <w:rPr>
          <w:rFonts w:ascii="Times New Roman" w:hAnsi="Times New Roman"/>
          <w:sz w:val="28"/>
          <w:szCs w:val="28"/>
          <w:lang w:val="en-US"/>
        </w:rPr>
        <w:t>.</w:t>
      </w:r>
    </w:p>
    <w:p w:rsidR="00E33858" w:rsidRPr="006A0950" w:rsidRDefault="00D74C5B" w:rsidP="002715AE">
      <w:pPr>
        <w:widowControl w:val="0"/>
        <w:spacing w:before="28" w:after="0" w:line="288" w:lineRule="auto"/>
        <w:ind w:firstLine="709"/>
        <w:jc w:val="both"/>
        <w:rPr>
          <w:rFonts w:ascii="Times New Roman" w:hAnsi="Times New Roman"/>
          <w:sz w:val="28"/>
          <w:szCs w:val="28"/>
          <w:lang w:val="en-US"/>
        </w:rPr>
      </w:pPr>
      <w:r w:rsidRPr="006A0950">
        <w:rPr>
          <w:rFonts w:ascii="Times New Roman" w:hAnsi="Times New Roman"/>
          <w:sz w:val="28"/>
          <w:szCs w:val="28"/>
        </w:rPr>
        <w:t>c</w:t>
      </w:r>
      <w:r w:rsidRPr="006A0950">
        <w:rPr>
          <w:rFonts w:ascii="Times New Roman" w:hAnsi="Times New Roman"/>
          <w:sz w:val="28"/>
          <w:szCs w:val="28"/>
          <w:lang w:val="en-US"/>
        </w:rPr>
        <w:t>)</w:t>
      </w:r>
      <w:r w:rsidR="00E33858" w:rsidRPr="006A0950">
        <w:rPr>
          <w:rFonts w:ascii="Times New Roman" w:hAnsi="Times New Roman"/>
          <w:sz w:val="28"/>
          <w:szCs w:val="28"/>
        </w:rPr>
        <w:t xml:space="preserve"> Tường rào hoa sắt</w:t>
      </w:r>
      <w:r w:rsidR="007E467B">
        <w:rPr>
          <w:rFonts w:ascii="Times New Roman" w:hAnsi="Times New Roman"/>
          <w:sz w:val="28"/>
          <w:szCs w:val="28"/>
          <w:lang w:val="en-US"/>
        </w:rPr>
        <w:t xml:space="preserve">: </w:t>
      </w:r>
      <w:r w:rsidR="00E33858" w:rsidRPr="006A0950">
        <w:rPr>
          <w:rFonts w:ascii="Times New Roman" w:hAnsi="Times New Roman"/>
          <w:sz w:val="28"/>
          <w:szCs w:val="28"/>
          <w:lang w:val="en-US"/>
        </w:rPr>
        <w:t xml:space="preserve">Chiều dài </w:t>
      </w:r>
      <w:r w:rsidR="00E33858" w:rsidRPr="006A0950">
        <w:rPr>
          <w:rFonts w:ascii="Times New Roman" w:hAnsi="Times New Roman"/>
          <w:sz w:val="28"/>
          <w:szCs w:val="28"/>
        </w:rPr>
        <w:t>136,8m</w:t>
      </w:r>
      <w:r w:rsidR="007E467B">
        <w:rPr>
          <w:rFonts w:ascii="Times New Roman" w:hAnsi="Times New Roman"/>
          <w:sz w:val="28"/>
          <w:szCs w:val="28"/>
          <w:lang w:val="en-US"/>
        </w:rPr>
        <w:t>.</w:t>
      </w:r>
      <w:r w:rsidR="00E33858" w:rsidRPr="006A0950">
        <w:rPr>
          <w:rFonts w:ascii="Times New Roman" w:hAnsi="Times New Roman"/>
          <w:sz w:val="28"/>
          <w:szCs w:val="28"/>
        </w:rPr>
        <w:t xml:space="preserve"> </w:t>
      </w:r>
    </w:p>
    <w:p w:rsidR="00E33858" w:rsidRPr="007E467B" w:rsidRDefault="00D74C5B" w:rsidP="002715AE">
      <w:pPr>
        <w:widowControl w:val="0"/>
        <w:spacing w:before="28" w:after="0" w:line="288" w:lineRule="auto"/>
        <w:ind w:firstLine="709"/>
        <w:jc w:val="both"/>
        <w:rPr>
          <w:rFonts w:ascii="Times New Roman" w:hAnsi="Times New Roman"/>
          <w:sz w:val="28"/>
          <w:szCs w:val="28"/>
          <w:lang w:val="en-US"/>
        </w:rPr>
      </w:pPr>
      <w:r w:rsidRPr="006A0950">
        <w:rPr>
          <w:rFonts w:ascii="Times New Roman" w:hAnsi="Times New Roman"/>
          <w:sz w:val="28"/>
          <w:szCs w:val="28"/>
        </w:rPr>
        <w:t>d</w:t>
      </w:r>
      <w:r w:rsidRPr="006A0950">
        <w:rPr>
          <w:rFonts w:ascii="Times New Roman" w:hAnsi="Times New Roman"/>
          <w:sz w:val="28"/>
          <w:szCs w:val="28"/>
          <w:lang w:val="en-US"/>
        </w:rPr>
        <w:t>)</w:t>
      </w:r>
      <w:r w:rsidR="00E33858" w:rsidRPr="006A0950">
        <w:rPr>
          <w:rFonts w:ascii="Times New Roman" w:hAnsi="Times New Roman"/>
          <w:sz w:val="28"/>
          <w:szCs w:val="28"/>
        </w:rPr>
        <w:t xml:space="preserve"> Tường rào xây</w:t>
      </w:r>
      <w:r w:rsidR="00E33858" w:rsidRPr="006A0950">
        <w:rPr>
          <w:rFonts w:ascii="Times New Roman" w:hAnsi="Times New Roman"/>
          <w:sz w:val="28"/>
          <w:szCs w:val="28"/>
          <w:lang w:val="en-US"/>
        </w:rPr>
        <w:t xml:space="preserve">: Chiều dài </w:t>
      </w:r>
      <w:r w:rsidR="00E33858" w:rsidRPr="006A0950">
        <w:rPr>
          <w:rFonts w:ascii="Times New Roman" w:hAnsi="Times New Roman"/>
          <w:sz w:val="28"/>
          <w:szCs w:val="28"/>
        </w:rPr>
        <w:t>170,6m</w:t>
      </w:r>
      <w:r w:rsidR="007E467B">
        <w:rPr>
          <w:rFonts w:ascii="Times New Roman" w:hAnsi="Times New Roman"/>
          <w:sz w:val="28"/>
          <w:szCs w:val="28"/>
          <w:lang w:val="en-US"/>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e</w:t>
      </w:r>
      <w:r w:rsidRPr="006A0950">
        <w:rPr>
          <w:rFonts w:ascii="Times New Roman" w:hAnsi="Times New Roman"/>
          <w:sz w:val="28"/>
          <w:szCs w:val="28"/>
          <w:lang w:val="en-US"/>
        </w:rPr>
        <w:t>)</w:t>
      </w:r>
      <w:r w:rsidR="00E33858" w:rsidRPr="006A0950">
        <w:rPr>
          <w:rFonts w:ascii="Times New Roman" w:hAnsi="Times New Roman"/>
          <w:sz w:val="28"/>
          <w:szCs w:val="28"/>
        </w:rPr>
        <w:t xml:space="preserve"> Sân, đường nội bộ: Tổng diệ</w:t>
      </w:r>
      <w:r w:rsidR="007E467B">
        <w:rPr>
          <w:rFonts w:ascii="Times New Roman" w:hAnsi="Times New Roman"/>
          <w:sz w:val="28"/>
          <w:szCs w:val="28"/>
        </w:rPr>
        <w:t>n tích</w:t>
      </w:r>
      <w:r w:rsidR="00E33858" w:rsidRPr="006A0950">
        <w:rPr>
          <w:rFonts w:ascii="Times New Roman" w:hAnsi="Times New Roman"/>
          <w:sz w:val="28"/>
          <w:szCs w:val="28"/>
        </w:rPr>
        <w:t xml:space="preserve"> </w:t>
      </w:r>
      <w:r w:rsidR="007E467B">
        <w:rPr>
          <w:rFonts w:ascii="Times New Roman" w:hAnsi="Times New Roman"/>
          <w:sz w:val="28"/>
          <w:szCs w:val="28"/>
          <w:lang w:val="en-US"/>
        </w:rPr>
        <w:t>4.701,3m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f)</w:t>
      </w:r>
      <w:r w:rsidR="00E33858" w:rsidRPr="006A0950">
        <w:rPr>
          <w:rFonts w:ascii="Times New Roman" w:hAnsi="Times New Roman"/>
          <w:sz w:val="28"/>
          <w:szCs w:val="28"/>
        </w:rPr>
        <w:t xml:space="preserve"> Ga ra xe giáo viên (01 nhà): Diện tích xây dựng</w:t>
      </w:r>
      <w:r w:rsidR="007E467B">
        <w:rPr>
          <w:rFonts w:ascii="Times New Roman" w:hAnsi="Times New Roman"/>
          <w:sz w:val="28"/>
          <w:szCs w:val="28"/>
        </w:rPr>
        <w:t xml:space="preserve"> 115,4m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g)</w:t>
      </w:r>
      <w:r w:rsidR="00E33858" w:rsidRPr="006A0950">
        <w:rPr>
          <w:rFonts w:ascii="Times New Roman" w:hAnsi="Times New Roman"/>
          <w:sz w:val="28"/>
          <w:szCs w:val="28"/>
        </w:rPr>
        <w:t xml:space="preserve"> Ga ra xe học sinh (04 nhà): Diện tích xây dựng</w:t>
      </w:r>
      <w:r w:rsidR="007E467B">
        <w:rPr>
          <w:rFonts w:ascii="Times New Roman" w:hAnsi="Times New Roman"/>
          <w:sz w:val="28"/>
          <w:szCs w:val="28"/>
        </w:rPr>
        <w:t xml:space="preserve"> 127,8m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/nhà.</w:t>
      </w:r>
    </w:p>
    <w:p w:rsidR="00E33858" w:rsidRPr="006A0950" w:rsidRDefault="00E33858"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h</w:t>
      </w:r>
      <w:r w:rsidR="00D74C5B" w:rsidRPr="006A0950">
        <w:rPr>
          <w:rFonts w:ascii="Times New Roman" w:hAnsi="Times New Roman"/>
          <w:sz w:val="28"/>
          <w:szCs w:val="28"/>
        </w:rPr>
        <w:t>)</w:t>
      </w:r>
      <w:r w:rsidRPr="006A0950">
        <w:rPr>
          <w:rFonts w:ascii="Times New Roman" w:hAnsi="Times New Roman"/>
          <w:sz w:val="28"/>
          <w:szCs w:val="28"/>
        </w:rPr>
        <w:t xml:space="preserve"> Nhà vệ sinh giáo viên (01 nhà): Diện tích xây dựng</w:t>
      </w:r>
      <w:r w:rsidR="007E467B">
        <w:rPr>
          <w:rFonts w:ascii="Times New Roman" w:hAnsi="Times New Roman"/>
          <w:sz w:val="28"/>
          <w:szCs w:val="28"/>
        </w:rPr>
        <w:t xml:space="preserve"> 23,5m</w:t>
      </w:r>
      <w:r w:rsidR="007E467B">
        <w:rPr>
          <w:rFonts w:ascii="Times New Roman" w:hAnsi="Times New Roman"/>
          <w:sz w:val="28"/>
          <w:szCs w:val="28"/>
          <w:vertAlign w:val="superscript"/>
          <w:lang w:val="en-US"/>
        </w:rPr>
        <w:t>2</w:t>
      </w:r>
      <w:r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i)</w:t>
      </w:r>
      <w:r w:rsidR="00E33858" w:rsidRPr="006A0950">
        <w:rPr>
          <w:rFonts w:ascii="Times New Roman" w:hAnsi="Times New Roman"/>
          <w:sz w:val="28"/>
          <w:szCs w:val="28"/>
        </w:rPr>
        <w:t xml:space="preserve"> Nhà vệ sinh họ</w:t>
      </w:r>
      <w:r w:rsidR="006A0950">
        <w:rPr>
          <w:rFonts w:ascii="Times New Roman" w:hAnsi="Times New Roman"/>
          <w:sz w:val="28"/>
          <w:szCs w:val="28"/>
        </w:rPr>
        <w:t>c sinh (02 nhà): D</w:t>
      </w:r>
      <w:r w:rsidR="006A0950">
        <w:rPr>
          <w:rFonts w:ascii="Times New Roman" w:hAnsi="Times New Roman"/>
          <w:sz w:val="28"/>
          <w:szCs w:val="28"/>
          <w:lang w:val="en-US"/>
        </w:rPr>
        <w:t>iện tích xây dự</w:t>
      </w:r>
      <w:r w:rsidR="007E467B">
        <w:rPr>
          <w:rFonts w:ascii="Times New Roman" w:hAnsi="Times New Roman"/>
          <w:sz w:val="28"/>
          <w:szCs w:val="28"/>
          <w:lang w:val="en-US"/>
        </w:rPr>
        <w:t>ng</w:t>
      </w:r>
      <w:r w:rsidR="007E467B">
        <w:rPr>
          <w:rFonts w:ascii="Times New Roman" w:hAnsi="Times New Roman"/>
          <w:sz w:val="28"/>
          <w:szCs w:val="28"/>
        </w:rPr>
        <w:t xml:space="preserve"> 47,2m</w:t>
      </w:r>
      <w:r w:rsidR="007E467B">
        <w:rPr>
          <w:rFonts w:ascii="Times New Roman" w:hAnsi="Times New Roman"/>
          <w:sz w:val="28"/>
          <w:szCs w:val="28"/>
          <w:vertAlign w:val="superscript"/>
          <w:lang w:val="en-US"/>
        </w:rPr>
        <w:t xml:space="preserve">2 </w:t>
      </w:r>
      <w:r w:rsidR="007E467B">
        <w:rPr>
          <w:rFonts w:ascii="Times New Roman" w:hAnsi="Times New Roman"/>
          <w:sz w:val="28"/>
          <w:szCs w:val="28"/>
          <w:lang w:val="en-US"/>
        </w:rPr>
        <w:t>/nhà</w:t>
      </w:r>
      <w:r w:rsidR="00E33858" w:rsidRPr="006A0950">
        <w:rPr>
          <w:rFonts w:ascii="Times New Roman" w:hAnsi="Times New Roman"/>
          <w:sz w:val="28"/>
          <w:szCs w:val="28"/>
        </w:rPr>
        <w:t>.</w:t>
      </w:r>
    </w:p>
    <w:p w:rsidR="00E33858" w:rsidRPr="006A0950" w:rsidRDefault="00E33858"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k</w:t>
      </w:r>
      <w:r w:rsidR="00D74C5B" w:rsidRPr="006A0950">
        <w:rPr>
          <w:rFonts w:ascii="Times New Roman" w:hAnsi="Times New Roman"/>
          <w:sz w:val="28"/>
          <w:szCs w:val="28"/>
        </w:rPr>
        <w:t>)</w:t>
      </w:r>
      <w:r w:rsidRPr="006A0950">
        <w:rPr>
          <w:rFonts w:ascii="Times New Roman" w:hAnsi="Times New Roman"/>
          <w:sz w:val="28"/>
          <w:szCs w:val="28"/>
        </w:rPr>
        <w:t xml:space="preserve"> Bể nước sinh hoạ</w:t>
      </w:r>
      <w:r w:rsidR="007E467B">
        <w:rPr>
          <w:rFonts w:ascii="Times New Roman" w:hAnsi="Times New Roman"/>
          <w:sz w:val="28"/>
          <w:szCs w:val="28"/>
        </w:rPr>
        <w:t>t 20m</w:t>
      </w:r>
      <w:r w:rsidR="007E467B">
        <w:rPr>
          <w:rFonts w:ascii="Times New Roman" w:hAnsi="Times New Roman"/>
          <w:sz w:val="28"/>
          <w:szCs w:val="28"/>
          <w:vertAlign w:val="superscript"/>
          <w:lang w:val="en-US"/>
        </w:rPr>
        <w:t>3</w:t>
      </w:r>
      <w:r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l)</w:t>
      </w:r>
      <w:r w:rsidR="00E33858" w:rsidRPr="006A0950">
        <w:rPr>
          <w:rFonts w:ascii="Times New Roman" w:hAnsi="Times New Roman"/>
          <w:sz w:val="28"/>
          <w:szCs w:val="28"/>
        </w:rPr>
        <w:t xml:space="preserve"> Bể nước cứu hỏ</w:t>
      </w:r>
      <w:r w:rsidR="007E467B">
        <w:rPr>
          <w:rFonts w:ascii="Times New Roman" w:hAnsi="Times New Roman"/>
          <w:sz w:val="28"/>
          <w:szCs w:val="28"/>
        </w:rPr>
        <w:t>a 50m</w:t>
      </w:r>
      <w:r w:rsidR="007E467B">
        <w:rPr>
          <w:rFonts w:ascii="Times New Roman" w:hAnsi="Times New Roman"/>
          <w:sz w:val="28"/>
          <w:szCs w:val="28"/>
          <w:vertAlign w:val="superscript"/>
          <w:lang w:val="en-US"/>
        </w:rPr>
        <w:t>3</w:t>
      </w:r>
      <w:r w:rsidR="00E33858" w:rsidRPr="006A0950">
        <w:rPr>
          <w:rFonts w:ascii="Times New Roman" w:hAnsi="Times New Roman"/>
          <w:sz w:val="28"/>
          <w:szCs w:val="28"/>
        </w:rPr>
        <w:t xml:space="preserve"> + nhà đặt máy bơm.</w:t>
      </w:r>
    </w:p>
    <w:p w:rsidR="00E33858" w:rsidRPr="006A0950" w:rsidRDefault="00E33858"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m</w:t>
      </w:r>
      <w:r w:rsidR="00D74C5B" w:rsidRPr="006A0950">
        <w:rPr>
          <w:rFonts w:ascii="Times New Roman" w:hAnsi="Times New Roman"/>
          <w:sz w:val="28"/>
          <w:szCs w:val="28"/>
        </w:rPr>
        <w:t>)</w:t>
      </w:r>
      <w:r w:rsidRPr="006A0950">
        <w:rPr>
          <w:rFonts w:ascii="Times New Roman" w:hAnsi="Times New Roman"/>
          <w:sz w:val="28"/>
          <w:szCs w:val="28"/>
        </w:rPr>
        <w:t xml:space="preserve"> Bồn hoa, cây xanh. Tổng diệ</w:t>
      </w:r>
      <w:r w:rsidR="007E467B">
        <w:rPr>
          <w:rFonts w:ascii="Times New Roman" w:hAnsi="Times New Roman"/>
          <w:sz w:val="28"/>
          <w:szCs w:val="28"/>
        </w:rPr>
        <w:t>n tích 1.430,6m</w:t>
      </w:r>
      <w:r w:rsidR="007E467B">
        <w:rPr>
          <w:rFonts w:ascii="Times New Roman" w:hAnsi="Times New Roman"/>
          <w:sz w:val="28"/>
          <w:szCs w:val="28"/>
          <w:vertAlign w:val="superscript"/>
          <w:lang w:val="en-US"/>
        </w:rPr>
        <w:t>2</w:t>
      </w:r>
      <w:r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n)</w:t>
      </w:r>
      <w:r w:rsidR="00E33858" w:rsidRPr="006A0950">
        <w:rPr>
          <w:rFonts w:ascii="Times New Roman" w:hAnsi="Times New Roman"/>
          <w:sz w:val="28"/>
          <w:szCs w:val="28"/>
        </w:rPr>
        <w:t xml:space="preserve"> Sân khấu: Diệ</w:t>
      </w:r>
      <w:r w:rsidR="007E467B">
        <w:rPr>
          <w:rFonts w:ascii="Times New Roman" w:hAnsi="Times New Roman"/>
          <w:sz w:val="28"/>
          <w:szCs w:val="28"/>
        </w:rPr>
        <w:t>n tích = 101,7m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o)</w:t>
      </w:r>
      <w:r w:rsidR="00E33858" w:rsidRPr="006A0950">
        <w:rPr>
          <w:rFonts w:ascii="Times New Roman" w:hAnsi="Times New Roman"/>
          <w:sz w:val="28"/>
          <w:szCs w:val="28"/>
        </w:rPr>
        <w:t xml:space="preserve"> Giếng khoan.</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p)</w:t>
      </w:r>
      <w:r w:rsidR="00E33858" w:rsidRPr="006A0950">
        <w:rPr>
          <w:rFonts w:ascii="Times New Roman" w:hAnsi="Times New Roman"/>
          <w:sz w:val="28"/>
          <w:szCs w:val="28"/>
        </w:rPr>
        <w:t xml:space="preserve"> San ủi mặt bằng trên diệ</w:t>
      </w:r>
      <w:r w:rsidR="007E467B">
        <w:rPr>
          <w:rFonts w:ascii="Times New Roman" w:hAnsi="Times New Roman"/>
          <w:sz w:val="28"/>
          <w:szCs w:val="28"/>
        </w:rPr>
        <w:t>n tích: S= 12.242m</w:t>
      </w:r>
      <w:r w:rsidR="007E467B">
        <w:rPr>
          <w:rFonts w:ascii="Times New Roman" w:hAnsi="Times New Roman"/>
          <w:sz w:val="28"/>
          <w:szCs w:val="28"/>
          <w:vertAlign w:val="superscript"/>
          <w:lang w:val="en-US"/>
        </w:rPr>
        <w:t>2</w:t>
      </w:r>
      <w:r w:rsidR="00E33858" w:rsidRPr="006A0950">
        <w:rPr>
          <w:rFonts w:ascii="Times New Roman" w:hAnsi="Times New Roman"/>
          <w:sz w:val="28"/>
          <w:szCs w:val="28"/>
        </w:rPr>
        <w:t>.</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q)</w:t>
      </w:r>
      <w:r w:rsidR="00E33858" w:rsidRPr="006A0950">
        <w:rPr>
          <w:rFonts w:ascii="Times New Roman" w:hAnsi="Times New Roman"/>
          <w:sz w:val="28"/>
          <w:szCs w:val="28"/>
        </w:rPr>
        <w:t xml:space="preserve"> Đường vào công trình (L= 176,0m).</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r)</w:t>
      </w:r>
      <w:r w:rsidR="00E33858" w:rsidRPr="006A0950">
        <w:rPr>
          <w:rFonts w:ascii="Times New Roman" w:hAnsi="Times New Roman"/>
          <w:sz w:val="28"/>
          <w:szCs w:val="28"/>
        </w:rPr>
        <w:t xml:space="preserve"> Đường tránh mặt bằng (L= 176,0m).</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s)</w:t>
      </w:r>
      <w:r w:rsidR="00E33858" w:rsidRPr="006A0950">
        <w:rPr>
          <w:rFonts w:ascii="Times New Roman" w:hAnsi="Times New Roman"/>
          <w:sz w:val="28"/>
          <w:szCs w:val="28"/>
        </w:rPr>
        <w:t xml:space="preserve"> Hoàn trả kênh dẫn nước: L= 230,0m.</w:t>
      </w:r>
    </w:p>
    <w:p w:rsidR="00E33858" w:rsidRPr="006A0950" w:rsidRDefault="00D74C5B" w:rsidP="002715AE">
      <w:pPr>
        <w:widowControl w:val="0"/>
        <w:spacing w:before="28" w:after="0" w:line="288" w:lineRule="auto"/>
        <w:ind w:firstLine="709"/>
        <w:jc w:val="both"/>
        <w:rPr>
          <w:rFonts w:ascii="Times New Roman" w:hAnsi="Times New Roman"/>
          <w:sz w:val="28"/>
          <w:szCs w:val="28"/>
        </w:rPr>
      </w:pPr>
      <w:r w:rsidRPr="006A0950">
        <w:rPr>
          <w:rFonts w:ascii="Times New Roman" w:hAnsi="Times New Roman"/>
          <w:sz w:val="28"/>
          <w:szCs w:val="28"/>
        </w:rPr>
        <w:t>t)</w:t>
      </w:r>
      <w:r w:rsidR="00E33858" w:rsidRPr="006A0950">
        <w:rPr>
          <w:rFonts w:ascii="Times New Roman" w:hAnsi="Times New Roman"/>
          <w:sz w:val="28"/>
          <w:szCs w:val="28"/>
        </w:rPr>
        <w:t xml:space="preserve"> Hệ thống cấp điện, cấp, thoát nước, PCCC cho tổng công trình.</w:t>
      </w:r>
    </w:p>
    <w:p w:rsidR="00E33858" w:rsidRPr="006A0950" w:rsidRDefault="00E33858" w:rsidP="002715AE">
      <w:pPr>
        <w:widowControl w:val="0"/>
        <w:spacing w:before="28" w:after="0" w:line="288" w:lineRule="auto"/>
        <w:jc w:val="both"/>
        <w:rPr>
          <w:rFonts w:ascii="Times New Roman" w:hAnsi="Times New Roman"/>
          <w:sz w:val="28"/>
          <w:szCs w:val="28"/>
          <w:lang w:val="it-IT"/>
        </w:rPr>
      </w:pPr>
      <w:r w:rsidRPr="006A0950">
        <w:rPr>
          <w:rFonts w:ascii="Times New Roman" w:hAnsi="Times New Roman"/>
          <w:sz w:val="28"/>
          <w:szCs w:val="28"/>
          <w:lang w:val="it-IT"/>
        </w:rPr>
        <w:tab/>
      </w:r>
      <w:r w:rsidRPr="006A0950">
        <w:rPr>
          <w:rFonts w:ascii="Times New Roman" w:hAnsi="Times New Roman"/>
          <w:b/>
          <w:sz w:val="28"/>
          <w:szCs w:val="28"/>
        </w:rPr>
        <w:t>3. Nhóm dự án</w:t>
      </w:r>
      <w:r w:rsidRPr="006A0950">
        <w:rPr>
          <w:rFonts w:ascii="Times New Roman" w:hAnsi="Times New Roman"/>
          <w:sz w:val="28"/>
          <w:szCs w:val="28"/>
        </w:rPr>
        <w:t xml:space="preserve">: </w:t>
      </w:r>
      <w:r w:rsidR="006A0950">
        <w:rPr>
          <w:rFonts w:ascii="Times New Roman" w:hAnsi="Times New Roman"/>
          <w:sz w:val="28"/>
          <w:szCs w:val="28"/>
          <w:lang w:val="en-US"/>
        </w:rPr>
        <w:t>Dự án n</w:t>
      </w:r>
      <w:r w:rsidRPr="006A0950">
        <w:rPr>
          <w:rFonts w:ascii="Times New Roman" w:hAnsi="Times New Roman"/>
          <w:sz w:val="28"/>
          <w:szCs w:val="28"/>
        </w:rPr>
        <w:t xml:space="preserve">hóm </w:t>
      </w:r>
      <w:r w:rsidRPr="006A0950">
        <w:rPr>
          <w:rFonts w:ascii="Times New Roman" w:hAnsi="Times New Roman"/>
          <w:sz w:val="28"/>
          <w:szCs w:val="28"/>
          <w:lang w:val="it-IT"/>
        </w:rPr>
        <w:t>B.</w:t>
      </w:r>
    </w:p>
    <w:p w:rsidR="00E33858" w:rsidRPr="006A0950" w:rsidRDefault="00E33858" w:rsidP="002715AE">
      <w:pPr>
        <w:widowControl w:val="0"/>
        <w:spacing w:before="28" w:after="0" w:line="288" w:lineRule="auto"/>
        <w:ind w:firstLine="720"/>
        <w:jc w:val="both"/>
        <w:rPr>
          <w:rFonts w:ascii="Times New Roman" w:hAnsi="Times New Roman"/>
          <w:sz w:val="28"/>
          <w:szCs w:val="28"/>
        </w:rPr>
      </w:pPr>
      <w:r w:rsidRPr="006A0950">
        <w:rPr>
          <w:rFonts w:ascii="Times New Roman" w:hAnsi="Times New Roman"/>
          <w:b/>
          <w:sz w:val="28"/>
          <w:szCs w:val="28"/>
        </w:rPr>
        <w:t>4. Tổng mức đầu tư:</w:t>
      </w:r>
      <w:r w:rsidRPr="006A0950">
        <w:rPr>
          <w:rFonts w:ascii="Times New Roman" w:hAnsi="Times New Roman"/>
          <w:sz w:val="28"/>
          <w:szCs w:val="28"/>
        </w:rPr>
        <w:t xml:space="preserve"> </w:t>
      </w:r>
      <w:r w:rsidR="004A7B73">
        <w:rPr>
          <w:rFonts w:ascii="Times New Roman" w:hAnsi="Times New Roman"/>
          <w:sz w:val="28"/>
          <w:szCs w:val="28"/>
          <w:lang w:val="it-IT"/>
        </w:rPr>
        <w:t xml:space="preserve">45.000 </w:t>
      </w:r>
      <w:r w:rsidRPr="006A0950">
        <w:rPr>
          <w:rFonts w:ascii="Times New Roman" w:hAnsi="Times New Roman"/>
          <w:sz w:val="28"/>
          <w:szCs w:val="28"/>
          <w:lang w:val="it-IT"/>
        </w:rPr>
        <w:t xml:space="preserve">triệu </w:t>
      </w:r>
      <w:r w:rsidRPr="006A0950">
        <w:rPr>
          <w:rFonts w:ascii="Times New Roman" w:hAnsi="Times New Roman"/>
          <w:sz w:val="28"/>
          <w:szCs w:val="28"/>
          <w:lang w:val="nl-NL"/>
        </w:rPr>
        <w:t>đồng.</w:t>
      </w:r>
      <w:r w:rsidRPr="006A0950">
        <w:rPr>
          <w:rFonts w:ascii="Times New Roman" w:hAnsi="Times New Roman"/>
          <w:sz w:val="28"/>
          <w:szCs w:val="28"/>
          <w:lang w:val="pt-BR" w:eastAsia="zh-CN"/>
        </w:rPr>
        <w:t xml:space="preserve"> </w:t>
      </w:r>
    </w:p>
    <w:p w:rsidR="00E33858" w:rsidRPr="006A0950" w:rsidRDefault="00E33858" w:rsidP="002715AE">
      <w:pPr>
        <w:widowControl w:val="0"/>
        <w:spacing w:before="28" w:after="0" w:line="288" w:lineRule="auto"/>
        <w:ind w:firstLine="720"/>
        <w:jc w:val="both"/>
        <w:rPr>
          <w:rFonts w:ascii="Times New Roman" w:hAnsi="Times New Roman"/>
          <w:sz w:val="28"/>
          <w:szCs w:val="28"/>
        </w:rPr>
      </w:pPr>
      <w:r w:rsidRPr="006A0950">
        <w:rPr>
          <w:rFonts w:ascii="Times New Roman" w:hAnsi="Times New Roman"/>
          <w:b/>
          <w:sz w:val="28"/>
          <w:szCs w:val="28"/>
        </w:rPr>
        <w:t>5. Cơ cấu nguồn vốn:</w:t>
      </w:r>
      <w:r w:rsidRPr="006A0950">
        <w:rPr>
          <w:rFonts w:ascii="Times New Roman" w:hAnsi="Times New Roman"/>
          <w:sz w:val="28"/>
          <w:szCs w:val="28"/>
        </w:rPr>
        <w:t xml:space="preserve"> </w:t>
      </w:r>
      <w:r w:rsidR="006A0950">
        <w:rPr>
          <w:rFonts w:ascii="Times New Roman" w:hAnsi="Times New Roman"/>
          <w:sz w:val="28"/>
          <w:szCs w:val="28"/>
          <w:lang w:val="en-US"/>
        </w:rPr>
        <w:t>N</w:t>
      </w:r>
      <w:r w:rsidRPr="006A0950">
        <w:rPr>
          <w:rFonts w:ascii="Times New Roman" w:hAnsi="Times New Roman"/>
          <w:sz w:val="28"/>
          <w:szCs w:val="28"/>
        </w:rPr>
        <w:t>guồn vố</w:t>
      </w:r>
      <w:r w:rsidR="002452BB" w:rsidRPr="006A0950">
        <w:rPr>
          <w:rFonts w:ascii="Times New Roman" w:hAnsi="Times New Roman"/>
          <w:sz w:val="28"/>
          <w:szCs w:val="28"/>
        </w:rPr>
        <w:t xml:space="preserve">n ngân sách </w:t>
      </w:r>
      <w:r w:rsidR="004A7B73">
        <w:rPr>
          <w:rFonts w:ascii="Times New Roman" w:hAnsi="Times New Roman"/>
          <w:sz w:val="28"/>
          <w:szCs w:val="28"/>
          <w:lang w:val="en-US"/>
        </w:rPr>
        <w:t>T</w:t>
      </w:r>
      <w:r w:rsidRPr="006A0950">
        <w:rPr>
          <w:rFonts w:ascii="Times New Roman" w:hAnsi="Times New Roman"/>
          <w:sz w:val="28"/>
          <w:szCs w:val="28"/>
        </w:rPr>
        <w:t>rung ương.</w:t>
      </w:r>
    </w:p>
    <w:p w:rsidR="00E33858" w:rsidRPr="006A0950" w:rsidRDefault="00E33858" w:rsidP="002715AE">
      <w:pPr>
        <w:widowControl w:val="0"/>
        <w:spacing w:before="28" w:after="0" w:line="288" w:lineRule="auto"/>
        <w:jc w:val="both"/>
        <w:rPr>
          <w:rFonts w:ascii="Times New Roman" w:hAnsi="Times New Roman"/>
          <w:sz w:val="28"/>
          <w:szCs w:val="28"/>
        </w:rPr>
      </w:pPr>
      <w:r w:rsidRPr="006A0950">
        <w:rPr>
          <w:rFonts w:ascii="Times New Roman" w:hAnsi="Times New Roman"/>
          <w:sz w:val="28"/>
          <w:szCs w:val="28"/>
        </w:rPr>
        <w:tab/>
      </w:r>
      <w:r w:rsidRPr="006A0950">
        <w:rPr>
          <w:rFonts w:ascii="Times New Roman" w:hAnsi="Times New Roman"/>
          <w:b/>
          <w:sz w:val="28"/>
          <w:szCs w:val="28"/>
        </w:rPr>
        <w:t>6. Địa điểm thực hiện dự án:</w:t>
      </w:r>
      <w:r w:rsidRPr="006A0950">
        <w:rPr>
          <w:rFonts w:ascii="Times New Roman" w:hAnsi="Times New Roman"/>
          <w:sz w:val="28"/>
          <w:szCs w:val="28"/>
        </w:rPr>
        <w:t xml:space="preserve"> Thị trấn Tuần Giáo, huyện Tuần Giáo.</w:t>
      </w:r>
    </w:p>
    <w:p w:rsidR="00E33858" w:rsidRPr="006A0950" w:rsidRDefault="00E33858" w:rsidP="002715AE">
      <w:pPr>
        <w:widowControl w:val="0"/>
        <w:spacing w:before="28" w:after="0" w:line="288" w:lineRule="auto"/>
        <w:ind w:firstLine="720"/>
        <w:jc w:val="both"/>
        <w:rPr>
          <w:rFonts w:ascii="Times New Roman" w:hAnsi="Times New Roman"/>
          <w:sz w:val="28"/>
          <w:szCs w:val="28"/>
        </w:rPr>
      </w:pPr>
      <w:r w:rsidRPr="006A0950">
        <w:rPr>
          <w:rFonts w:ascii="Times New Roman" w:hAnsi="Times New Roman"/>
          <w:b/>
          <w:sz w:val="28"/>
          <w:szCs w:val="28"/>
        </w:rPr>
        <w:t>7. Thờ</w:t>
      </w:r>
      <w:r w:rsidR="007E467B">
        <w:rPr>
          <w:rFonts w:ascii="Times New Roman" w:hAnsi="Times New Roman"/>
          <w:b/>
          <w:sz w:val="28"/>
          <w:szCs w:val="28"/>
        </w:rPr>
        <w:t>i gian</w:t>
      </w:r>
      <w:r w:rsidR="007E467B">
        <w:rPr>
          <w:rFonts w:ascii="Times New Roman" w:hAnsi="Times New Roman"/>
          <w:b/>
          <w:sz w:val="28"/>
          <w:szCs w:val="28"/>
          <w:lang w:val="en-US"/>
        </w:rPr>
        <w:t xml:space="preserve"> </w:t>
      </w:r>
      <w:r w:rsidRPr="006A0950">
        <w:rPr>
          <w:rFonts w:ascii="Times New Roman" w:hAnsi="Times New Roman"/>
          <w:b/>
          <w:sz w:val="28"/>
          <w:szCs w:val="28"/>
        </w:rPr>
        <w:t>thực hiệ</w:t>
      </w:r>
      <w:r w:rsidR="007E467B">
        <w:rPr>
          <w:rFonts w:ascii="Times New Roman" w:hAnsi="Times New Roman"/>
          <w:b/>
          <w:sz w:val="28"/>
          <w:szCs w:val="28"/>
        </w:rPr>
        <w:t>n</w:t>
      </w:r>
      <w:r w:rsidRPr="006A0950">
        <w:rPr>
          <w:rFonts w:ascii="Times New Roman" w:hAnsi="Times New Roman"/>
          <w:b/>
          <w:sz w:val="28"/>
          <w:szCs w:val="28"/>
        </w:rPr>
        <w:t xml:space="preserve">: </w:t>
      </w:r>
      <w:r w:rsidRPr="006A0950">
        <w:rPr>
          <w:rFonts w:ascii="Times New Roman" w:hAnsi="Times New Roman"/>
          <w:sz w:val="28"/>
          <w:szCs w:val="28"/>
        </w:rPr>
        <w:t>Năm 2021</w:t>
      </w:r>
      <w:r w:rsidR="00E86930">
        <w:rPr>
          <w:rFonts w:ascii="Times New Roman" w:hAnsi="Times New Roman"/>
          <w:sz w:val="28"/>
          <w:szCs w:val="28"/>
          <w:lang w:val="en-US"/>
        </w:rPr>
        <w:t xml:space="preserve"> </w:t>
      </w:r>
      <w:r w:rsidRPr="006A0950">
        <w:rPr>
          <w:rFonts w:ascii="Times New Roman" w:hAnsi="Times New Roman"/>
          <w:sz w:val="28"/>
          <w:szCs w:val="28"/>
        </w:rPr>
        <w:t>-</w:t>
      </w:r>
      <w:r w:rsidR="00E86930">
        <w:rPr>
          <w:rFonts w:ascii="Times New Roman" w:hAnsi="Times New Roman"/>
          <w:sz w:val="28"/>
          <w:szCs w:val="28"/>
          <w:lang w:val="en-US"/>
        </w:rPr>
        <w:t xml:space="preserve"> </w:t>
      </w:r>
      <w:r w:rsidRPr="006A0950">
        <w:rPr>
          <w:rFonts w:ascii="Times New Roman" w:hAnsi="Times New Roman"/>
          <w:sz w:val="28"/>
          <w:szCs w:val="28"/>
        </w:rPr>
        <w:t>2023.</w:t>
      </w:r>
      <w:bookmarkStart w:id="0" w:name="_GoBack"/>
      <w:bookmarkEnd w:id="0"/>
    </w:p>
    <w:p w:rsidR="00914392" w:rsidRPr="006A0950" w:rsidRDefault="00914392" w:rsidP="002715AE">
      <w:pPr>
        <w:spacing w:before="28" w:after="0" w:line="288" w:lineRule="auto"/>
        <w:ind w:firstLine="720"/>
        <w:jc w:val="both"/>
        <w:rPr>
          <w:rFonts w:ascii="Times New Roman" w:hAnsi="Times New Roman"/>
          <w:b/>
          <w:sz w:val="28"/>
          <w:szCs w:val="28"/>
        </w:rPr>
      </w:pPr>
      <w:r w:rsidRPr="006A0950">
        <w:rPr>
          <w:rFonts w:ascii="Times New Roman" w:hAnsi="Times New Roman"/>
          <w:b/>
          <w:bCs/>
          <w:iCs/>
          <w:sz w:val="28"/>
          <w:szCs w:val="28"/>
          <w:lang w:val="nl-NL"/>
        </w:rPr>
        <w:t>Điều 2.</w:t>
      </w:r>
      <w:r w:rsidRPr="006A0950">
        <w:rPr>
          <w:rFonts w:ascii="Times New Roman" w:hAnsi="Times New Roman"/>
          <w:sz w:val="28"/>
          <w:szCs w:val="28"/>
          <w:lang w:val="nl-NL"/>
        </w:rPr>
        <w:t xml:space="preserve"> </w:t>
      </w:r>
      <w:r w:rsidRPr="006A0950">
        <w:rPr>
          <w:rFonts w:ascii="Times New Roman" w:eastAsia="Times New Roman" w:hAnsi="Times New Roman"/>
          <w:b/>
          <w:sz w:val="28"/>
          <w:szCs w:val="28"/>
          <w:lang w:val="nl-NL"/>
        </w:rPr>
        <w:t>Tổ chức thực hiện</w:t>
      </w:r>
    </w:p>
    <w:p w:rsidR="00914392" w:rsidRPr="006A0950" w:rsidRDefault="00914392" w:rsidP="002715AE">
      <w:pPr>
        <w:spacing w:before="28" w:after="0" w:line="288" w:lineRule="auto"/>
        <w:ind w:firstLine="720"/>
        <w:jc w:val="both"/>
        <w:rPr>
          <w:rFonts w:ascii="Times New Roman" w:hAnsi="Times New Roman"/>
          <w:sz w:val="28"/>
          <w:szCs w:val="28"/>
        </w:rPr>
      </w:pPr>
      <w:r w:rsidRPr="006A0950">
        <w:rPr>
          <w:rFonts w:ascii="Times New Roman" w:hAnsi="Times New Roman"/>
          <w:b/>
          <w:sz w:val="28"/>
          <w:szCs w:val="28"/>
        </w:rPr>
        <w:t>1.</w:t>
      </w:r>
      <w:r w:rsidRPr="006A0950">
        <w:rPr>
          <w:rFonts w:ascii="Times New Roman" w:hAnsi="Times New Roman"/>
          <w:sz w:val="28"/>
          <w:szCs w:val="28"/>
        </w:rPr>
        <w:t xml:space="preserve"> Giao Ủy ban nhân dân tỉ</w:t>
      </w:r>
      <w:r w:rsidR="006A0950">
        <w:rPr>
          <w:rFonts w:ascii="Times New Roman" w:hAnsi="Times New Roman"/>
          <w:sz w:val="28"/>
          <w:szCs w:val="28"/>
        </w:rPr>
        <w:t>nh</w:t>
      </w:r>
      <w:r w:rsidRPr="006A0950">
        <w:rPr>
          <w:rFonts w:ascii="Times New Roman" w:hAnsi="Times New Roman"/>
          <w:sz w:val="28"/>
          <w:szCs w:val="28"/>
        </w:rPr>
        <w:t xml:space="preserve"> tổ chức thực hiện Nghị quyết theo quy định của pháp luật.</w:t>
      </w:r>
    </w:p>
    <w:p w:rsidR="00914392" w:rsidRPr="006A0950" w:rsidRDefault="00914392" w:rsidP="002715AE">
      <w:pPr>
        <w:spacing w:before="28" w:after="0" w:line="288" w:lineRule="auto"/>
        <w:ind w:firstLine="720"/>
        <w:jc w:val="both"/>
        <w:rPr>
          <w:rFonts w:ascii="Times New Roman" w:hAnsi="Times New Roman"/>
          <w:sz w:val="28"/>
          <w:szCs w:val="28"/>
        </w:rPr>
      </w:pPr>
      <w:r w:rsidRPr="006A0950">
        <w:rPr>
          <w:rFonts w:ascii="Times New Roman" w:hAnsi="Times New Roman"/>
          <w:b/>
          <w:sz w:val="28"/>
          <w:szCs w:val="28"/>
        </w:rPr>
        <w:lastRenderedPageBreak/>
        <w:t>2.</w:t>
      </w:r>
      <w:r w:rsidRPr="006A0950">
        <w:rPr>
          <w:rFonts w:ascii="Times New Roman" w:hAnsi="Times New Roman"/>
          <w:sz w:val="28"/>
          <w:szCs w:val="28"/>
        </w:rPr>
        <w:t xml:space="preserve"> Giao Thường trực Hội đồng nhân dân, các Ban của Hội đồng nhân dân, Tổ đại biểu Hội đồng nhân dân và đại biểu Hội đồng nhân dân tỉnh giám sát việc thực hiện Nghị quyết.</w:t>
      </w:r>
    </w:p>
    <w:p w:rsidR="00914392" w:rsidRPr="006A0950" w:rsidRDefault="00914392" w:rsidP="002715AE">
      <w:pPr>
        <w:spacing w:before="28" w:after="0" w:line="288" w:lineRule="auto"/>
        <w:ind w:firstLine="720"/>
        <w:jc w:val="both"/>
        <w:rPr>
          <w:rFonts w:ascii="Times New Roman" w:hAnsi="Times New Roman"/>
          <w:sz w:val="28"/>
          <w:szCs w:val="28"/>
        </w:rPr>
      </w:pPr>
      <w:r w:rsidRPr="006A0950">
        <w:rPr>
          <w:rFonts w:ascii="Times New Roman" w:hAnsi="Times New Roman"/>
          <w:b/>
          <w:sz w:val="28"/>
          <w:szCs w:val="28"/>
          <w:lang w:val="nl-NL"/>
        </w:rPr>
        <w:t>Điều 3.</w:t>
      </w:r>
      <w:r w:rsidRPr="006A0950">
        <w:rPr>
          <w:rFonts w:ascii="Times New Roman" w:hAnsi="Times New Roman"/>
          <w:sz w:val="28"/>
          <w:szCs w:val="28"/>
          <w:lang w:val="nl-NL"/>
        </w:rPr>
        <w:t xml:space="preserve"> </w:t>
      </w:r>
      <w:r w:rsidRPr="006A0950">
        <w:rPr>
          <w:rFonts w:ascii="Times New Roman" w:hAnsi="Times New Roman"/>
          <w:sz w:val="28"/>
          <w:szCs w:val="28"/>
        </w:rPr>
        <w:t xml:space="preserve">Nghị quyết này có hiệu lực thi hành kể từ ngày Hội đồng nhân dân tỉnh thông qua. </w:t>
      </w:r>
    </w:p>
    <w:p w:rsidR="00914392" w:rsidRDefault="00914392" w:rsidP="002715AE">
      <w:pPr>
        <w:spacing w:before="28" w:after="0" w:line="288" w:lineRule="auto"/>
        <w:ind w:firstLine="720"/>
        <w:jc w:val="both"/>
        <w:rPr>
          <w:rFonts w:ascii="Times New Roman" w:eastAsia="Times New Roman" w:hAnsi="Times New Roman"/>
          <w:i/>
          <w:sz w:val="28"/>
          <w:szCs w:val="28"/>
          <w:lang w:val="nl-NL"/>
        </w:rPr>
      </w:pPr>
      <w:r w:rsidRPr="006A0950">
        <w:rPr>
          <w:rFonts w:ascii="Times New Roman" w:eastAsia="Times New Roman" w:hAnsi="Times New Roman"/>
          <w:i/>
          <w:sz w:val="28"/>
          <w:szCs w:val="28"/>
          <w:lang w:val="nl-NL"/>
        </w:rPr>
        <w:t>Nghị quyết này đã được Hội đồng nhâ</w:t>
      </w:r>
      <w:r w:rsidR="007D3EA2">
        <w:rPr>
          <w:rFonts w:ascii="Times New Roman" w:eastAsia="Times New Roman" w:hAnsi="Times New Roman"/>
          <w:i/>
          <w:sz w:val="28"/>
          <w:szCs w:val="28"/>
          <w:lang w:val="nl-NL"/>
        </w:rPr>
        <w:t>n dân tỉnh Điện Biên khóa XIV, k</w:t>
      </w:r>
      <w:r w:rsidRPr="006A0950">
        <w:rPr>
          <w:rFonts w:ascii="Times New Roman" w:eastAsia="Times New Roman" w:hAnsi="Times New Roman"/>
          <w:i/>
          <w:sz w:val="28"/>
          <w:szCs w:val="28"/>
          <w:lang w:val="nl-NL"/>
        </w:rPr>
        <w:t>ỳ họp th</w:t>
      </w:r>
      <w:r w:rsidR="0091615F">
        <w:rPr>
          <w:rFonts w:ascii="Times New Roman" w:eastAsia="Times New Roman" w:hAnsi="Times New Roman"/>
          <w:i/>
          <w:sz w:val="28"/>
          <w:szCs w:val="28"/>
        </w:rPr>
        <w:t>ứ</w:t>
      </w:r>
      <w:r w:rsidR="0091615F">
        <w:rPr>
          <w:rFonts w:ascii="Times New Roman" w:eastAsia="Times New Roman" w:hAnsi="Times New Roman"/>
          <w:i/>
          <w:sz w:val="28"/>
          <w:szCs w:val="28"/>
          <w:lang w:val="en-US"/>
        </w:rPr>
        <w:t xml:space="preserve"> 16 </w:t>
      </w:r>
      <w:r w:rsidR="0091615F">
        <w:rPr>
          <w:rFonts w:ascii="Times New Roman" w:eastAsia="Times New Roman" w:hAnsi="Times New Roman"/>
          <w:i/>
          <w:sz w:val="28"/>
          <w:szCs w:val="28"/>
          <w:lang w:val="nl-NL"/>
        </w:rPr>
        <w:t xml:space="preserve">thông qua ngày 08 </w:t>
      </w:r>
      <w:r w:rsidRPr="006A0950">
        <w:rPr>
          <w:rFonts w:ascii="Times New Roman" w:eastAsia="Times New Roman" w:hAnsi="Times New Roman"/>
          <w:i/>
          <w:sz w:val="28"/>
          <w:szCs w:val="28"/>
          <w:lang w:val="nl-NL"/>
        </w:rPr>
        <w:t xml:space="preserve">tháng </w:t>
      </w:r>
      <w:r w:rsidR="00D74C5B" w:rsidRPr="006A0950">
        <w:rPr>
          <w:rFonts w:ascii="Times New Roman" w:eastAsia="Times New Roman" w:hAnsi="Times New Roman"/>
          <w:i/>
          <w:sz w:val="28"/>
          <w:szCs w:val="28"/>
          <w:lang w:val="nl-NL"/>
        </w:rPr>
        <w:t>12</w:t>
      </w:r>
      <w:r w:rsidRPr="006A0950">
        <w:rPr>
          <w:rFonts w:ascii="Times New Roman" w:eastAsia="Times New Roman" w:hAnsi="Times New Roman"/>
          <w:i/>
          <w:sz w:val="28"/>
          <w:szCs w:val="28"/>
          <w:lang w:val="nl-NL"/>
        </w:rPr>
        <w:t xml:space="preserve"> năm 2020./.</w:t>
      </w:r>
    </w:p>
    <w:p w:rsidR="00A65088" w:rsidRPr="006A0950" w:rsidRDefault="00A65088" w:rsidP="00A65088">
      <w:pPr>
        <w:spacing w:before="20" w:after="0" w:line="240" w:lineRule="auto"/>
        <w:ind w:firstLine="720"/>
        <w:jc w:val="both"/>
        <w:rPr>
          <w:rFonts w:ascii="Times New Roman" w:eastAsia="Times New Roman" w:hAnsi="Times New Roman"/>
          <w:i/>
          <w:sz w:val="28"/>
          <w:szCs w:val="28"/>
          <w:lang w:val="nl-NL"/>
        </w:rPr>
      </w:pPr>
    </w:p>
    <w:tbl>
      <w:tblPr>
        <w:tblW w:w="9031" w:type="dxa"/>
        <w:tblInd w:w="149" w:type="dxa"/>
        <w:tblLayout w:type="fixed"/>
        <w:tblLook w:val="0000" w:firstRow="0" w:lastRow="0" w:firstColumn="0" w:lastColumn="0" w:noHBand="0" w:noVBand="0"/>
      </w:tblPr>
      <w:tblGrid>
        <w:gridCol w:w="4637"/>
        <w:gridCol w:w="567"/>
        <w:gridCol w:w="3827"/>
      </w:tblGrid>
      <w:tr w:rsidR="00914392" w:rsidRPr="00461CF1" w:rsidTr="00A65088">
        <w:trPr>
          <w:trHeight w:val="2536"/>
        </w:trPr>
        <w:tc>
          <w:tcPr>
            <w:tcW w:w="4637" w:type="dxa"/>
          </w:tcPr>
          <w:p w:rsidR="00914392" w:rsidRPr="00461CF1" w:rsidRDefault="00914392" w:rsidP="00914392">
            <w:pPr>
              <w:spacing w:after="0" w:line="240" w:lineRule="auto"/>
              <w:ind w:left="-149" w:right="-142"/>
              <w:rPr>
                <w:rFonts w:ascii="Times New Roman" w:hAnsi="Times New Roman"/>
                <w:b/>
                <w:bCs/>
                <w:i/>
                <w:iCs/>
                <w:sz w:val="24"/>
                <w:szCs w:val="24"/>
                <w:lang w:val="es-ES"/>
              </w:rPr>
            </w:pPr>
            <w:r>
              <w:rPr>
                <w:rFonts w:ascii="Times New Roman" w:hAnsi="Times New Roman"/>
                <w:b/>
                <w:bCs/>
                <w:i/>
                <w:iCs/>
                <w:sz w:val="24"/>
                <w:szCs w:val="24"/>
                <w:lang w:val="es-ES"/>
              </w:rPr>
              <w:t xml:space="preserve"> </w:t>
            </w:r>
            <w:r w:rsidRPr="00461CF1">
              <w:rPr>
                <w:rFonts w:ascii="Times New Roman" w:hAnsi="Times New Roman"/>
                <w:b/>
                <w:bCs/>
                <w:i/>
                <w:iCs/>
                <w:sz w:val="24"/>
                <w:szCs w:val="24"/>
                <w:lang w:val="es-ES"/>
              </w:rPr>
              <w:t>Nơi nhận:</w:t>
            </w:r>
          </w:p>
          <w:p w:rsidR="00234EFB" w:rsidRPr="00234EFB" w:rsidRDefault="00914392" w:rsidP="00234EFB">
            <w:pPr>
              <w:spacing w:after="0" w:line="240" w:lineRule="auto"/>
              <w:rPr>
                <w:rFonts w:ascii="Times New Roman" w:eastAsia="Calibri" w:hAnsi="Times New Roman"/>
                <w:bCs/>
                <w:sz w:val="24"/>
                <w:szCs w:val="24"/>
                <w:lang w:val="nl-NL"/>
              </w:rPr>
            </w:pPr>
            <w:r w:rsidRPr="00914392">
              <w:rPr>
                <w:rFonts w:ascii="Times New Roman" w:eastAsia="Times New Roman" w:hAnsi="Times New Roman"/>
              </w:rPr>
              <w:t xml:space="preserve"> </w:t>
            </w:r>
            <w:r w:rsidR="00234EFB" w:rsidRPr="00234EFB">
              <w:rPr>
                <w:rFonts w:ascii="Times New Roman" w:eastAsia="Calibri" w:hAnsi="Times New Roman"/>
                <w:sz w:val="24"/>
                <w:szCs w:val="24"/>
                <w:lang w:val="nl-NL"/>
              </w:rPr>
              <w:t>- Các Bộ: Kế hoạch và đầu tư, Tài chính;</w:t>
            </w:r>
          </w:p>
          <w:p w:rsidR="00234EFB" w:rsidRPr="00234EFB" w:rsidRDefault="00234EFB" w:rsidP="00234EFB">
            <w:pPr>
              <w:spacing w:after="0" w:line="240" w:lineRule="auto"/>
              <w:ind w:right="-142"/>
              <w:rPr>
                <w:rFonts w:ascii="Times New Roman" w:hAnsi="Times New Roman"/>
                <w:bCs/>
                <w:sz w:val="24"/>
                <w:szCs w:val="24"/>
                <w:lang w:val="es-ES"/>
              </w:rPr>
            </w:pPr>
            <w:r w:rsidRPr="00234EFB">
              <w:rPr>
                <w:rFonts w:ascii="Times New Roman" w:hAnsi="Times New Roman"/>
                <w:sz w:val="24"/>
                <w:szCs w:val="24"/>
              </w:rPr>
              <w:t>- TT. Tỉnh ủy</w:t>
            </w:r>
            <w:r w:rsidRPr="00234EFB">
              <w:rPr>
                <w:rFonts w:ascii="Times New Roman" w:hAnsi="Times New Roman"/>
                <w:sz w:val="24"/>
                <w:szCs w:val="24"/>
                <w:lang w:val="nl-NL"/>
              </w:rPr>
              <w:t xml:space="preserve">, </w:t>
            </w:r>
            <w:r w:rsidRPr="00234EFB">
              <w:rPr>
                <w:rFonts w:ascii="Times New Roman" w:hAnsi="Times New Roman"/>
                <w:sz w:val="24"/>
                <w:szCs w:val="24"/>
                <w:lang w:val="es-ES"/>
              </w:rPr>
              <w:t xml:space="preserve">HĐND, UBND tỉnh; </w:t>
            </w:r>
          </w:p>
          <w:p w:rsidR="00234EFB" w:rsidRPr="00234EFB" w:rsidRDefault="00234EFB" w:rsidP="00234EFB">
            <w:pPr>
              <w:spacing w:after="0" w:line="240" w:lineRule="auto"/>
              <w:ind w:right="-142"/>
              <w:jc w:val="both"/>
              <w:rPr>
                <w:rFonts w:ascii="Times New Roman" w:hAnsi="Times New Roman"/>
                <w:bCs/>
                <w:sz w:val="24"/>
                <w:szCs w:val="24"/>
                <w:lang w:val="es-ES"/>
              </w:rPr>
            </w:pPr>
            <w:r w:rsidRPr="00234EFB">
              <w:rPr>
                <w:rFonts w:ascii="Times New Roman" w:hAnsi="Times New Roman"/>
                <w:sz w:val="24"/>
                <w:szCs w:val="24"/>
                <w:lang w:val="es-ES"/>
              </w:rPr>
              <w:t>- Uỷ ban MTTQ Việt Nam tỉnh;</w:t>
            </w:r>
          </w:p>
          <w:p w:rsidR="00234EFB" w:rsidRPr="00234EFB" w:rsidRDefault="00234EFB" w:rsidP="00234EFB">
            <w:pPr>
              <w:spacing w:after="0" w:line="240" w:lineRule="auto"/>
              <w:ind w:right="-142"/>
              <w:rPr>
                <w:rFonts w:ascii="Times New Roman" w:hAnsi="Times New Roman"/>
                <w:sz w:val="24"/>
                <w:szCs w:val="24"/>
              </w:rPr>
            </w:pPr>
            <w:r w:rsidRPr="00234EFB">
              <w:rPr>
                <w:rFonts w:ascii="Times New Roman" w:hAnsi="Times New Roman"/>
                <w:sz w:val="24"/>
                <w:szCs w:val="24"/>
              </w:rPr>
              <w:t>- Đại biểu Quốc hội, Đại biểu HĐND tỉnh;</w:t>
            </w:r>
          </w:p>
          <w:p w:rsidR="00234EFB" w:rsidRPr="00234EFB" w:rsidRDefault="00234EFB" w:rsidP="00234EFB">
            <w:pPr>
              <w:spacing w:after="0" w:line="240" w:lineRule="auto"/>
              <w:ind w:right="-142"/>
              <w:rPr>
                <w:rFonts w:ascii="Times New Roman" w:hAnsi="Times New Roman"/>
                <w:sz w:val="24"/>
                <w:szCs w:val="24"/>
              </w:rPr>
            </w:pPr>
            <w:r w:rsidRPr="00234EFB">
              <w:rPr>
                <w:rFonts w:ascii="Times New Roman" w:hAnsi="Times New Roman"/>
                <w:sz w:val="24"/>
                <w:szCs w:val="24"/>
              </w:rPr>
              <w:t>- Các Sở, ban, ngành, đoàn thể tỉnh;</w:t>
            </w:r>
          </w:p>
          <w:p w:rsidR="00234EFB" w:rsidRPr="00234EFB" w:rsidRDefault="00234EFB" w:rsidP="00234EFB">
            <w:pPr>
              <w:spacing w:after="0" w:line="240" w:lineRule="auto"/>
              <w:rPr>
                <w:rFonts w:ascii="Times New Roman" w:hAnsi="Times New Roman"/>
                <w:noProof/>
                <w:sz w:val="24"/>
                <w:szCs w:val="24"/>
              </w:rPr>
            </w:pPr>
            <w:r w:rsidRPr="00234EFB">
              <w:rPr>
                <w:rFonts w:ascii="Times New Roman" w:hAnsi="Times New Roman"/>
                <w:noProof/>
                <w:sz w:val="24"/>
                <w:szCs w:val="24"/>
              </w:rPr>
              <w:t>- HĐND, UBND các huyện, TX, TP;</w:t>
            </w:r>
          </w:p>
          <w:p w:rsidR="00234EFB" w:rsidRPr="00234EFB" w:rsidRDefault="00234EFB" w:rsidP="00234EFB">
            <w:pPr>
              <w:spacing w:after="0" w:line="240" w:lineRule="auto"/>
              <w:ind w:right="-142"/>
              <w:rPr>
                <w:rFonts w:ascii="Times New Roman" w:hAnsi="Times New Roman"/>
                <w:sz w:val="24"/>
                <w:szCs w:val="24"/>
              </w:rPr>
            </w:pPr>
            <w:r w:rsidRPr="00234EFB">
              <w:rPr>
                <w:rFonts w:ascii="Times New Roman" w:hAnsi="Times New Roman"/>
                <w:sz w:val="24"/>
                <w:szCs w:val="24"/>
              </w:rPr>
              <w:t>- Văn phòng HĐND tỉnh: Lãnh đạo, CV;</w:t>
            </w:r>
          </w:p>
          <w:p w:rsidR="00234EFB" w:rsidRPr="00234EFB" w:rsidRDefault="00234EFB" w:rsidP="00234EFB">
            <w:pPr>
              <w:widowControl w:val="0"/>
              <w:spacing w:after="0" w:line="240" w:lineRule="auto"/>
              <w:ind w:right="-142"/>
              <w:jc w:val="both"/>
              <w:rPr>
                <w:rFonts w:ascii="Times New Roman" w:hAnsi="Times New Roman"/>
                <w:sz w:val="24"/>
                <w:szCs w:val="24"/>
                <w:lang w:val="es-ES"/>
              </w:rPr>
            </w:pPr>
            <w:r w:rsidRPr="00234EFB">
              <w:rPr>
                <w:rFonts w:ascii="Times New Roman" w:hAnsi="Times New Roman"/>
                <w:sz w:val="24"/>
                <w:szCs w:val="24"/>
                <w:lang w:val="es-ES"/>
              </w:rPr>
              <w:t>- Lưu: VT, CV KTNS.</w:t>
            </w:r>
          </w:p>
          <w:p w:rsidR="00914392" w:rsidRPr="002452BB" w:rsidRDefault="00914392" w:rsidP="002452BB">
            <w:pPr>
              <w:spacing w:after="0" w:line="240" w:lineRule="auto"/>
              <w:ind w:left="-149" w:right="-142"/>
              <w:rPr>
                <w:rFonts w:ascii="Times New Roman" w:eastAsia="Times New Roman" w:hAnsi="Times New Roman"/>
                <w:lang w:val="en-US"/>
              </w:rPr>
            </w:pPr>
          </w:p>
        </w:tc>
        <w:tc>
          <w:tcPr>
            <w:tcW w:w="567" w:type="dxa"/>
          </w:tcPr>
          <w:p w:rsidR="00914392" w:rsidRPr="00461CF1" w:rsidRDefault="00914392" w:rsidP="00032DF3">
            <w:pPr>
              <w:spacing w:before="60" w:after="60"/>
              <w:ind w:right="-142"/>
              <w:jc w:val="both"/>
              <w:rPr>
                <w:rFonts w:ascii="Times New Roman" w:hAnsi="Times New Roman"/>
                <w:sz w:val="28"/>
                <w:szCs w:val="28"/>
                <w:lang w:val="es-ES"/>
              </w:rPr>
            </w:pPr>
          </w:p>
        </w:tc>
        <w:tc>
          <w:tcPr>
            <w:tcW w:w="3827" w:type="dxa"/>
          </w:tcPr>
          <w:p w:rsidR="00914392" w:rsidRDefault="00914392" w:rsidP="00914392">
            <w:pPr>
              <w:pStyle w:val="Heading2"/>
              <w:spacing w:before="0" w:after="0"/>
              <w:jc w:val="center"/>
              <w:rPr>
                <w:rFonts w:ascii="Times New Roman" w:hAnsi="Times New Roman"/>
                <w:i w:val="0"/>
                <w:sz w:val="26"/>
                <w:szCs w:val="26"/>
                <w:lang w:val="es-ES"/>
              </w:rPr>
            </w:pPr>
            <w:r w:rsidRPr="005A556A">
              <w:rPr>
                <w:rFonts w:ascii="Times New Roman" w:hAnsi="Times New Roman"/>
                <w:i w:val="0"/>
                <w:sz w:val="26"/>
                <w:szCs w:val="26"/>
                <w:lang w:val="es-ES"/>
              </w:rPr>
              <w:t>CHỦ TỊCH</w:t>
            </w:r>
          </w:p>
          <w:p w:rsidR="00914392" w:rsidRDefault="00914392" w:rsidP="00914392">
            <w:pPr>
              <w:spacing w:after="0" w:line="240" w:lineRule="auto"/>
              <w:rPr>
                <w:lang w:val="es-ES"/>
              </w:rPr>
            </w:pPr>
          </w:p>
          <w:p w:rsidR="00914392" w:rsidRDefault="00914392" w:rsidP="00914392">
            <w:pPr>
              <w:spacing w:after="0" w:line="240" w:lineRule="auto"/>
              <w:rPr>
                <w:lang w:val="es-ES"/>
              </w:rPr>
            </w:pPr>
          </w:p>
          <w:p w:rsidR="00914392" w:rsidRDefault="00914392" w:rsidP="00914392">
            <w:pPr>
              <w:spacing w:after="0" w:line="240" w:lineRule="auto"/>
              <w:rPr>
                <w:lang w:val="es-ES"/>
              </w:rPr>
            </w:pPr>
          </w:p>
          <w:p w:rsidR="00914392" w:rsidRDefault="00914392" w:rsidP="00914392">
            <w:pPr>
              <w:spacing w:after="0" w:line="240" w:lineRule="auto"/>
              <w:rPr>
                <w:lang w:val="es-ES"/>
              </w:rPr>
            </w:pPr>
          </w:p>
          <w:p w:rsidR="00914392" w:rsidRDefault="00914392" w:rsidP="00914392">
            <w:pPr>
              <w:spacing w:after="0" w:line="240" w:lineRule="auto"/>
              <w:rPr>
                <w:lang w:val="es-ES"/>
              </w:rPr>
            </w:pPr>
          </w:p>
          <w:p w:rsidR="00914392" w:rsidRDefault="00914392" w:rsidP="00914392">
            <w:pPr>
              <w:spacing w:after="0" w:line="240" w:lineRule="auto"/>
              <w:rPr>
                <w:lang w:val="es-ES"/>
              </w:rPr>
            </w:pPr>
          </w:p>
          <w:p w:rsidR="00914392" w:rsidRDefault="00914392" w:rsidP="00914392">
            <w:pPr>
              <w:spacing w:after="0" w:line="240" w:lineRule="auto"/>
              <w:rPr>
                <w:lang w:val="es-ES"/>
              </w:rPr>
            </w:pPr>
          </w:p>
          <w:p w:rsidR="00914392" w:rsidRPr="00A65088" w:rsidRDefault="00914392" w:rsidP="00A65088">
            <w:pPr>
              <w:spacing w:after="0" w:line="240" w:lineRule="auto"/>
              <w:jc w:val="center"/>
              <w:rPr>
                <w:rFonts w:ascii="Times New Roman" w:hAnsi="Times New Roman"/>
                <w:b/>
                <w:sz w:val="28"/>
                <w:szCs w:val="28"/>
                <w:lang w:val="es-ES"/>
              </w:rPr>
            </w:pPr>
            <w:r w:rsidRPr="00491304">
              <w:rPr>
                <w:rFonts w:ascii="Times New Roman" w:hAnsi="Times New Roman"/>
                <w:b/>
                <w:sz w:val="28"/>
                <w:szCs w:val="28"/>
                <w:lang w:val="es-ES"/>
              </w:rPr>
              <w:t>Lò Văn Muôn</w:t>
            </w:r>
          </w:p>
        </w:tc>
      </w:tr>
    </w:tbl>
    <w:p w:rsidR="00E33858" w:rsidRPr="00914392" w:rsidRDefault="00E33858" w:rsidP="00E33858">
      <w:pPr>
        <w:widowControl w:val="0"/>
        <w:spacing w:after="0" w:line="240" w:lineRule="auto"/>
        <w:ind w:firstLine="720"/>
        <w:jc w:val="both"/>
        <w:rPr>
          <w:rFonts w:ascii="Times New Roman" w:hAnsi="Times New Roman"/>
          <w:i/>
          <w:spacing w:val="-4"/>
          <w:sz w:val="28"/>
          <w:szCs w:val="28"/>
        </w:rPr>
      </w:pPr>
    </w:p>
    <w:p w:rsidR="00FB095F" w:rsidRPr="00914392" w:rsidRDefault="00FB095F"/>
    <w:sectPr w:rsidR="00FB095F" w:rsidRPr="00914392" w:rsidSect="002715AE">
      <w:headerReference w:type="default" r:id="rId7"/>
      <w:footerReference w:type="even" r:id="rId8"/>
      <w:footerReference w:type="default" r:id="rId9"/>
      <w:pgSz w:w="11906" w:h="16838" w:code="9"/>
      <w:pgMar w:top="1134" w:right="1134" w:bottom="1134" w:left="1701" w:header="567"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DA" w:rsidRDefault="00B03BDA" w:rsidP="00D74C5B">
      <w:pPr>
        <w:spacing w:after="0" w:line="240" w:lineRule="auto"/>
      </w:pPr>
      <w:r>
        <w:separator/>
      </w:r>
    </w:p>
  </w:endnote>
  <w:endnote w:type="continuationSeparator" w:id="0">
    <w:p w:rsidR="00B03BDA" w:rsidRDefault="00B03BDA" w:rsidP="00D7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5B" w:rsidRDefault="00D74C5B" w:rsidP="00E064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4C5B" w:rsidRDefault="00D74C5B" w:rsidP="00D74C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5B" w:rsidRDefault="00D74C5B" w:rsidP="00D74C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DA" w:rsidRDefault="00B03BDA" w:rsidP="00D74C5B">
      <w:pPr>
        <w:spacing w:after="0" w:line="240" w:lineRule="auto"/>
      </w:pPr>
      <w:r>
        <w:separator/>
      </w:r>
    </w:p>
  </w:footnote>
  <w:footnote w:type="continuationSeparator" w:id="0">
    <w:p w:rsidR="00B03BDA" w:rsidRDefault="00B03BDA" w:rsidP="00D74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89655"/>
      <w:docPartObj>
        <w:docPartGallery w:val="Page Numbers (Top of Page)"/>
        <w:docPartUnique/>
      </w:docPartObj>
    </w:sdtPr>
    <w:sdtEndPr>
      <w:rPr>
        <w:noProof/>
      </w:rPr>
    </w:sdtEndPr>
    <w:sdtContent>
      <w:p w:rsidR="00097453" w:rsidRDefault="00097453">
        <w:pPr>
          <w:pStyle w:val="Header"/>
          <w:jc w:val="center"/>
        </w:pPr>
        <w:r>
          <w:fldChar w:fldCharType="begin"/>
        </w:r>
        <w:r>
          <w:instrText xml:space="preserve"> PAGE   \* MERGEFORMAT </w:instrText>
        </w:r>
        <w:r>
          <w:fldChar w:fldCharType="separate"/>
        </w:r>
        <w:r w:rsidR="002715AE">
          <w:rPr>
            <w:noProof/>
          </w:rPr>
          <w:t>2</w:t>
        </w:r>
        <w:r>
          <w:rPr>
            <w:noProof/>
          </w:rPr>
          <w:fldChar w:fldCharType="end"/>
        </w:r>
      </w:p>
    </w:sdtContent>
  </w:sdt>
  <w:p w:rsidR="00D74C5B" w:rsidRDefault="00D74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F0"/>
    <w:rsid w:val="00030084"/>
    <w:rsid w:val="00097453"/>
    <w:rsid w:val="000C1704"/>
    <w:rsid w:val="000D7FAD"/>
    <w:rsid w:val="00182AA2"/>
    <w:rsid w:val="001E1EA9"/>
    <w:rsid w:val="00234EFB"/>
    <w:rsid w:val="002452BB"/>
    <w:rsid w:val="002715AE"/>
    <w:rsid w:val="002E64C6"/>
    <w:rsid w:val="00322B5F"/>
    <w:rsid w:val="004116FF"/>
    <w:rsid w:val="004A7B73"/>
    <w:rsid w:val="004E5B0C"/>
    <w:rsid w:val="005B2AC6"/>
    <w:rsid w:val="006652C5"/>
    <w:rsid w:val="006A0950"/>
    <w:rsid w:val="006E1745"/>
    <w:rsid w:val="00716A36"/>
    <w:rsid w:val="007376FB"/>
    <w:rsid w:val="007D3EA2"/>
    <w:rsid w:val="007E467B"/>
    <w:rsid w:val="007F3437"/>
    <w:rsid w:val="00914392"/>
    <w:rsid w:val="0091615F"/>
    <w:rsid w:val="00923BAE"/>
    <w:rsid w:val="0094044D"/>
    <w:rsid w:val="00951F7A"/>
    <w:rsid w:val="00960A1E"/>
    <w:rsid w:val="00971250"/>
    <w:rsid w:val="009C0DF0"/>
    <w:rsid w:val="009E6067"/>
    <w:rsid w:val="00A65088"/>
    <w:rsid w:val="00A827B9"/>
    <w:rsid w:val="00B03BDA"/>
    <w:rsid w:val="00BA4879"/>
    <w:rsid w:val="00BA5A54"/>
    <w:rsid w:val="00C84B13"/>
    <w:rsid w:val="00D74C5B"/>
    <w:rsid w:val="00E33858"/>
    <w:rsid w:val="00E86930"/>
    <w:rsid w:val="00E94D88"/>
    <w:rsid w:val="00E97461"/>
    <w:rsid w:val="00F3481C"/>
    <w:rsid w:val="00F719D6"/>
    <w:rsid w:val="00F91D73"/>
    <w:rsid w:val="00FB09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58"/>
    <w:pPr>
      <w:spacing w:after="200" w:line="276" w:lineRule="auto"/>
      <w:jc w:val="left"/>
    </w:pPr>
    <w:rPr>
      <w:rFonts w:ascii="Arial" w:eastAsia="Arial" w:hAnsi="Arial" w:cs="Times New Roman"/>
      <w:sz w:val="22"/>
    </w:rPr>
  </w:style>
  <w:style w:type="paragraph" w:styleId="Heading2">
    <w:name w:val="heading 2"/>
    <w:basedOn w:val="Normal"/>
    <w:next w:val="Normal"/>
    <w:link w:val="Heading2Char"/>
    <w:qFormat/>
    <w:rsid w:val="00E33858"/>
    <w:pPr>
      <w:keepNext/>
      <w:spacing w:before="240" w:after="60" w:line="240" w:lineRule="auto"/>
      <w:outlineLvl w:val="1"/>
    </w:pPr>
    <w:rPr>
      <w:rFonts w:eastAsia="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58"/>
    <w:rPr>
      <w:rFonts w:ascii="Arial" w:eastAsia="Times New Roman" w:hAnsi="Arial" w:cs="Times New Roman"/>
      <w:b/>
      <w:bCs/>
      <w:i/>
      <w:iCs/>
      <w:szCs w:val="28"/>
      <w:lang w:val="en-US"/>
    </w:rPr>
  </w:style>
  <w:style w:type="paragraph" w:styleId="BodyText2">
    <w:name w:val="Body Text 2"/>
    <w:basedOn w:val="Normal"/>
    <w:link w:val="BodyText2Char"/>
    <w:uiPriority w:val="99"/>
    <w:unhideWhenUsed/>
    <w:rsid w:val="00E33858"/>
    <w:pPr>
      <w:spacing w:after="120" w:line="480" w:lineRule="auto"/>
    </w:pPr>
  </w:style>
  <w:style w:type="character" w:customStyle="1" w:styleId="BodyText2Char">
    <w:name w:val="Body Text 2 Char"/>
    <w:basedOn w:val="DefaultParagraphFont"/>
    <w:link w:val="BodyText2"/>
    <w:uiPriority w:val="99"/>
    <w:rsid w:val="00E33858"/>
    <w:rPr>
      <w:rFonts w:ascii="Arial" w:eastAsia="Arial" w:hAnsi="Arial" w:cs="Times New Roman"/>
      <w:sz w:val="22"/>
    </w:rPr>
  </w:style>
  <w:style w:type="paragraph" w:styleId="BodyTextIndent3">
    <w:name w:val="Body Text Indent 3"/>
    <w:basedOn w:val="Normal"/>
    <w:link w:val="BodyTextIndent3Char"/>
    <w:rsid w:val="00E33858"/>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E33858"/>
    <w:rPr>
      <w:rFonts w:eastAsia="Times New Roman" w:cs="Times New Roman"/>
      <w:sz w:val="16"/>
      <w:szCs w:val="16"/>
    </w:rPr>
  </w:style>
  <w:style w:type="paragraph" w:styleId="Header">
    <w:name w:val="header"/>
    <w:basedOn w:val="Normal"/>
    <w:link w:val="HeaderChar"/>
    <w:uiPriority w:val="99"/>
    <w:unhideWhenUsed/>
    <w:rsid w:val="00D74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C5B"/>
    <w:rPr>
      <w:rFonts w:ascii="Arial" w:eastAsia="Arial" w:hAnsi="Arial" w:cs="Times New Roman"/>
      <w:sz w:val="22"/>
    </w:rPr>
  </w:style>
  <w:style w:type="paragraph" w:styleId="Footer">
    <w:name w:val="footer"/>
    <w:basedOn w:val="Normal"/>
    <w:link w:val="FooterChar"/>
    <w:uiPriority w:val="99"/>
    <w:unhideWhenUsed/>
    <w:rsid w:val="00D74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C5B"/>
    <w:rPr>
      <w:rFonts w:ascii="Arial" w:eastAsia="Arial" w:hAnsi="Arial" w:cs="Times New Roman"/>
      <w:sz w:val="22"/>
    </w:rPr>
  </w:style>
  <w:style w:type="character" w:styleId="PageNumber">
    <w:name w:val="page number"/>
    <w:basedOn w:val="DefaultParagraphFont"/>
    <w:uiPriority w:val="99"/>
    <w:semiHidden/>
    <w:unhideWhenUsed/>
    <w:rsid w:val="00D74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58"/>
    <w:pPr>
      <w:spacing w:after="200" w:line="276" w:lineRule="auto"/>
      <w:jc w:val="left"/>
    </w:pPr>
    <w:rPr>
      <w:rFonts w:ascii="Arial" w:eastAsia="Arial" w:hAnsi="Arial" w:cs="Times New Roman"/>
      <w:sz w:val="22"/>
    </w:rPr>
  </w:style>
  <w:style w:type="paragraph" w:styleId="Heading2">
    <w:name w:val="heading 2"/>
    <w:basedOn w:val="Normal"/>
    <w:next w:val="Normal"/>
    <w:link w:val="Heading2Char"/>
    <w:qFormat/>
    <w:rsid w:val="00E33858"/>
    <w:pPr>
      <w:keepNext/>
      <w:spacing w:before="240" w:after="60" w:line="240" w:lineRule="auto"/>
      <w:outlineLvl w:val="1"/>
    </w:pPr>
    <w:rPr>
      <w:rFonts w:eastAsia="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58"/>
    <w:rPr>
      <w:rFonts w:ascii="Arial" w:eastAsia="Times New Roman" w:hAnsi="Arial" w:cs="Times New Roman"/>
      <w:b/>
      <w:bCs/>
      <w:i/>
      <w:iCs/>
      <w:szCs w:val="28"/>
      <w:lang w:val="en-US"/>
    </w:rPr>
  </w:style>
  <w:style w:type="paragraph" w:styleId="BodyText2">
    <w:name w:val="Body Text 2"/>
    <w:basedOn w:val="Normal"/>
    <w:link w:val="BodyText2Char"/>
    <w:uiPriority w:val="99"/>
    <w:unhideWhenUsed/>
    <w:rsid w:val="00E33858"/>
    <w:pPr>
      <w:spacing w:after="120" w:line="480" w:lineRule="auto"/>
    </w:pPr>
  </w:style>
  <w:style w:type="character" w:customStyle="1" w:styleId="BodyText2Char">
    <w:name w:val="Body Text 2 Char"/>
    <w:basedOn w:val="DefaultParagraphFont"/>
    <w:link w:val="BodyText2"/>
    <w:uiPriority w:val="99"/>
    <w:rsid w:val="00E33858"/>
    <w:rPr>
      <w:rFonts w:ascii="Arial" w:eastAsia="Arial" w:hAnsi="Arial" w:cs="Times New Roman"/>
      <w:sz w:val="22"/>
    </w:rPr>
  </w:style>
  <w:style w:type="paragraph" w:styleId="BodyTextIndent3">
    <w:name w:val="Body Text Indent 3"/>
    <w:basedOn w:val="Normal"/>
    <w:link w:val="BodyTextIndent3Char"/>
    <w:rsid w:val="00E33858"/>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E33858"/>
    <w:rPr>
      <w:rFonts w:eastAsia="Times New Roman" w:cs="Times New Roman"/>
      <w:sz w:val="16"/>
      <w:szCs w:val="16"/>
    </w:rPr>
  </w:style>
  <w:style w:type="paragraph" w:styleId="Header">
    <w:name w:val="header"/>
    <w:basedOn w:val="Normal"/>
    <w:link w:val="HeaderChar"/>
    <w:uiPriority w:val="99"/>
    <w:unhideWhenUsed/>
    <w:rsid w:val="00D74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C5B"/>
    <w:rPr>
      <w:rFonts w:ascii="Arial" w:eastAsia="Arial" w:hAnsi="Arial" w:cs="Times New Roman"/>
      <w:sz w:val="22"/>
    </w:rPr>
  </w:style>
  <w:style w:type="paragraph" w:styleId="Footer">
    <w:name w:val="footer"/>
    <w:basedOn w:val="Normal"/>
    <w:link w:val="FooterChar"/>
    <w:uiPriority w:val="99"/>
    <w:unhideWhenUsed/>
    <w:rsid w:val="00D74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C5B"/>
    <w:rPr>
      <w:rFonts w:ascii="Arial" w:eastAsia="Arial" w:hAnsi="Arial" w:cs="Times New Roman"/>
      <w:sz w:val="22"/>
    </w:rPr>
  </w:style>
  <w:style w:type="character" w:styleId="PageNumber">
    <w:name w:val="page number"/>
    <w:basedOn w:val="DefaultParagraphFont"/>
    <w:uiPriority w:val="99"/>
    <w:semiHidden/>
    <w:unhideWhenUsed/>
    <w:rsid w:val="00D7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583</Words>
  <Characters>3325</Characters>
  <Application>Microsoft Office Word</Application>
  <DocSecurity>0</DocSecurity>
  <Lines>27</Lines>
  <Paragraphs>7</Paragraphs>
  <ScaleCrop>false</ScaleCrop>
  <Company>Nathan Nguyen</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cp:lastPrinted>2020-12-14T02:28:00Z</cp:lastPrinted>
  <dcterms:created xsi:type="dcterms:W3CDTF">2020-12-01T02:08:00Z</dcterms:created>
  <dcterms:modified xsi:type="dcterms:W3CDTF">2020-12-14T02:28:00Z</dcterms:modified>
</cp:coreProperties>
</file>