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ook w:val="01E0" w:firstRow="1" w:lastRow="1" w:firstColumn="1" w:lastColumn="1" w:noHBand="0" w:noVBand="0"/>
      </w:tblPr>
      <w:tblGrid>
        <w:gridCol w:w="3600"/>
        <w:gridCol w:w="5756"/>
      </w:tblGrid>
      <w:tr w:rsidR="00784D08" w:rsidRPr="00784D08" w:rsidTr="008F7A97">
        <w:trPr>
          <w:trHeight w:val="1273"/>
        </w:trPr>
        <w:tc>
          <w:tcPr>
            <w:tcW w:w="3600" w:type="dxa"/>
            <w:shd w:val="clear" w:color="auto" w:fill="auto"/>
          </w:tcPr>
          <w:p w:rsidR="00525C8F" w:rsidRPr="00784D08" w:rsidRDefault="00525C8F" w:rsidP="00D04DE6">
            <w:pPr>
              <w:pStyle w:val="NoSpacing"/>
              <w:jc w:val="center"/>
              <w:rPr>
                <w:sz w:val="24"/>
                <w:szCs w:val="24"/>
              </w:rPr>
            </w:pPr>
            <w:bookmarkStart w:id="0" w:name="_GoBack"/>
            <w:bookmarkEnd w:id="0"/>
            <w:r w:rsidRPr="00784D08">
              <w:rPr>
                <w:sz w:val="24"/>
                <w:szCs w:val="24"/>
              </w:rPr>
              <w:t>VIỆN KIỂM SÁT NHÂN DÂN</w:t>
            </w:r>
            <w:r w:rsidR="00D04DE6" w:rsidRPr="00784D08">
              <w:rPr>
                <w:sz w:val="24"/>
                <w:szCs w:val="24"/>
              </w:rPr>
              <w:t xml:space="preserve"> TỐI CAO</w:t>
            </w:r>
          </w:p>
          <w:p w:rsidR="00525C8F" w:rsidRPr="00784D08" w:rsidRDefault="00525C8F" w:rsidP="00D04DE6">
            <w:pPr>
              <w:jc w:val="center"/>
              <w:rPr>
                <w:b/>
                <w:sz w:val="24"/>
                <w:szCs w:val="24"/>
              </w:rPr>
            </w:pPr>
            <w:r w:rsidRPr="00784D08">
              <w:rPr>
                <w:b/>
                <w:sz w:val="24"/>
                <w:szCs w:val="24"/>
              </w:rPr>
              <w:t>VIỆN KIỂM SÁT NHÂN DÂN</w:t>
            </w:r>
          </w:p>
          <w:p w:rsidR="00525C8F" w:rsidRPr="00784D08" w:rsidRDefault="00525C8F" w:rsidP="00D04DE6">
            <w:pPr>
              <w:jc w:val="center"/>
              <w:rPr>
                <w:b/>
                <w:sz w:val="24"/>
                <w:szCs w:val="24"/>
              </w:rPr>
            </w:pPr>
            <w:r w:rsidRPr="00784D08">
              <w:rPr>
                <w:b/>
                <w:sz w:val="24"/>
                <w:szCs w:val="24"/>
              </w:rPr>
              <w:t>TỈNH ĐIỆN BIÊN</w:t>
            </w:r>
          </w:p>
          <w:p w:rsidR="00525C8F" w:rsidRPr="00784D08" w:rsidRDefault="003361D9" w:rsidP="00422902">
            <w:pPr>
              <w:jc w:val="center"/>
              <w:rPr>
                <w:sz w:val="26"/>
              </w:rPr>
            </w:pPr>
            <w:r w:rsidRPr="00784D08">
              <w:rPr>
                <w:noProof/>
                <w:sz w:val="26"/>
                <w:lang w:val="vi-VN" w:eastAsia="vi-VN"/>
              </w:rPr>
              <mc:AlternateContent>
                <mc:Choice Requires="wps">
                  <w:drawing>
                    <wp:anchor distT="0" distB="0" distL="114300" distR="114300" simplePos="0" relativeHeight="251660288" behindDoc="0" locked="0" layoutInCell="1" allowOverlap="1" wp14:anchorId="2662ABE1" wp14:editId="32689B26">
                      <wp:simplePos x="0" y="0"/>
                      <wp:positionH relativeFrom="column">
                        <wp:posOffset>685254</wp:posOffset>
                      </wp:positionH>
                      <wp:positionV relativeFrom="paragraph">
                        <wp:posOffset>33020</wp:posOffset>
                      </wp:positionV>
                      <wp:extent cx="804930"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804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56BC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95pt,2.6pt" to="117.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s/zgEAAAIEAAAOAAAAZHJzL2Uyb0RvYy54bWysU01vEzEQvSPxHyzfyW4CQm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" strokecolor="black [3213]"/>
                  </w:pict>
                </mc:Fallback>
              </mc:AlternateContent>
            </w:r>
          </w:p>
        </w:tc>
        <w:tc>
          <w:tcPr>
            <w:tcW w:w="5756" w:type="dxa"/>
            <w:shd w:val="clear" w:color="auto" w:fill="auto"/>
          </w:tcPr>
          <w:p w:rsidR="00525C8F" w:rsidRPr="00784D08" w:rsidRDefault="00525C8F" w:rsidP="00422902">
            <w:pPr>
              <w:jc w:val="center"/>
              <w:rPr>
                <w:b/>
                <w:sz w:val="24"/>
                <w:szCs w:val="24"/>
              </w:rPr>
            </w:pPr>
            <w:r w:rsidRPr="00784D08">
              <w:rPr>
                <w:b/>
                <w:sz w:val="24"/>
                <w:szCs w:val="24"/>
              </w:rPr>
              <w:t>CỘNG HÒA XÃ HỘI CHỦ NGHĨA VIỆT NAM</w:t>
            </w:r>
          </w:p>
          <w:p w:rsidR="00525C8F" w:rsidRPr="00784D08" w:rsidRDefault="00525C8F" w:rsidP="00422902">
            <w:pPr>
              <w:jc w:val="center"/>
              <w:rPr>
                <w:b/>
                <w:sz w:val="26"/>
              </w:rPr>
            </w:pPr>
            <w:r w:rsidRPr="00784D08">
              <w:rPr>
                <w:b/>
                <w:sz w:val="26"/>
              </w:rPr>
              <w:t>Độc lập - Tự do - Hạnh phúc</w:t>
            </w:r>
          </w:p>
          <w:p w:rsidR="00525C8F" w:rsidRPr="00784D08" w:rsidRDefault="002777B6" w:rsidP="002777B6">
            <w:pPr>
              <w:jc w:val="center"/>
              <w:rPr>
                <w:i/>
                <w:sz w:val="16"/>
              </w:rPr>
            </w:pPr>
            <w:r w:rsidRPr="00784D08">
              <w:rPr>
                <w:i/>
                <w:noProof/>
                <w:sz w:val="16"/>
                <w:lang w:val="vi-VN" w:eastAsia="vi-VN"/>
              </w:rPr>
              <mc:AlternateContent>
                <mc:Choice Requires="wps">
                  <w:drawing>
                    <wp:anchor distT="0" distB="0" distL="114300" distR="114300" simplePos="0" relativeHeight="251659264" behindDoc="0" locked="0" layoutInCell="1" allowOverlap="1" wp14:anchorId="7214D46C" wp14:editId="24262859">
                      <wp:simplePos x="0" y="0"/>
                      <wp:positionH relativeFrom="column">
                        <wp:posOffset>761454</wp:posOffset>
                      </wp:positionH>
                      <wp:positionV relativeFrom="paragraph">
                        <wp:posOffset>34290</wp:posOffset>
                      </wp:positionV>
                      <wp:extent cx="200266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002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4E8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95pt,2.7pt" to="21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" strokecolor="black [3213]"/>
                  </w:pict>
                </mc:Fallback>
              </mc:AlternateContent>
            </w:r>
          </w:p>
        </w:tc>
      </w:tr>
      <w:tr w:rsidR="00784D08" w:rsidRPr="00784D08" w:rsidTr="008F7A97">
        <w:tc>
          <w:tcPr>
            <w:tcW w:w="3600" w:type="dxa"/>
            <w:shd w:val="clear" w:color="auto" w:fill="auto"/>
          </w:tcPr>
          <w:p w:rsidR="00EF3068" w:rsidRPr="00784D08" w:rsidRDefault="00525C8F" w:rsidP="0042200D">
            <w:pPr>
              <w:jc w:val="center"/>
              <w:rPr>
                <w:sz w:val="26"/>
                <w:szCs w:val="24"/>
              </w:rPr>
            </w:pPr>
            <w:r w:rsidRPr="00784D08">
              <w:rPr>
                <w:sz w:val="26"/>
                <w:szCs w:val="24"/>
              </w:rPr>
              <w:t>Số:</w:t>
            </w:r>
            <w:r w:rsidR="00A80F53" w:rsidRPr="00784D08">
              <w:rPr>
                <w:sz w:val="26"/>
                <w:szCs w:val="24"/>
              </w:rPr>
              <w:t xml:space="preserve"> </w:t>
            </w:r>
            <w:r w:rsidR="003B1513">
              <w:rPr>
                <w:sz w:val="26"/>
                <w:szCs w:val="24"/>
              </w:rPr>
              <w:t>399</w:t>
            </w:r>
            <w:r w:rsidRPr="00784D08">
              <w:rPr>
                <w:sz w:val="26"/>
                <w:szCs w:val="24"/>
              </w:rPr>
              <w:t>/BC-VKS</w:t>
            </w:r>
          </w:p>
        </w:tc>
        <w:tc>
          <w:tcPr>
            <w:tcW w:w="5756" w:type="dxa"/>
            <w:shd w:val="clear" w:color="auto" w:fill="auto"/>
          </w:tcPr>
          <w:p w:rsidR="00525C8F" w:rsidRPr="00784D08" w:rsidRDefault="002777B6" w:rsidP="008F7A97">
            <w:pPr>
              <w:jc w:val="center"/>
              <w:rPr>
                <w:b/>
                <w:sz w:val="26"/>
                <w:szCs w:val="24"/>
              </w:rPr>
            </w:pPr>
            <w:r w:rsidRPr="00784D08">
              <w:rPr>
                <w:i/>
                <w:sz w:val="26"/>
                <w:szCs w:val="24"/>
              </w:rPr>
              <w:t xml:space="preserve">Điện Biên, ngày </w:t>
            </w:r>
            <w:r w:rsidR="0042200D" w:rsidRPr="00784D08">
              <w:rPr>
                <w:i/>
                <w:sz w:val="26"/>
                <w:szCs w:val="24"/>
              </w:rPr>
              <w:t>20</w:t>
            </w:r>
            <w:r w:rsidR="00B2030B" w:rsidRPr="00784D08">
              <w:rPr>
                <w:i/>
                <w:sz w:val="26"/>
                <w:szCs w:val="24"/>
              </w:rPr>
              <w:t xml:space="preserve"> tháng 6</w:t>
            </w:r>
            <w:r w:rsidR="00151CAB" w:rsidRPr="00784D08">
              <w:rPr>
                <w:i/>
                <w:sz w:val="26"/>
                <w:szCs w:val="24"/>
              </w:rPr>
              <w:t xml:space="preserve"> năm 201</w:t>
            </w:r>
            <w:r w:rsidR="0042200D" w:rsidRPr="00784D08">
              <w:rPr>
                <w:i/>
                <w:sz w:val="26"/>
                <w:szCs w:val="24"/>
              </w:rPr>
              <w:t>9</w:t>
            </w:r>
          </w:p>
        </w:tc>
      </w:tr>
    </w:tbl>
    <w:p w:rsidR="005572D7" w:rsidRPr="00784D08" w:rsidRDefault="005572D7" w:rsidP="009D3BA9">
      <w:pPr>
        <w:rPr>
          <w:b/>
          <w:szCs w:val="32"/>
        </w:rPr>
      </w:pPr>
    </w:p>
    <w:p w:rsidR="00525C8F" w:rsidRPr="00784D08" w:rsidRDefault="00525C8F" w:rsidP="00835960">
      <w:pPr>
        <w:jc w:val="center"/>
        <w:rPr>
          <w:b/>
          <w:szCs w:val="32"/>
        </w:rPr>
      </w:pPr>
      <w:r w:rsidRPr="00784D08">
        <w:rPr>
          <w:b/>
          <w:szCs w:val="32"/>
        </w:rPr>
        <w:t>BÁO CÁO</w:t>
      </w:r>
    </w:p>
    <w:p w:rsidR="00525C8F" w:rsidRPr="00784D08" w:rsidRDefault="00525C8F" w:rsidP="00835960">
      <w:pPr>
        <w:jc w:val="center"/>
        <w:rPr>
          <w:b/>
          <w:szCs w:val="32"/>
        </w:rPr>
      </w:pPr>
      <w:r w:rsidRPr="00784D08">
        <w:rPr>
          <w:b/>
          <w:szCs w:val="32"/>
        </w:rPr>
        <w:t xml:space="preserve">Của Viện trưởng </w:t>
      </w:r>
      <w:r w:rsidR="003C4EAA" w:rsidRPr="00784D08">
        <w:rPr>
          <w:b/>
          <w:szCs w:val="32"/>
        </w:rPr>
        <w:t>Vi</w:t>
      </w:r>
      <w:r w:rsidR="00423EF1" w:rsidRPr="00784D08">
        <w:rPr>
          <w:b/>
          <w:szCs w:val="32"/>
        </w:rPr>
        <w:t>ện</w:t>
      </w:r>
      <w:r w:rsidR="003C4EAA" w:rsidRPr="00784D08">
        <w:rPr>
          <w:b/>
          <w:szCs w:val="32"/>
        </w:rPr>
        <w:t xml:space="preserve"> kiểm sát nhân dân</w:t>
      </w:r>
      <w:r w:rsidRPr="00784D08">
        <w:rPr>
          <w:b/>
          <w:szCs w:val="32"/>
        </w:rPr>
        <w:t xml:space="preserve"> tỉnh Điện Biên</w:t>
      </w:r>
    </w:p>
    <w:p w:rsidR="00525C8F" w:rsidRPr="00784D08" w:rsidRDefault="001C5802" w:rsidP="00835960">
      <w:pPr>
        <w:jc w:val="center"/>
        <w:rPr>
          <w:b/>
          <w:szCs w:val="32"/>
        </w:rPr>
      </w:pPr>
      <w:r w:rsidRPr="00784D08">
        <w:rPr>
          <w:b/>
          <w:szCs w:val="32"/>
        </w:rPr>
        <w:t>t</w:t>
      </w:r>
      <w:r w:rsidR="00525C8F" w:rsidRPr="00784D08">
        <w:rPr>
          <w:b/>
          <w:szCs w:val="32"/>
        </w:rPr>
        <w:t xml:space="preserve">rình tại kỳ họp thứ </w:t>
      </w:r>
      <w:r w:rsidR="0042200D" w:rsidRPr="00784D08">
        <w:rPr>
          <w:b/>
          <w:szCs w:val="32"/>
        </w:rPr>
        <w:t>10</w:t>
      </w:r>
      <w:r w:rsidR="00732624" w:rsidRPr="00784D08">
        <w:rPr>
          <w:b/>
          <w:szCs w:val="32"/>
        </w:rPr>
        <w:t>,</w:t>
      </w:r>
      <w:r w:rsidR="00525C8F" w:rsidRPr="00784D08">
        <w:rPr>
          <w:b/>
          <w:szCs w:val="32"/>
        </w:rPr>
        <w:t xml:space="preserve"> </w:t>
      </w:r>
      <w:r w:rsidR="00151CAB" w:rsidRPr="00784D08">
        <w:rPr>
          <w:b/>
          <w:szCs w:val="32"/>
        </w:rPr>
        <w:t>H</w:t>
      </w:r>
      <w:r w:rsidR="003C4EAA" w:rsidRPr="00784D08">
        <w:rPr>
          <w:b/>
          <w:szCs w:val="32"/>
        </w:rPr>
        <w:t>ội đồng nhân dân</w:t>
      </w:r>
      <w:r w:rsidR="00525C8F" w:rsidRPr="00784D08">
        <w:rPr>
          <w:b/>
          <w:szCs w:val="32"/>
        </w:rPr>
        <w:t xml:space="preserve"> tỉnh khóa XI</w:t>
      </w:r>
      <w:r w:rsidR="002E69E0" w:rsidRPr="00784D08">
        <w:rPr>
          <w:b/>
          <w:szCs w:val="32"/>
        </w:rPr>
        <w:t>V</w:t>
      </w:r>
    </w:p>
    <w:p w:rsidR="00525C8F" w:rsidRPr="00784D08" w:rsidRDefault="00525C8F" w:rsidP="00835960">
      <w:pPr>
        <w:jc w:val="center"/>
        <w:rPr>
          <w:b/>
          <w:sz w:val="12"/>
          <w:szCs w:val="24"/>
        </w:rPr>
      </w:pPr>
    </w:p>
    <w:p w:rsidR="00525C8F" w:rsidRPr="00784D08" w:rsidRDefault="00525C8F" w:rsidP="00835960">
      <w:pPr>
        <w:jc w:val="center"/>
        <w:rPr>
          <w:b/>
          <w:sz w:val="12"/>
        </w:rPr>
      </w:pPr>
      <w:r w:rsidRPr="00784D08">
        <w:rPr>
          <w:b/>
          <w:sz w:val="12"/>
        </w:rPr>
        <w:t>————————————————————</w:t>
      </w:r>
    </w:p>
    <w:p w:rsidR="00525C8F" w:rsidRPr="00784D08" w:rsidRDefault="00525C8F" w:rsidP="00525C8F">
      <w:pPr>
        <w:jc w:val="both"/>
        <w:rPr>
          <w:b/>
          <w:sz w:val="2"/>
        </w:rPr>
      </w:pPr>
    </w:p>
    <w:p w:rsidR="00525C8F" w:rsidRPr="00784D08" w:rsidRDefault="00525C8F" w:rsidP="00525C8F">
      <w:pPr>
        <w:jc w:val="both"/>
        <w:rPr>
          <w:b/>
          <w:sz w:val="12"/>
        </w:rPr>
      </w:pPr>
    </w:p>
    <w:p w:rsidR="00525C8F" w:rsidRPr="00784D08" w:rsidRDefault="00151CAB" w:rsidP="00FF4CD1">
      <w:pPr>
        <w:spacing w:after="80"/>
        <w:ind w:firstLine="720"/>
        <w:jc w:val="both"/>
        <w:rPr>
          <w:spacing w:val="-8"/>
        </w:rPr>
      </w:pPr>
      <w:r w:rsidRPr="00784D08">
        <w:rPr>
          <w:spacing w:val="-8"/>
        </w:rPr>
        <w:t>Căn cứ Luật t</w:t>
      </w:r>
      <w:r w:rsidR="00525C8F" w:rsidRPr="00784D08">
        <w:rPr>
          <w:spacing w:val="-8"/>
        </w:rPr>
        <w:t>ổ chức VKSND năm 2014;</w:t>
      </w:r>
      <w:r w:rsidR="00784D08" w:rsidRPr="00784D08">
        <w:rPr>
          <w:spacing w:val="-8"/>
        </w:rPr>
        <w:t xml:space="preserve"> </w:t>
      </w:r>
      <w:r w:rsidR="00525C8F" w:rsidRPr="00784D08">
        <w:rPr>
          <w:spacing w:val="-8"/>
        </w:rPr>
        <w:t>Căn cứ Nghị quyết của HĐND tỉnh Điện Biên về nhiệm vụ phát triển kinh tế-xã hội, đảm bảo quốc phòng an ninh năm 201</w:t>
      </w:r>
      <w:r w:rsidR="0042200D" w:rsidRPr="00784D08">
        <w:rPr>
          <w:spacing w:val="-8"/>
        </w:rPr>
        <w:t>9</w:t>
      </w:r>
      <w:r w:rsidR="002D281B" w:rsidRPr="00784D08">
        <w:rPr>
          <w:spacing w:val="-8"/>
        </w:rPr>
        <w:t>,</w:t>
      </w:r>
    </w:p>
    <w:p w:rsidR="00525C8F" w:rsidRPr="00784D08" w:rsidRDefault="00525C8F" w:rsidP="00FF4CD1">
      <w:pPr>
        <w:spacing w:after="80"/>
        <w:ind w:firstLine="720"/>
        <w:jc w:val="both"/>
        <w:rPr>
          <w:szCs w:val="24"/>
        </w:rPr>
      </w:pPr>
      <w:r w:rsidRPr="00784D08">
        <w:t>Viện kiểm sát nhân dân tỉnh Điện Biên báo cáo kết quả công tác kiểm sát 6 tháng đầu năm 201</w:t>
      </w:r>
      <w:r w:rsidR="0042200D" w:rsidRPr="00784D08">
        <w:t>9</w:t>
      </w:r>
      <w:r w:rsidRPr="00784D08">
        <w:t xml:space="preserve"> </w:t>
      </w:r>
      <w:r w:rsidR="00784D08">
        <w:rPr>
          <w:i/>
        </w:rPr>
        <w:t>(t</w:t>
      </w:r>
      <w:r w:rsidRPr="00784D08">
        <w:rPr>
          <w:i/>
        </w:rPr>
        <w:t>hời điểm từ 01/12/201</w:t>
      </w:r>
      <w:r w:rsidR="0042200D" w:rsidRPr="00784D08">
        <w:rPr>
          <w:i/>
        </w:rPr>
        <w:t>8</w:t>
      </w:r>
      <w:r w:rsidRPr="00784D08">
        <w:rPr>
          <w:i/>
        </w:rPr>
        <w:t xml:space="preserve"> đến 31/5/201</w:t>
      </w:r>
      <w:r w:rsidR="0042200D" w:rsidRPr="00784D08">
        <w:rPr>
          <w:i/>
        </w:rPr>
        <w:t>9</w:t>
      </w:r>
      <w:r w:rsidRPr="00784D08">
        <w:rPr>
          <w:i/>
        </w:rPr>
        <w:t>)</w:t>
      </w:r>
      <w:r w:rsidR="006A4D80">
        <w:t>,</w:t>
      </w:r>
      <w:r w:rsidRPr="00784D08">
        <w:rPr>
          <w:b/>
          <w:i/>
        </w:rPr>
        <w:t xml:space="preserve"> </w:t>
      </w:r>
      <w:r w:rsidRPr="00784D08">
        <w:t>như sau:</w:t>
      </w:r>
    </w:p>
    <w:p w:rsidR="00B2030B" w:rsidRPr="00784D08" w:rsidRDefault="00B2030B" w:rsidP="00FF4CD1">
      <w:pPr>
        <w:spacing w:after="80"/>
        <w:ind w:right="-40" w:firstLine="720"/>
        <w:jc w:val="both"/>
        <w:rPr>
          <w:b/>
        </w:rPr>
      </w:pPr>
      <w:r w:rsidRPr="00784D08">
        <w:rPr>
          <w:b/>
        </w:rPr>
        <w:t xml:space="preserve">I. TÌNH HÌNH TỘI PHẠM </w:t>
      </w:r>
    </w:p>
    <w:p w:rsidR="00CD03A8" w:rsidRPr="00784D08" w:rsidRDefault="00B2030B" w:rsidP="00FF4CD1">
      <w:pPr>
        <w:spacing w:after="80"/>
        <w:ind w:firstLine="720"/>
        <w:jc w:val="both"/>
        <w:rPr>
          <w:lang w:val="de-DE"/>
        </w:rPr>
      </w:pPr>
      <w:r w:rsidRPr="00784D08">
        <w:rPr>
          <w:spacing w:val="-4"/>
          <w:lang w:val="de-DE"/>
        </w:rPr>
        <w:t>Sáu tháng đầu năm 201</w:t>
      </w:r>
      <w:r w:rsidR="0042200D" w:rsidRPr="00784D08">
        <w:rPr>
          <w:spacing w:val="-4"/>
          <w:lang w:val="de-DE"/>
        </w:rPr>
        <w:t>9</w:t>
      </w:r>
      <w:r w:rsidRPr="00784D08">
        <w:rPr>
          <w:spacing w:val="-4"/>
          <w:lang w:val="de-DE"/>
        </w:rPr>
        <w:t xml:space="preserve">, </w:t>
      </w:r>
      <w:r w:rsidR="00C918FC" w:rsidRPr="00784D08">
        <w:rPr>
          <w:spacing w:val="-4"/>
          <w:lang w:val="de-DE"/>
        </w:rPr>
        <w:t>theo số liệu thống kê</w:t>
      </w:r>
      <w:r w:rsidR="0042200D" w:rsidRPr="00784D08">
        <w:rPr>
          <w:spacing w:val="-4"/>
          <w:lang w:val="de-DE"/>
        </w:rPr>
        <w:t>,</w:t>
      </w:r>
      <w:r w:rsidR="00C918FC" w:rsidRPr="00784D08">
        <w:rPr>
          <w:spacing w:val="-4"/>
          <w:lang w:val="de-DE"/>
        </w:rPr>
        <w:t xml:space="preserve"> </w:t>
      </w:r>
      <w:r w:rsidRPr="00784D08">
        <w:rPr>
          <w:spacing w:val="-4"/>
          <w:lang w:val="de-DE"/>
        </w:rPr>
        <w:t>tình hình tội phạm trên địa bàn tỉnh Điện Biên</w:t>
      </w:r>
      <w:r w:rsidR="0042200D" w:rsidRPr="00784D08">
        <w:rPr>
          <w:spacing w:val="-4"/>
          <w:lang w:val="de-DE"/>
        </w:rPr>
        <w:t xml:space="preserve"> tăng</w:t>
      </w:r>
      <w:r w:rsidR="00A018DA" w:rsidRPr="00784D08">
        <w:rPr>
          <w:spacing w:val="-4"/>
          <w:lang w:val="de-DE"/>
        </w:rPr>
        <w:t xml:space="preserve"> cả về số vụ và số người phạm tội</w:t>
      </w:r>
      <w:r w:rsidRPr="00784D08">
        <w:rPr>
          <w:spacing w:val="-4"/>
          <w:lang w:val="de-DE"/>
        </w:rPr>
        <w:t>.</w:t>
      </w:r>
      <w:r w:rsidR="0042200D" w:rsidRPr="00784D08">
        <w:rPr>
          <w:spacing w:val="-4"/>
          <w:lang w:val="de-DE"/>
        </w:rPr>
        <w:t xml:space="preserve"> Đặc biệt xảy ra một số vụ án</w:t>
      </w:r>
      <w:r w:rsidRPr="00784D08">
        <w:rPr>
          <w:spacing w:val="-4"/>
          <w:lang w:val="de-DE"/>
        </w:rPr>
        <w:t xml:space="preserve"> </w:t>
      </w:r>
      <w:r w:rsidR="006A4D80" w:rsidRPr="00784D08">
        <w:rPr>
          <w:spacing w:val="-4"/>
          <w:lang w:val="de-DE"/>
        </w:rPr>
        <w:t xml:space="preserve">đặc biệt </w:t>
      </w:r>
      <w:r w:rsidR="000E3C76" w:rsidRPr="00784D08">
        <w:rPr>
          <w:spacing w:val="-4"/>
          <w:lang w:val="de-DE"/>
        </w:rPr>
        <w:t xml:space="preserve">nghiệm trọng, </w:t>
      </w:r>
      <w:r w:rsidR="0042200D" w:rsidRPr="00784D08">
        <w:rPr>
          <w:spacing w:val="-4"/>
          <w:lang w:val="de-DE"/>
        </w:rPr>
        <w:t>phức tạp được dư luận xã hội quan tâm. Các c</w:t>
      </w:r>
      <w:r w:rsidRPr="00784D08">
        <w:rPr>
          <w:spacing w:val="-4"/>
          <w:lang w:val="de-DE"/>
        </w:rPr>
        <w:t xml:space="preserve">ơ quan chức năng đã </w:t>
      </w:r>
      <w:r w:rsidR="00CD03A8" w:rsidRPr="00784D08">
        <w:rPr>
          <w:lang w:val="de-DE"/>
        </w:rPr>
        <w:t xml:space="preserve">phát hiện, khởi tố mới 471 vụ 594 bị can </w:t>
      </w:r>
      <w:r w:rsidR="00CD03A8" w:rsidRPr="00784D08">
        <w:rPr>
          <w:i/>
          <w:lang w:val="de-DE"/>
        </w:rPr>
        <w:t>(tăng 81 vụ 116 bị can so với cùng kỳ năm 2018)</w:t>
      </w:r>
      <w:r w:rsidR="00CD03A8" w:rsidRPr="00784D08">
        <w:rPr>
          <w:lang w:val="de-DE"/>
        </w:rPr>
        <w:t>. Trong đó tội phạm về ma túy chiếm tỷ lệ 64,97%; tội phạm xâm phạm sở hữu chiếm 18,68 %; tội phạm về trị an chiếm 13,58 %; còn lại là các nhóm tội khác,</w:t>
      </w:r>
      <w:r w:rsidR="00CD03A8" w:rsidRPr="00784D08">
        <w:rPr>
          <w:spacing w:val="-4"/>
          <w:lang w:val="de-DE"/>
        </w:rPr>
        <w:t xml:space="preserve"> cụ thể như sau:</w:t>
      </w:r>
    </w:p>
    <w:p w:rsidR="00B2030B" w:rsidRPr="00784D08" w:rsidRDefault="00B2030B" w:rsidP="00FF4CD1">
      <w:pPr>
        <w:spacing w:after="80"/>
        <w:jc w:val="both"/>
        <w:rPr>
          <w:b/>
          <w:lang w:val="de-DE"/>
        </w:rPr>
      </w:pPr>
      <w:r w:rsidRPr="00784D08">
        <w:rPr>
          <w:b/>
          <w:lang w:val="de-DE"/>
        </w:rPr>
        <w:tab/>
        <w:t>1.Tội phạm về an ninh</w:t>
      </w:r>
    </w:p>
    <w:p w:rsidR="00CD03A8" w:rsidRPr="008A7D25" w:rsidRDefault="00B2030B" w:rsidP="00FF4CD1">
      <w:pPr>
        <w:pStyle w:val="ListParagraph"/>
        <w:spacing w:after="80" w:line="240" w:lineRule="auto"/>
        <w:ind w:left="0"/>
        <w:contextualSpacing w:val="0"/>
        <w:jc w:val="both"/>
        <w:rPr>
          <w:rFonts w:ascii="Times New Roman" w:hAnsi="Times New Roman"/>
          <w:sz w:val="28"/>
          <w:szCs w:val="28"/>
          <w:lang w:val="de-DE"/>
        </w:rPr>
      </w:pPr>
      <w:r w:rsidRPr="00784D08">
        <w:rPr>
          <w:i/>
          <w:lang w:val="de-DE"/>
        </w:rPr>
        <w:tab/>
      </w:r>
      <w:r w:rsidR="00CD03A8" w:rsidRPr="008A7D25">
        <w:rPr>
          <w:rFonts w:ascii="Times New Roman" w:hAnsi="Times New Roman"/>
          <w:sz w:val="28"/>
          <w:szCs w:val="28"/>
          <w:lang w:val="de-DE"/>
        </w:rPr>
        <w:t>Tình hình an ninh, chính trị trên địa bàn tỉnh Điện Biên vẫn được giữ vững và ổn định. Tuy nhiên, tình trạng xuất cảnh trái phép sang Trung Quốc có chiều hướng gia tăng. An ninh vùng dân tộc thiểu số tiềm ẩn những nguy cơ gây bất ổn do các hoạt động nhằm thành lập “Nhà nước Mông”. An ninh tôn giáo tiếp tục có những diễn biến phức tạp với các hoạt động tuyên truyền trái pháp luật của đạo Tin lành và các tà đạo “Giê Sùa”, “Bà Cô Dợ”…</w:t>
      </w:r>
    </w:p>
    <w:p w:rsidR="00B2030B" w:rsidRPr="00784D08" w:rsidRDefault="00CD03A8" w:rsidP="00FF4CD1">
      <w:pPr>
        <w:spacing w:after="80"/>
        <w:ind w:firstLine="720"/>
        <w:jc w:val="both"/>
        <w:rPr>
          <w:lang w:val="de-DE"/>
        </w:rPr>
      </w:pPr>
      <w:r w:rsidRPr="00784D08">
        <w:t>Cơ quan chức năng phát hiện, khởi tố 01 vụ 17 đối tượng về tội hoạt động nhằm lật đổ chính quyền nhân dân, theo Điều 109 BLHS</w:t>
      </w:r>
      <w:r w:rsidRPr="00784D08">
        <w:rPr>
          <w:i/>
        </w:rPr>
        <w:t>, (tăng 15 bị can so với cùng kỳ năm 2018)</w:t>
      </w:r>
      <w:r w:rsidRPr="00784D08">
        <w:t xml:space="preserve">. </w:t>
      </w:r>
      <w:r w:rsidR="00B2030B" w:rsidRPr="00784D08">
        <w:rPr>
          <w:lang w:val="de-DE"/>
        </w:rPr>
        <w:t xml:space="preserve">Hiện </w:t>
      </w:r>
      <w:r w:rsidR="00805D05" w:rsidRPr="00784D08">
        <w:rPr>
          <w:lang w:val="de-DE"/>
        </w:rPr>
        <w:t xml:space="preserve">vụ án </w:t>
      </w:r>
      <w:r w:rsidRPr="00784D08">
        <w:rPr>
          <w:lang w:val="de-DE"/>
        </w:rPr>
        <w:t>đang được</w:t>
      </w:r>
      <w:r w:rsidR="00D45162" w:rsidRPr="00784D08">
        <w:rPr>
          <w:lang w:val="de-DE"/>
        </w:rPr>
        <w:t xml:space="preserve"> điều tra</w:t>
      </w:r>
      <w:r w:rsidR="00B2030B" w:rsidRPr="00784D08">
        <w:rPr>
          <w:lang w:val="de-DE"/>
        </w:rPr>
        <w:t>.</w:t>
      </w:r>
    </w:p>
    <w:p w:rsidR="00B2030B" w:rsidRPr="00784D08" w:rsidRDefault="00B2030B" w:rsidP="00FF4CD1">
      <w:pPr>
        <w:spacing w:after="80"/>
        <w:jc w:val="both"/>
        <w:rPr>
          <w:b/>
          <w:lang w:val="de-DE"/>
        </w:rPr>
      </w:pPr>
      <w:r w:rsidRPr="00784D08">
        <w:rPr>
          <w:b/>
          <w:lang w:val="de-DE"/>
        </w:rPr>
        <w:tab/>
        <w:t>2. Tội phạm về ma túy</w:t>
      </w:r>
    </w:p>
    <w:p w:rsidR="00200FD3" w:rsidRPr="00784D08" w:rsidRDefault="00200FD3" w:rsidP="00FF4CD1">
      <w:pPr>
        <w:spacing w:after="80"/>
        <w:ind w:firstLine="720"/>
        <w:jc w:val="both"/>
        <w:rPr>
          <w:rFonts w:eastAsia="Arial"/>
        </w:rPr>
      </w:pPr>
      <w:r w:rsidRPr="008A7D25">
        <w:rPr>
          <w:lang w:val="de-DE"/>
        </w:rPr>
        <w:t xml:space="preserve">Tội phạm mua bán, vận chuyển, tàng trữ trái phép các chất ma túy trên địa bàn tỉnh Điện Biên vẫn diễn ra </w:t>
      </w:r>
      <w:r w:rsidR="006A4D80" w:rsidRPr="008A7D25">
        <w:rPr>
          <w:lang w:val="de-DE"/>
        </w:rPr>
        <w:t>rất</w:t>
      </w:r>
      <w:r w:rsidRPr="008A7D25">
        <w:rPr>
          <w:lang w:val="de-DE"/>
        </w:rPr>
        <w:t xml:space="preserve"> phức tạp.</w:t>
      </w:r>
      <w:r w:rsidRPr="008A7D25">
        <w:rPr>
          <w:bCs/>
          <w:iCs/>
          <w:lang w:val="de-DE"/>
        </w:rPr>
        <w:t xml:space="preserve"> C</w:t>
      </w:r>
      <w:r w:rsidRPr="008A7D25">
        <w:rPr>
          <w:lang w:val="de-DE"/>
        </w:rPr>
        <w:t xml:space="preserve">ơ quan chức năng đã bắt khởi tố 306 vụ 361 đối tượng về tội tàng trữ, vận chuyển, mua bán trái phép các chất ma túy </w:t>
      </w:r>
      <w:r w:rsidRPr="008A7D25">
        <w:rPr>
          <w:i/>
          <w:lang w:val="de-DE"/>
        </w:rPr>
        <w:t>(So với cùng kỳ năm 2018 tăng 28 vụ 33 đối tượng).</w:t>
      </w:r>
      <w:r w:rsidRPr="008A7D25">
        <w:rPr>
          <w:lang w:val="de-DE"/>
        </w:rPr>
        <w:t xml:space="preserve"> Điển hình như vụ Và  A Chứ, sinh năm 1994 cùng Và A Nu, sinh năm 2000 đều trú tại bản Ca Hâu, xã Na Ư, huyện Điện Biên, tỉnh Điện Biên Vận chuyển và Mua bán trái phép 08 bánh Heroine có tổng khối lượng 2.618,87 gam bị Bộ đội Biên phòng bắt giữ ngày </w:t>
      </w:r>
      <w:r w:rsidR="006A4D80" w:rsidRPr="008A7D25">
        <w:rPr>
          <w:lang w:val="de-DE"/>
        </w:rPr>
        <w:t>0</w:t>
      </w:r>
      <w:r w:rsidRPr="008A7D25">
        <w:rPr>
          <w:lang w:val="de-DE"/>
        </w:rPr>
        <w:t xml:space="preserve">1/5/2019, tại khu vực bản Ca Hâu, xã Na Ư, huyện Điện Biên. </w:t>
      </w:r>
      <w:r w:rsidRPr="00784D08">
        <w:rPr>
          <w:rFonts w:eastAsia="Arial"/>
        </w:rPr>
        <w:t xml:space="preserve">Tổng số vật </w:t>
      </w:r>
      <w:r w:rsidRPr="00784D08">
        <w:rPr>
          <w:rFonts w:eastAsia="Arial"/>
        </w:rPr>
        <w:lastRenderedPageBreak/>
        <w:t>chứng thu giữ: 13.146,50 gam Heroine, 18.066,19 gam thuốc phiện, 3.669,9 gam ma túy tổng hợp (</w:t>
      </w:r>
      <w:r w:rsidRPr="00784D08">
        <w:rPr>
          <w:rFonts w:eastAsia="Arial"/>
          <w:i/>
        </w:rPr>
        <w:t>so với cùng kỳ năm 2018 lượng Heroine thu giữ giảm 250.749,83 gam, thuốc phiện tăng 12.920,71 gam, ma túy tổng hợp giảm 4.079,29 gam</w:t>
      </w:r>
      <w:r w:rsidRPr="00784D08">
        <w:rPr>
          <w:rFonts w:eastAsia="Arial"/>
        </w:rPr>
        <w:t xml:space="preserve">). </w:t>
      </w:r>
      <w:r w:rsidRPr="00784D08">
        <w:t xml:space="preserve">Các lực lượng chức năng đã phát hiện, phá nhổ </w:t>
      </w:r>
      <w:r w:rsidRPr="00784D08">
        <w:rPr>
          <w:rFonts w:eastAsia="Arial"/>
        </w:rPr>
        <w:t>193 m</w:t>
      </w:r>
      <w:r w:rsidRPr="00784D08">
        <w:rPr>
          <w:rFonts w:eastAsia="Arial"/>
          <w:vertAlign w:val="superscript"/>
        </w:rPr>
        <w:t>2</w:t>
      </w:r>
      <w:r w:rsidRPr="00784D08">
        <w:rPr>
          <w:rFonts w:eastAsia="Arial"/>
        </w:rPr>
        <w:t xml:space="preserve"> cây thuốc phiện tại một số khu vực núi cao, rừng sâu biên giới thuộc huyện Mường Ảng, Tủa Chùa, Điện Biên Đông (</w:t>
      </w:r>
      <w:r w:rsidRPr="00784D08">
        <w:rPr>
          <w:rFonts w:eastAsia="Arial"/>
          <w:i/>
        </w:rPr>
        <w:t>giảm 5.718 m</w:t>
      </w:r>
      <w:r w:rsidRPr="00784D08">
        <w:rPr>
          <w:rFonts w:eastAsia="Arial"/>
          <w:i/>
          <w:vertAlign w:val="superscript"/>
        </w:rPr>
        <w:t>2</w:t>
      </w:r>
      <w:r w:rsidRPr="00784D08">
        <w:rPr>
          <w:rFonts w:eastAsia="Arial"/>
          <w:i/>
        </w:rPr>
        <w:t xml:space="preserve"> so với năm 2018</w:t>
      </w:r>
      <w:r w:rsidRPr="00784D08">
        <w:rPr>
          <w:rFonts w:eastAsia="Arial"/>
        </w:rPr>
        <w:t>).</w:t>
      </w:r>
    </w:p>
    <w:p w:rsidR="00B2030B" w:rsidRPr="00784D08" w:rsidRDefault="00B2030B" w:rsidP="00FF4CD1">
      <w:pPr>
        <w:spacing w:after="80"/>
        <w:ind w:firstLine="709"/>
        <w:jc w:val="both"/>
        <w:rPr>
          <w:b/>
          <w:lang w:val="de-DE"/>
        </w:rPr>
      </w:pPr>
      <w:r w:rsidRPr="00784D08">
        <w:rPr>
          <w:b/>
          <w:lang w:val="de-DE"/>
        </w:rPr>
        <w:tab/>
        <w:t>3. Tội phạm về tham nhũng và chức vụ</w:t>
      </w:r>
    </w:p>
    <w:p w:rsidR="00B2030B" w:rsidRPr="00784D08" w:rsidRDefault="00B2030B" w:rsidP="00FF4CD1">
      <w:pPr>
        <w:widowControl w:val="0"/>
        <w:spacing w:after="80"/>
        <w:jc w:val="both"/>
        <w:rPr>
          <w:i/>
          <w:lang w:val="de-DE"/>
        </w:rPr>
      </w:pPr>
      <w:r w:rsidRPr="00784D08">
        <w:rPr>
          <w:lang w:val="de-DE"/>
        </w:rPr>
        <w:tab/>
      </w:r>
      <w:r w:rsidR="00980E0A" w:rsidRPr="00784D08">
        <w:rPr>
          <w:lang w:val="de-DE"/>
        </w:rPr>
        <w:t xml:space="preserve">Cơ quan điều tra khởi tố mới 01 vụ 01 bị can về tội Tham ô tài sản </w:t>
      </w:r>
      <w:r w:rsidR="00980E0A" w:rsidRPr="00784D08">
        <w:rPr>
          <w:i/>
          <w:lang w:val="de-DE"/>
        </w:rPr>
        <w:t>(giảm 01 bị can so với cùng kỳ năm 2018).</w:t>
      </w:r>
      <w:r w:rsidR="00980E0A" w:rsidRPr="00784D08">
        <w:rPr>
          <w:i/>
          <w:lang w:val="de-DE"/>
        </w:rPr>
        <w:tab/>
      </w:r>
      <w:r w:rsidRPr="00784D08">
        <w:rPr>
          <w:i/>
          <w:lang w:val="de-DE"/>
        </w:rPr>
        <w:tab/>
      </w:r>
    </w:p>
    <w:p w:rsidR="00B2030B" w:rsidRPr="00784D08" w:rsidRDefault="00B2030B" w:rsidP="00FF4CD1">
      <w:pPr>
        <w:spacing w:after="80"/>
        <w:ind w:firstLine="720"/>
        <w:jc w:val="both"/>
        <w:rPr>
          <w:b/>
          <w:lang w:val="vi-VN"/>
        </w:rPr>
      </w:pPr>
      <w:r w:rsidRPr="00784D08">
        <w:rPr>
          <w:b/>
          <w:lang w:val="vi-VN"/>
        </w:rPr>
        <w:t>4. Tội phạm về kinh tế và môi trường</w:t>
      </w:r>
    </w:p>
    <w:p w:rsidR="00980E0A" w:rsidRPr="00784D08" w:rsidRDefault="00B2030B" w:rsidP="00FF4CD1">
      <w:pPr>
        <w:spacing w:after="80"/>
        <w:jc w:val="both"/>
        <w:rPr>
          <w:i/>
          <w:spacing w:val="-4"/>
        </w:rPr>
      </w:pPr>
      <w:r w:rsidRPr="00784D08">
        <w:rPr>
          <w:lang w:val="vi-VN"/>
        </w:rPr>
        <w:tab/>
      </w:r>
      <w:r w:rsidR="00980E0A" w:rsidRPr="00784D08">
        <w:rPr>
          <w:spacing w:val="-4"/>
          <w:lang w:val="vi-VN"/>
        </w:rPr>
        <w:t xml:space="preserve">Cơ quan chức năng đã phát hiện, khởi tố </w:t>
      </w:r>
      <w:r w:rsidR="00980E0A" w:rsidRPr="00784D08">
        <w:rPr>
          <w:spacing w:val="-4"/>
        </w:rPr>
        <w:t>10</w:t>
      </w:r>
      <w:r w:rsidR="00980E0A" w:rsidRPr="00784D08">
        <w:rPr>
          <w:spacing w:val="-4"/>
          <w:lang w:val="vi-VN"/>
        </w:rPr>
        <w:t xml:space="preserve"> vụ </w:t>
      </w:r>
      <w:r w:rsidR="00980E0A" w:rsidRPr="00784D08">
        <w:rPr>
          <w:spacing w:val="-4"/>
        </w:rPr>
        <w:t>18</w:t>
      </w:r>
      <w:r w:rsidR="00980E0A" w:rsidRPr="00784D08">
        <w:rPr>
          <w:spacing w:val="-4"/>
          <w:lang w:val="vi-VN"/>
        </w:rPr>
        <w:t xml:space="preserve"> bị can về các tội</w:t>
      </w:r>
      <w:r w:rsidR="00980E0A" w:rsidRPr="00784D08">
        <w:rPr>
          <w:spacing w:val="-4"/>
        </w:rPr>
        <w:t xml:space="preserve"> </w:t>
      </w:r>
      <w:r w:rsidR="00980E0A" w:rsidRPr="00784D08">
        <w:rPr>
          <w:spacing w:val="-4"/>
          <w:lang w:val="vi-VN"/>
        </w:rPr>
        <w:t>Hủy hoại rừng, Vi phạm các quy định về khai thác và bảo vệ rừng</w:t>
      </w:r>
      <w:r w:rsidR="00980E0A" w:rsidRPr="00784D08">
        <w:rPr>
          <w:spacing w:val="-4"/>
        </w:rPr>
        <w:t xml:space="preserve">; Tội cho vay lãi nặng trong giao dịch dân sự </w:t>
      </w:r>
      <w:r w:rsidR="00980E0A" w:rsidRPr="00784D08">
        <w:rPr>
          <w:i/>
          <w:spacing w:val="-4"/>
          <w:lang w:val="vi-VN"/>
        </w:rPr>
        <w:t>(</w:t>
      </w:r>
      <w:r w:rsidR="00980E0A" w:rsidRPr="00784D08">
        <w:rPr>
          <w:i/>
          <w:spacing w:val="-4"/>
        </w:rPr>
        <w:t>giảm</w:t>
      </w:r>
      <w:r w:rsidR="00980E0A" w:rsidRPr="00784D08">
        <w:rPr>
          <w:i/>
          <w:spacing w:val="-4"/>
          <w:lang w:val="vi-VN"/>
        </w:rPr>
        <w:t xml:space="preserve"> </w:t>
      </w:r>
      <w:r w:rsidR="00980E0A" w:rsidRPr="00784D08">
        <w:rPr>
          <w:i/>
          <w:spacing w:val="-4"/>
        </w:rPr>
        <w:t>01</w:t>
      </w:r>
      <w:r w:rsidR="00980E0A" w:rsidRPr="00784D08">
        <w:rPr>
          <w:i/>
          <w:spacing w:val="-4"/>
          <w:lang w:val="vi-VN"/>
        </w:rPr>
        <w:t xml:space="preserve"> vụ</w:t>
      </w:r>
      <w:r w:rsidR="00980E0A" w:rsidRPr="00784D08">
        <w:rPr>
          <w:i/>
          <w:spacing w:val="-4"/>
        </w:rPr>
        <w:t>, tăng 05</w:t>
      </w:r>
      <w:r w:rsidR="00980E0A" w:rsidRPr="00784D08">
        <w:rPr>
          <w:i/>
          <w:spacing w:val="-4"/>
          <w:lang w:val="vi-VN"/>
        </w:rPr>
        <w:t xml:space="preserve"> bị can so với cùng kỳ năm 201</w:t>
      </w:r>
      <w:r w:rsidR="00980E0A" w:rsidRPr="00784D08">
        <w:rPr>
          <w:i/>
          <w:spacing w:val="-4"/>
        </w:rPr>
        <w:t>8</w:t>
      </w:r>
      <w:r w:rsidR="00980E0A" w:rsidRPr="00784D08">
        <w:rPr>
          <w:i/>
          <w:spacing w:val="-4"/>
          <w:lang w:val="vi-VN"/>
        </w:rPr>
        <w:t>)</w:t>
      </w:r>
      <w:r w:rsidR="00980E0A" w:rsidRPr="00784D08">
        <w:rPr>
          <w:i/>
          <w:spacing w:val="-4"/>
        </w:rPr>
        <w:t>.</w:t>
      </w:r>
    </w:p>
    <w:p w:rsidR="00B2030B" w:rsidRPr="00784D08" w:rsidRDefault="00B2030B" w:rsidP="00FF4CD1">
      <w:pPr>
        <w:spacing w:after="80"/>
        <w:ind w:firstLine="720"/>
        <w:jc w:val="both"/>
        <w:rPr>
          <w:b/>
          <w:lang w:val="vi-VN"/>
        </w:rPr>
      </w:pPr>
      <w:r w:rsidRPr="00784D08">
        <w:rPr>
          <w:b/>
          <w:lang w:val="vi-VN"/>
        </w:rPr>
        <w:t>5. Tội phạm về xâm phạm sở hữu</w:t>
      </w:r>
    </w:p>
    <w:p w:rsidR="007466C6" w:rsidRPr="00784D08" w:rsidRDefault="007466C6" w:rsidP="00FF4CD1">
      <w:pPr>
        <w:pStyle w:val="ListParagraph"/>
        <w:spacing w:after="80" w:line="240" w:lineRule="auto"/>
        <w:ind w:left="0" w:firstLine="720"/>
        <w:jc w:val="both"/>
        <w:rPr>
          <w:rFonts w:ascii="Times New Roman" w:hAnsi="Times New Roman"/>
          <w:i/>
          <w:spacing w:val="-6"/>
          <w:sz w:val="28"/>
          <w:szCs w:val="28"/>
          <w:lang w:val="vi-VN"/>
        </w:rPr>
      </w:pPr>
      <w:r w:rsidRPr="00784D08">
        <w:rPr>
          <w:rFonts w:ascii="Times New Roman" w:hAnsi="Times New Roman"/>
          <w:spacing w:val="-6"/>
          <w:sz w:val="28"/>
          <w:szCs w:val="28"/>
          <w:lang w:val="vi-VN"/>
        </w:rPr>
        <w:t>Tội phạm về xâm phạm sở hữu trên địa bàn vẫn diễn ra phức tạp, chủ yếu là trộm cắp</w:t>
      </w:r>
      <w:r w:rsidRPr="00784D08">
        <w:rPr>
          <w:rFonts w:ascii="Times New Roman" w:hAnsi="Times New Roman"/>
          <w:spacing w:val="-6"/>
          <w:sz w:val="28"/>
          <w:szCs w:val="28"/>
        </w:rPr>
        <w:t xml:space="preserve"> tài sản</w:t>
      </w:r>
      <w:r w:rsidRPr="00784D08">
        <w:rPr>
          <w:rFonts w:ascii="Times New Roman" w:hAnsi="Times New Roman"/>
          <w:spacing w:val="-6"/>
          <w:sz w:val="28"/>
          <w:szCs w:val="28"/>
          <w:lang w:val="vi-VN"/>
        </w:rPr>
        <w:t>, cướp</w:t>
      </w:r>
      <w:r w:rsidRPr="00784D08">
        <w:rPr>
          <w:rFonts w:ascii="Times New Roman" w:hAnsi="Times New Roman"/>
          <w:spacing w:val="-6"/>
          <w:sz w:val="28"/>
          <w:szCs w:val="28"/>
        </w:rPr>
        <w:t xml:space="preserve"> tài sản</w:t>
      </w:r>
      <w:r w:rsidRPr="00784D08">
        <w:rPr>
          <w:rFonts w:ascii="Times New Roman" w:hAnsi="Times New Roman"/>
          <w:spacing w:val="-6"/>
          <w:sz w:val="28"/>
          <w:szCs w:val="28"/>
          <w:lang w:val="vi-VN"/>
        </w:rPr>
        <w:t xml:space="preserve">, cướp giật tài sản, lừa đảo chiếm đoạt tài sản. Cơ quan chức năng đã khởi tố </w:t>
      </w:r>
      <w:r w:rsidRPr="00784D08">
        <w:rPr>
          <w:rFonts w:ascii="Times New Roman" w:hAnsi="Times New Roman"/>
          <w:spacing w:val="-6"/>
          <w:sz w:val="28"/>
          <w:szCs w:val="28"/>
        </w:rPr>
        <w:t>88</w:t>
      </w:r>
      <w:r w:rsidRPr="00784D08">
        <w:rPr>
          <w:rFonts w:ascii="Times New Roman" w:hAnsi="Times New Roman"/>
          <w:spacing w:val="-6"/>
          <w:sz w:val="28"/>
          <w:szCs w:val="28"/>
          <w:lang w:val="vi-VN"/>
        </w:rPr>
        <w:t xml:space="preserve"> vụ </w:t>
      </w:r>
      <w:r w:rsidRPr="00784D08">
        <w:rPr>
          <w:rFonts w:ascii="Times New Roman" w:hAnsi="Times New Roman"/>
          <w:spacing w:val="-6"/>
          <w:sz w:val="28"/>
          <w:szCs w:val="28"/>
        </w:rPr>
        <w:t>97</w:t>
      </w:r>
      <w:r w:rsidRPr="00784D08">
        <w:rPr>
          <w:rFonts w:ascii="Times New Roman" w:hAnsi="Times New Roman"/>
          <w:spacing w:val="-6"/>
          <w:sz w:val="28"/>
          <w:szCs w:val="28"/>
          <w:lang w:val="vi-VN"/>
        </w:rPr>
        <w:t xml:space="preserve"> bị can </w:t>
      </w:r>
      <w:r w:rsidRPr="00784D08">
        <w:rPr>
          <w:rFonts w:ascii="Times New Roman" w:hAnsi="Times New Roman"/>
          <w:i/>
          <w:spacing w:val="-6"/>
          <w:sz w:val="28"/>
          <w:szCs w:val="28"/>
          <w:lang w:val="vi-VN"/>
        </w:rPr>
        <w:t>(</w:t>
      </w:r>
      <w:r w:rsidRPr="00784D08">
        <w:rPr>
          <w:rFonts w:ascii="Times New Roman" w:hAnsi="Times New Roman"/>
          <w:i/>
          <w:spacing w:val="-6"/>
          <w:sz w:val="28"/>
          <w:szCs w:val="28"/>
        </w:rPr>
        <w:t>tăng</w:t>
      </w:r>
      <w:r w:rsidRPr="00784D08">
        <w:rPr>
          <w:rFonts w:ascii="Times New Roman" w:hAnsi="Times New Roman"/>
          <w:i/>
          <w:spacing w:val="-6"/>
          <w:sz w:val="28"/>
          <w:szCs w:val="28"/>
          <w:lang w:val="vi-VN"/>
        </w:rPr>
        <w:t xml:space="preserve"> </w:t>
      </w:r>
      <w:r w:rsidRPr="00784D08">
        <w:rPr>
          <w:rFonts w:ascii="Times New Roman" w:hAnsi="Times New Roman"/>
          <w:i/>
          <w:spacing w:val="-6"/>
          <w:sz w:val="28"/>
          <w:szCs w:val="28"/>
        </w:rPr>
        <w:t>25</w:t>
      </w:r>
      <w:r w:rsidRPr="00784D08">
        <w:rPr>
          <w:rFonts w:ascii="Times New Roman" w:hAnsi="Times New Roman"/>
          <w:i/>
          <w:spacing w:val="-6"/>
          <w:sz w:val="28"/>
          <w:szCs w:val="28"/>
          <w:lang w:val="vi-VN"/>
        </w:rPr>
        <w:t xml:space="preserve"> vụ </w:t>
      </w:r>
      <w:r w:rsidRPr="00784D08">
        <w:rPr>
          <w:rFonts w:ascii="Times New Roman" w:hAnsi="Times New Roman"/>
          <w:i/>
          <w:spacing w:val="-6"/>
          <w:sz w:val="28"/>
          <w:szCs w:val="28"/>
        </w:rPr>
        <w:t>30</w:t>
      </w:r>
      <w:r w:rsidRPr="00784D08">
        <w:rPr>
          <w:rFonts w:ascii="Times New Roman" w:hAnsi="Times New Roman"/>
          <w:i/>
          <w:spacing w:val="-6"/>
          <w:sz w:val="28"/>
          <w:szCs w:val="28"/>
          <w:lang w:val="vi-VN"/>
        </w:rPr>
        <w:t xml:space="preserve"> bị can so với cùng kỳ năm 201</w:t>
      </w:r>
      <w:r w:rsidRPr="00784D08">
        <w:rPr>
          <w:rFonts w:ascii="Times New Roman" w:hAnsi="Times New Roman"/>
          <w:i/>
          <w:spacing w:val="-6"/>
          <w:sz w:val="28"/>
          <w:szCs w:val="28"/>
        </w:rPr>
        <w:t>8</w:t>
      </w:r>
      <w:r w:rsidRPr="00784D08">
        <w:rPr>
          <w:rFonts w:ascii="Times New Roman" w:hAnsi="Times New Roman"/>
          <w:i/>
          <w:spacing w:val="-6"/>
          <w:sz w:val="28"/>
          <w:szCs w:val="28"/>
          <w:lang w:val="vi-VN"/>
        </w:rPr>
        <w:t xml:space="preserve">). </w:t>
      </w:r>
    </w:p>
    <w:p w:rsidR="00B2030B" w:rsidRPr="00784D08" w:rsidRDefault="00B2030B" w:rsidP="00FF4CD1">
      <w:pPr>
        <w:widowControl w:val="0"/>
        <w:spacing w:after="80"/>
        <w:ind w:right="175" w:firstLine="720"/>
        <w:jc w:val="both"/>
        <w:rPr>
          <w:b/>
          <w:lang w:val="de-DE"/>
        </w:rPr>
      </w:pPr>
      <w:r w:rsidRPr="00784D08">
        <w:rPr>
          <w:b/>
          <w:lang w:val="de-DE"/>
        </w:rPr>
        <w:t>6. Tội phạm xâm phạm trật tự an toàn xã hội</w:t>
      </w:r>
    </w:p>
    <w:p w:rsidR="007466C6" w:rsidRPr="00784D08" w:rsidRDefault="007466C6" w:rsidP="00FF4CD1">
      <w:pPr>
        <w:tabs>
          <w:tab w:val="left" w:pos="3780"/>
        </w:tabs>
        <w:spacing w:after="80"/>
        <w:ind w:firstLine="720"/>
        <w:jc w:val="both"/>
        <w:rPr>
          <w:lang w:val="de-DE"/>
        </w:rPr>
      </w:pPr>
      <w:r w:rsidRPr="00784D08">
        <w:rPr>
          <w:lang w:val="de-DE"/>
        </w:rPr>
        <w:t xml:space="preserve">Tội phạm trong lĩnh vực này vẫn diễn biến phức tạp, đặc biệt là các tội </w:t>
      </w:r>
      <w:r w:rsidRPr="00784D08">
        <w:rPr>
          <w:bCs/>
          <w:iCs/>
        </w:rPr>
        <w:t>Giết người; Hiếp dâm người dưới 16 tuổi; Mua bán người</w:t>
      </w:r>
      <w:r w:rsidRPr="00784D08">
        <w:rPr>
          <w:lang w:val="de-DE"/>
        </w:rPr>
        <w:t xml:space="preserve">... Cơ quan chức năng khởi tố mới 64 vụ 96 bị can </w:t>
      </w:r>
      <w:r w:rsidRPr="00784D08">
        <w:rPr>
          <w:i/>
          <w:lang w:val="de-DE"/>
        </w:rPr>
        <w:t>(tăng 27 vụ, 28 bị can so với cùng kỳ năm 2018)</w:t>
      </w:r>
      <w:r w:rsidRPr="00784D08">
        <w:rPr>
          <w:lang w:val="de-DE"/>
        </w:rPr>
        <w:t xml:space="preserve">. Đặc biệt là vụ </w:t>
      </w:r>
      <w:r w:rsidRPr="00784D08">
        <w:rPr>
          <w:rFonts w:eastAsia="Calibri"/>
        </w:rPr>
        <w:t xml:space="preserve">Giết người, Hiếp dâm, Cướp tài sản, Tàng trữ trái phép chất ma túy, Không tố giác tội phạm, Bắt cóc nhằm chiếm đoạt tài sản xảy ra </w:t>
      </w:r>
      <w:r w:rsidR="00680DF6">
        <w:rPr>
          <w:rFonts w:eastAsia="Calibri"/>
        </w:rPr>
        <w:t xml:space="preserve">trên địa bàn </w:t>
      </w:r>
      <w:r w:rsidRPr="00784D08">
        <w:rPr>
          <w:rFonts w:eastAsia="Calibri"/>
        </w:rPr>
        <w:t>ngày 04/2/2019.</w:t>
      </w:r>
    </w:p>
    <w:p w:rsidR="00B2030B" w:rsidRPr="00784D08" w:rsidRDefault="00B2030B" w:rsidP="00FF4CD1">
      <w:pPr>
        <w:tabs>
          <w:tab w:val="right" w:pos="-2380"/>
        </w:tabs>
        <w:spacing w:after="80"/>
        <w:jc w:val="both"/>
        <w:rPr>
          <w:b/>
          <w:lang w:val="de-DE"/>
        </w:rPr>
      </w:pPr>
      <w:r w:rsidRPr="00784D08">
        <w:rPr>
          <w:b/>
          <w:iCs/>
          <w:lang w:val="de-DE"/>
        </w:rPr>
        <w:tab/>
      </w:r>
      <w:r w:rsidRPr="00784D08">
        <w:rPr>
          <w:b/>
          <w:lang w:val="de-DE"/>
        </w:rPr>
        <w:t>7. Tội phạm xâm phạm hoạt động tư pháp</w:t>
      </w:r>
    </w:p>
    <w:p w:rsidR="0080554B" w:rsidRPr="00784D08" w:rsidRDefault="00B2030B" w:rsidP="00FF4CD1">
      <w:pPr>
        <w:spacing w:after="80"/>
        <w:ind w:firstLine="720"/>
        <w:jc w:val="both"/>
        <w:rPr>
          <w:i/>
          <w:lang w:val="de-DE"/>
        </w:rPr>
      </w:pPr>
      <w:r w:rsidRPr="00784D08">
        <w:rPr>
          <w:spacing w:val="-6"/>
          <w:lang w:val="de-DE"/>
        </w:rPr>
        <w:t xml:space="preserve">Các cơ quan </w:t>
      </w:r>
      <w:r w:rsidR="00A54A01" w:rsidRPr="00784D08">
        <w:rPr>
          <w:spacing w:val="-6"/>
          <w:lang w:val="de-DE"/>
        </w:rPr>
        <w:t>tiến hành tố tụng</w:t>
      </w:r>
      <w:r w:rsidRPr="00784D08">
        <w:rPr>
          <w:spacing w:val="-6"/>
          <w:lang w:val="de-DE"/>
        </w:rPr>
        <w:t xml:space="preserve"> tỉnh Điện Biên đã có nhiều cố gắng trong hoạt động </w:t>
      </w:r>
      <w:r w:rsidR="00A54A01" w:rsidRPr="00784D08">
        <w:rPr>
          <w:spacing w:val="-6"/>
          <w:lang w:val="de-DE"/>
        </w:rPr>
        <w:t xml:space="preserve">tư pháp </w:t>
      </w:r>
      <w:r w:rsidRPr="00784D08">
        <w:rPr>
          <w:spacing w:val="-6"/>
          <w:lang w:val="de-DE"/>
        </w:rPr>
        <w:t>nhằm đảm bảo các quyền cơ bản</w:t>
      </w:r>
      <w:r w:rsidR="00680DF6">
        <w:rPr>
          <w:spacing w:val="-6"/>
          <w:lang w:val="de-DE"/>
        </w:rPr>
        <w:t>, hợp pháp</w:t>
      </w:r>
      <w:r w:rsidRPr="00784D08">
        <w:rPr>
          <w:spacing w:val="-6"/>
          <w:lang w:val="de-DE"/>
        </w:rPr>
        <w:t xml:space="preserve"> của công dân. Việc bắt, giam, giữ, điều tra, truy tố, xét xử bảo </w:t>
      </w:r>
      <w:r w:rsidR="00A54A01" w:rsidRPr="00784D08">
        <w:rPr>
          <w:spacing w:val="-6"/>
          <w:lang w:val="de-DE"/>
        </w:rPr>
        <w:t xml:space="preserve">đảm </w:t>
      </w:r>
      <w:r w:rsidRPr="00784D08">
        <w:rPr>
          <w:spacing w:val="-6"/>
          <w:lang w:val="de-DE"/>
        </w:rPr>
        <w:t xml:space="preserve">đúng người, đúng tội, đúng pháp luật. Việc giải quyết khiếu nại, tố cáo của công dân về hoạt động tư pháp đều được quan tâm giải quyết, không có đơn thư tồn đọng hoặc không được giải quyết. </w:t>
      </w:r>
      <w:r w:rsidR="0080554B" w:rsidRPr="00784D08">
        <w:rPr>
          <w:lang w:val="de-DE"/>
        </w:rPr>
        <w:t xml:space="preserve">Cơ quan chức năng khởi tố mới 01 vụ 04 bị can về các tội: Trốn khỏi nơi giam giữ, che dấu tội phạm, không tố giác tội phạm </w:t>
      </w:r>
      <w:r w:rsidR="0080554B" w:rsidRPr="00784D08">
        <w:rPr>
          <w:i/>
          <w:lang w:val="de-DE"/>
        </w:rPr>
        <w:t>(tăng</w:t>
      </w:r>
      <w:r w:rsidR="0080554B" w:rsidRPr="00784D08">
        <w:rPr>
          <w:i/>
          <w:lang w:val="vi-VN"/>
        </w:rPr>
        <w:t xml:space="preserve"> </w:t>
      </w:r>
      <w:r w:rsidR="0080554B" w:rsidRPr="00784D08">
        <w:rPr>
          <w:i/>
          <w:lang w:val="de-DE"/>
        </w:rPr>
        <w:t>01</w:t>
      </w:r>
      <w:r w:rsidR="0080554B" w:rsidRPr="00784D08">
        <w:rPr>
          <w:i/>
          <w:lang w:val="vi-VN"/>
        </w:rPr>
        <w:t xml:space="preserve"> vụ </w:t>
      </w:r>
      <w:r w:rsidR="0080554B" w:rsidRPr="00784D08">
        <w:rPr>
          <w:i/>
          <w:lang w:val="de-DE"/>
        </w:rPr>
        <w:t>04 bị can so với cùng kỳ năm 2018).</w:t>
      </w:r>
    </w:p>
    <w:p w:rsidR="0080554B" w:rsidRPr="00784D08" w:rsidRDefault="00B2030B" w:rsidP="00FF4CD1">
      <w:pPr>
        <w:spacing w:after="80"/>
        <w:ind w:firstLine="720"/>
        <w:jc w:val="both"/>
        <w:rPr>
          <w:lang w:val="de-DE"/>
        </w:rPr>
      </w:pPr>
      <w:r w:rsidRPr="00784D08">
        <w:rPr>
          <w:i/>
          <w:lang w:val="de-DE"/>
        </w:rPr>
        <w:t>Nguyên nhân của tình hình tội phạm:</w:t>
      </w:r>
      <w:r w:rsidRPr="00784D08">
        <w:rPr>
          <w:lang w:val="de-DE"/>
        </w:rPr>
        <w:t xml:space="preserve"> </w:t>
      </w:r>
      <w:r w:rsidR="0080554B" w:rsidRPr="00784D08">
        <w:rPr>
          <w:lang w:val="de-DE"/>
        </w:rPr>
        <w:t>Do ý thức chấp hành pháp luật của một bộ phận nhân dân còn hạn chế, một số coi thường pháp luật, bị cám dỗ bởi lợi nhuận từ việc buôn bán ma túy cao. Ngoài ra, công tác tuyên truyền giáo dục pháp luật trên địa bàn có nơi, có lúc chưa thực sự hiệu quả.</w:t>
      </w:r>
      <w:r w:rsidR="0080554B" w:rsidRPr="00784D08">
        <w:rPr>
          <w:lang w:val="vi-VN"/>
        </w:rPr>
        <w:t xml:space="preserve"> </w:t>
      </w:r>
      <w:r w:rsidR="0080554B" w:rsidRPr="00784D08">
        <w:rPr>
          <w:lang w:val="de-DE"/>
        </w:rPr>
        <w:t xml:space="preserve">Dân cư trên địa bàn </w:t>
      </w:r>
      <w:r w:rsidR="0080554B" w:rsidRPr="00784D08">
        <w:rPr>
          <w:lang w:val="vi-VN"/>
        </w:rPr>
        <w:t xml:space="preserve">nhiều huyện </w:t>
      </w:r>
      <w:r w:rsidR="0080554B" w:rsidRPr="00784D08">
        <w:rPr>
          <w:lang w:val="de-DE"/>
        </w:rPr>
        <w:t xml:space="preserve">phần lớn là người dân tộc thiểu số, có thói quen theo tập quán di canh, di cư và đốt, phá rừng làm nương rẫy, </w:t>
      </w:r>
      <w:r w:rsidR="0080554B" w:rsidRPr="00784D08">
        <w:rPr>
          <w:lang w:val="vi-VN"/>
        </w:rPr>
        <w:t>v</w:t>
      </w:r>
      <w:r w:rsidR="0080554B" w:rsidRPr="00784D08">
        <w:rPr>
          <w:lang w:val="de-DE"/>
        </w:rPr>
        <w:t>iệc đấu tranh xử lý của các cơ quan chức năng còn gặp rất nhiều khó khăn do ảnh hưởng phong tục tập quán của địa phương.</w:t>
      </w:r>
    </w:p>
    <w:p w:rsidR="009D3BA9" w:rsidRPr="00784D08" w:rsidRDefault="009D3BA9" w:rsidP="00FF4CD1">
      <w:pPr>
        <w:spacing w:after="80"/>
        <w:ind w:firstLine="720"/>
        <w:jc w:val="both"/>
        <w:rPr>
          <w:b/>
          <w:lang w:val="vi-VN"/>
        </w:rPr>
      </w:pPr>
      <w:r w:rsidRPr="00784D08">
        <w:rPr>
          <w:b/>
          <w:lang w:val="vi-VN"/>
        </w:rPr>
        <w:t>II. KẾT QUẢ CÔNG TÁC THỰC HIỆN CHỨC NĂNG, NHIỆM VỤ</w:t>
      </w:r>
    </w:p>
    <w:p w:rsidR="009D3BA9" w:rsidRPr="00784D08" w:rsidRDefault="009D3BA9" w:rsidP="00FF4CD1">
      <w:pPr>
        <w:spacing w:after="80"/>
        <w:jc w:val="both"/>
        <w:rPr>
          <w:b/>
          <w:lang w:val="vi-VN"/>
        </w:rPr>
      </w:pPr>
      <w:r w:rsidRPr="00784D08">
        <w:rPr>
          <w:b/>
          <w:lang w:val="vi-VN"/>
        </w:rPr>
        <w:lastRenderedPageBreak/>
        <w:tab/>
        <w:t>1. Công tác thực hành quyền công tố và kiểm sát các hoạt động tư pháp trong lĩnh vực hình sự</w:t>
      </w:r>
    </w:p>
    <w:p w:rsidR="009D3BA9" w:rsidRPr="00784D08" w:rsidRDefault="009D3BA9" w:rsidP="00FF4CD1">
      <w:pPr>
        <w:spacing w:after="80"/>
        <w:ind w:right="-40"/>
        <w:jc w:val="both"/>
        <w:rPr>
          <w:b/>
          <w:i/>
          <w:lang w:val="vi-VN"/>
        </w:rPr>
      </w:pPr>
      <w:r w:rsidRPr="00784D08">
        <w:rPr>
          <w:b/>
          <w:lang w:val="vi-VN"/>
        </w:rPr>
        <w:tab/>
      </w:r>
      <w:r w:rsidRPr="00784D08">
        <w:rPr>
          <w:b/>
          <w:i/>
          <w:lang w:val="vi-VN"/>
        </w:rPr>
        <w:t>1.1. Thực hành quyền công tố, kiểm sát việc tiếp nhận, giải quyết tố giác, tin báo về tội phạm và kiến nghị khởi tố</w:t>
      </w:r>
    </w:p>
    <w:p w:rsidR="009D3BA9" w:rsidRPr="00784D08" w:rsidRDefault="009D3BA9" w:rsidP="00FF4CD1">
      <w:pPr>
        <w:spacing w:after="80"/>
        <w:ind w:right="-40" w:firstLine="720"/>
        <w:jc w:val="both"/>
        <w:rPr>
          <w:lang w:val="vi-VN"/>
        </w:rPr>
      </w:pPr>
      <w:r w:rsidRPr="00784D08">
        <w:rPr>
          <w:spacing w:val="-4"/>
          <w:lang w:val="vi-VN"/>
        </w:rPr>
        <w:t>Để thực hiện tốt chức năng kiểm sát việc thụ lý, giải quyết  tố giác, tin báo về tội phạm và kiến nghị khởi tố, Viện kiểm sát hai cấp đã chủ động nắm, kiểm sát việc thụ lý của Cơ quan điều tra</w:t>
      </w:r>
      <w:r w:rsidR="00CE7C99">
        <w:rPr>
          <w:spacing w:val="-4"/>
        </w:rPr>
        <w:t>;</w:t>
      </w:r>
      <w:r w:rsidRPr="00784D08">
        <w:rPr>
          <w:spacing w:val="-4"/>
          <w:lang w:val="vi-VN"/>
        </w:rPr>
        <w:t xml:space="preserve"> </w:t>
      </w:r>
      <w:r w:rsidRPr="00784D08">
        <w:rPr>
          <w:spacing w:val="-2"/>
          <w:lang w:val="vi-VN"/>
        </w:rPr>
        <w:t xml:space="preserve">phân công Kiểm sát viên trực tiếp </w:t>
      </w:r>
      <w:r w:rsidRPr="00784D08">
        <w:rPr>
          <w:spacing w:val="-4"/>
          <w:lang w:val="vi-VN"/>
        </w:rPr>
        <w:t xml:space="preserve">phối hợp phân loại xử lý tố giác, tin báo </w:t>
      </w:r>
      <w:r w:rsidR="00631B19" w:rsidRPr="00784D08">
        <w:rPr>
          <w:spacing w:val="-4"/>
        </w:rPr>
        <w:t xml:space="preserve">về </w:t>
      </w:r>
      <w:r w:rsidRPr="00784D08">
        <w:rPr>
          <w:spacing w:val="-4"/>
          <w:lang w:val="vi-VN"/>
        </w:rPr>
        <w:t>tội phạm của Cơ quan điều tra</w:t>
      </w:r>
      <w:r w:rsidR="00CE7C99">
        <w:rPr>
          <w:spacing w:val="-4"/>
        </w:rPr>
        <w:t>, trực tiếp tham gia các hoạt động kiểm tra, xác minh phục vụ việc phân loại, xử lý</w:t>
      </w:r>
      <w:r w:rsidRPr="00784D08">
        <w:rPr>
          <w:spacing w:val="-4"/>
          <w:lang w:val="vi-VN"/>
        </w:rPr>
        <w:t xml:space="preserve">. </w:t>
      </w:r>
      <w:r w:rsidRPr="00784D08">
        <w:rPr>
          <w:lang w:val="vi-VN"/>
        </w:rPr>
        <w:t>Qua đó đã góp phần nâng cao chất lượng phát hiện, khởi tố, điều tra, xử lý tội phạm, không bỏ lọt tội phạm và không làm oan người vô tội.</w:t>
      </w:r>
    </w:p>
    <w:p w:rsidR="00631B19" w:rsidRPr="008A7D25" w:rsidRDefault="00631B19" w:rsidP="00FF4CD1">
      <w:pPr>
        <w:spacing w:after="80"/>
        <w:ind w:firstLine="720"/>
        <w:jc w:val="both"/>
        <w:rPr>
          <w:lang w:val="vi-VN"/>
        </w:rPr>
      </w:pPr>
      <w:r w:rsidRPr="008A7D25">
        <w:rPr>
          <w:lang w:val="vi-VN"/>
        </w:rPr>
        <w:t xml:space="preserve">Thụ lý kiểm sát 320 tố giác, tin báo về tội phạm </w:t>
      </w:r>
      <w:r w:rsidRPr="008A7D25">
        <w:rPr>
          <w:i/>
          <w:lang w:val="vi-VN"/>
        </w:rPr>
        <w:t>(tăng 69  tin so với cùng kỳ năm 2018)</w:t>
      </w:r>
      <w:r w:rsidRPr="008A7D25">
        <w:rPr>
          <w:lang w:val="vi-VN"/>
        </w:rPr>
        <w:t xml:space="preserve">. Giải quyết 256 tin, </w:t>
      </w:r>
      <w:r w:rsidRPr="008A7D25">
        <w:rPr>
          <w:i/>
          <w:lang w:val="vi-VN"/>
        </w:rPr>
        <w:t>đạt tỷ lệ 80%</w:t>
      </w:r>
      <w:r w:rsidRPr="008A7D25">
        <w:rPr>
          <w:lang w:val="vi-VN"/>
        </w:rPr>
        <w:t xml:space="preserve"> (trong đó: khởi tố vụ án 115; ra quyết định không khởi tố: 112; chuyển nơi khác 16 tin; tạm đình chỉ giải quyết: 13 tin). Còn đang giải quyết : 64 tin (quá hạn: 0). </w:t>
      </w:r>
    </w:p>
    <w:p w:rsidR="00631B19" w:rsidRPr="00784D08" w:rsidRDefault="00631B19" w:rsidP="00FF4CD1">
      <w:pPr>
        <w:spacing w:after="80"/>
        <w:ind w:firstLine="720"/>
        <w:jc w:val="both"/>
        <w:rPr>
          <w:bCs/>
          <w:spacing w:val="-4"/>
        </w:rPr>
      </w:pPr>
      <w:r w:rsidRPr="008A7D25">
        <w:rPr>
          <w:spacing w:val="-4"/>
          <w:lang w:val="vi-VN"/>
        </w:rPr>
        <w:t xml:space="preserve">Viện kiểm sát đã trực tiếp kiểm sát việc giải quyết tố giác, tin báo về tội phạm tại 10 Cơ quan điều tra Công an cùng cấp. </w:t>
      </w:r>
      <w:r w:rsidRPr="00784D08">
        <w:rPr>
          <w:bCs/>
          <w:spacing w:val="-4"/>
        </w:rPr>
        <w:t>Thông qua công tác kiểm sát, đã b</w:t>
      </w:r>
      <w:r w:rsidRPr="00784D08">
        <w:rPr>
          <w:spacing w:val="-4"/>
        </w:rPr>
        <w:t xml:space="preserve">an hành 10 kết luận trực tiếp kiểm sát, 04 Kiến nghị yêu cầu khắc phục vi phạm; 02 kiến nghị cơ quan hữu quan để phòng ngừa, kiến nghị của VKS được </w:t>
      </w:r>
      <w:r w:rsidRPr="00784D08">
        <w:rPr>
          <w:bCs/>
          <w:spacing w:val="-4"/>
        </w:rPr>
        <w:t xml:space="preserve">chấp nhận. </w:t>
      </w:r>
    </w:p>
    <w:p w:rsidR="009D3BA9" w:rsidRPr="00784D08" w:rsidRDefault="009D3BA9" w:rsidP="00FF4CD1">
      <w:pPr>
        <w:spacing w:after="80"/>
        <w:ind w:right="-40"/>
        <w:jc w:val="both"/>
        <w:rPr>
          <w:b/>
          <w:i/>
          <w:lang w:val="vi-VN"/>
        </w:rPr>
      </w:pPr>
      <w:r w:rsidRPr="00784D08">
        <w:rPr>
          <w:lang w:val="vi-VN"/>
        </w:rPr>
        <w:tab/>
      </w:r>
      <w:r w:rsidRPr="00784D08">
        <w:rPr>
          <w:b/>
          <w:i/>
          <w:lang w:val="vi-VN"/>
        </w:rPr>
        <w:t>1.2. Thực hành quyền công tố và kiểm sát điều tra vụ án hình sự</w:t>
      </w:r>
    </w:p>
    <w:p w:rsidR="00631B19" w:rsidRPr="00784D08" w:rsidRDefault="009D3BA9" w:rsidP="00FF4CD1">
      <w:pPr>
        <w:spacing w:after="80"/>
        <w:ind w:firstLine="720"/>
        <w:jc w:val="both"/>
      </w:pPr>
      <w:r w:rsidRPr="00784D08">
        <w:rPr>
          <w:lang w:val="vi-VN"/>
        </w:rPr>
        <w:t>Để tăng cường trách nhiệm công tố trong hoạt động điều tra, gắn công tố với hoạt động điều tra và tăng cường các biện pháp phòng, chống oan sai theo</w:t>
      </w:r>
      <w:r w:rsidR="00835960" w:rsidRPr="00784D08">
        <w:rPr>
          <w:lang w:val="vi-VN"/>
        </w:rPr>
        <w:t xml:space="preserve"> </w:t>
      </w:r>
      <w:r w:rsidR="002952B8" w:rsidRPr="008A7D25">
        <w:rPr>
          <w:lang w:val="vi-VN"/>
        </w:rPr>
        <w:t xml:space="preserve">quy định của pháp luật, của </w:t>
      </w:r>
      <w:r w:rsidR="00835960" w:rsidRPr="00784D08">
        <w:rPr>
          <w:lang w:val="vi-VN"/>
        </w:rPr>
        <w:t>Ngành</w:t>
      </w:r>
      <w:r w:rsidRPr="00784D08">
        <w:rPr>
          <w:lang w:val="vi-VN"/>
        </w:rPr>
        <w:t>, Lãnh đạo đơn vị đã triển khai nhiều biện pháp trong công tác thực hành quyền công tố, kiểm sát điều tra các vụ án hình sự.</w:t>
      </w:r>
      <w:r w:rsidR="00631B19" w:rsidRPr="008A7D25">
        <w:rPr>
          <w:lang w:val="vi-VN"/>
        </w:rPr>
        <w:t xml:space="preserve"> </w:t>
      </w:r>
      <w:r w:rsidR="002952B8" w:rsidRPr="008A7D25">
        <w:rPr>
          <w:lang w:val="vi-VN"/>
        </w:rPr>
        <w:t xml:space="preserve">Kiểm sát viên VKS hai cấp đã chủ động phối hợp chặt chẽ với cơ quan điều tra, tham gia trực tiếp các hoạt động </w:t>
      </w:r>
      <w:r w:rsidR="009769B0" w:rsidRPr="008A7D25">
        <w:rPr>
          <w:lang w:val="vi-VN"/>
        </w:rPr>
        <w:t>điều</w:t>
      </w:r>
      <w:r w:rsidR="002952B8" w:rsidRPr="008A7D25">
        <w:rPr>
          <w:lang w:val="vi-VN"/>
        </w:rPr>
        <w:t xml:space="preserve"> tra thu thập chứng cứ của Cơ quan điều tra, đặc biệt là trong các vụ án đặc biệt nghiêm trọng, phức tạp xảy ra trong thời gian vừa qua</w:t>
      </w:r>
      <w:r w:rsidR="00631B19" w:rsidRPr="008A7D25">
        <w:rPr>
          <w:lang w:val="vi-VN"/>
        </w:rPr>
        <w:t xml:space="preserve">. </w:t>
      </w:r>
      <w:r w:rsidR="00631B19" w:rsidRPr="00784D08">
        <w:t xml:space="preserve">Đồng thời, </w:t>
      </w:r>
      <w:r w:rsidR="00631B19" w:rsidRPr="00784D08">
        <w:rPr>
          <w:lang w:val="vi-VN"/>
        </w:rPr>
        <w:t xml:space="preserve">tiếp tục </w:t>
      </w:r>
      <w:r w:rsidR="00631B19" w:rsidRPr="00784D08">
        <w:rPr>
          <w:lang w:val="pt-BR"/>
        </w:rPr>
        <w:t xml:space="preserve">tổ chức thực hiện tốt </w:t>
      </w:r>
      <w:r w:rsidR="00631B19" w:rsidRPr="00784D08">
        <w:rPr>
          <w:lang w:val="vi-VN"/>
        </w:rPr>
        <w:t xml:space="preserve">nhiệm vụ trọng tâm </w:t>
      </w:r>
      <w:r w:rsidR="00631B19" w:rsidRPr="00784D08">
        <w:rPr>
          <w:b/>
          <w:i/>
          <w:lang w:val="vi-VN"/>
        </w:rPr>
        <w:t>“Tăng cường thực hiện và hoàn thiện kỹ năng lấy lời khai, hỏi cung bị can của Kiểm sát viên nhằm nâng cao chất lượng thực hành quyền công tố và kiểm sát hoạt động tư pháp trong giải quyết tố giác tin báo tội phạm và điều tra tội phạm”;</w:t>
      </w:r>
      <w:r w:rsidR="00631B19" w:rsidRPr="00784D08">
        <w:rPr>
          <w:lang w:val="vi-VN"/>
        </w:rPr>
        <w:t xml:space="preserve"> </w:t>
      </w:r>
    </w:p>
    <w:p w:rsidR="00631B19" w:rsidRPr="00784D08" w:rsidRDefault="00CE7C99" w:rsidP="00FF4CD1">
      <w:pPr>
        <w:spacing w:after="80"/>
        <w:ind w:firstLine="720"/>
        <w:jc w:val="both"/>
      </w:pPr>
      <w:r>
        <w:t>VKSND tỉnh đã c</w:t>
      </w:r>
      <w:r w:rsidR="00631B19" w:rsidRPr="00784D08">
        <w:t xml:space="preserve">hỉ đạo </w:t>
      </w:r>
      <w:r w:rsidR="00631B19" w:rsidRPr="00784D08">
        <w:rPr>
          <w:lang w:val="vi-VN"/>
        </w:rPr>
        <w:t xml:space="preserve">các phòng nghiệp vụ, VKSND cấp huyện xây dựng kế hoạch và đã tổ chức 12 cuộc thi viết Yêu cầu điều tra cho 86 cán bộ, công chức VKSND hai cấp. Thông qua các cuộc thi kịp thời rút kinh nghiệm cho cán bộ Kiểm sát viên,  nên chất lượng các bản Yêu cầu điều tra đã được nâng cao. Duy trì chế độ giao ban định kỳ các cơ quan tố tụng hàng quý để kịp thời bàn, hướng dẫn tháo gỡ khó khăn, vướng mắc trong quá trình thực hiện chức năng, nhiệm vụ. </w:t>
      </w:r>
      <w:r w:rsidR="00631B19" w:rsidRPr="00784D08">
        <w:rPr>
          <w:bdr w:val="none" w:sz="0" w:space="0" w:color="auto" w:frame="1"/>
        </w:rPr>
        <w:t>T</w:t>
      </w:r>
      <w:r w:rsidR="00631B19" w:rsidRPr="00784D08">
        <w:rPr>
          <w:lang w:val="vi-VN"/>
        </w:rPr>
        <w:t xml:space="preserve">hực hiện việc trực tiếp lấy lời khai, hỏi cung bị can trước khi phê chuẩn khởi tố bị can, phúc cung trước khi kết thúc điều tra </w:t>
      </w:r>
      <w:r w:rsidR="00631B19" w:rsidRPr="00784D08">
        <w:t xml:space="preserve">đối với </w:t>
      </w:r>
      <w:r w:rsidR="00631B19" w:rsidRPr="00784D08">
        <w:rPr>
          <w:lang w:val="vi-VN"/>
        </w:rPr>
        <w:t>100%</w:t>
      </w:r>
      <w:r w:rsidR="00631B19" w:rsidRPr="00784D08">
        <w:t xml:space="preserve"> số vụ án,</w:t>
      </w:r>
      <w:r w:rsidR="00631B19" w:rsidRPr="00784D08">
        <w:rPr>
          <w:lang w:val="vi-VN"/>
        </w:rPr>
        <w:t xml:space="preserve"> bị can </w:t>
      </w:r>
      <w:r w:rsidR="00631B19" w:rsidRPr="00784D08">
        <w:t>mới khởi tố và truy tố;</w:t>
      </w:r>
      <w:r w:rsidR="00631B19" w:rsidRPr="00784D08">
        <w:rPr>
          <w:lang w:val="vi-VN"/>
        </w:rPr>
        <w:t xml:space="preserve"> không để xảy ra oan, sai, bỏ lọt tội phạm, khắc phục những tồn tại, thiếu sót trước khi kết thúc điều tra; số bản yêu cầu điều tra đạt tỷ lệ 106,37% (501 bản yêu cầu điều tra/471 vụ mới khởi tố). </w:t>
      </w:r>
    </w:p>
    <w:p w:rsidR="00631B19" w:rsidRPr="00784D08" w:rsidRDefault="00631B19" w:rsidP="00FF4CD1">
      <w:pPr>
        <w:spacing w:after="80"/>
        <w:ind w:firstLine="720"/>
        <w:jc w:val="both"/>
        <w:rPr>
          <w:lang w:val="vi-VN"/>
        </w:rPr>
      </w:pPr>
      <w:r w:rsidRPr="00784D08">
        <w:rPr>
          <w:spacing w:val="-2"/>
          <w:lang w:val="vi-VN"/>
        </w:rPr>
        <w:lastRenderedPageBreak/>
        <w:t xml:space="preserve">Viện kiểm sát hai cấp đã thụ lý kiểm sát điều tra: </w:t>
      </w:r>
      <w:r w:rsidRPr="00784D08">
        <w:rPr>
          <w:spacing w:val="-2"/>
        </w:rPr>
        <w:t>655</w:t>
      </w:r>
      <w:r w:rsidRPr="00784D08">
        <w:rPr>
          <w:spacing w:val="-2"/>
          <w:lang w:val="vi-VN"/>
        </w:rPr>
        <w:t xml:space="preserve"> vụ </w:t>
      </w:r>
      <w:r w:rsidRPr="00784D08">
        <w:rPr>
          <w:spacing w:val="-2"/>
        </w:rPr>
        <w:t>832</w:t>
      </w:r>
      <w:r w:rsidRPr="00784D08">
        <w:rPr>
          <w:spacing w:val="-2"/>
          <w:lang w:val="vi-VN"/>
        </w:rPr>
        <w:t xml:space="preserve"> bị can </w:t>
      </w:r>
      <w:r w:rsidRPr="00784D08">
        <w:rPr>
          <w:i/>
          <w:spacing w:val="-2"/>
        </w:rPr>
        <w:t>(tăng</w:t>
      </w:r>
      <w:r w:rsidRPr="00784D08">
        <w:rPr>
          <w:i/>
          <w:spacing w:val="-2"/>
          <w:lang w:val="vi-VN"/>
        </w:rPr>
        <w:t xml:space="preserve"> </w:t>
      </w:r>
      <w:r w:rsidRPr="00784D08">
        <w:rPr>
          <w:i/>
          <w:spacing w:val="-2"/>
        </w:rPr>
        <w:t>91</w:t>
      </w:r>
      <w:r w:rsidRPr="00784D08">
        <w:rPr>
          <w:i/>
          <w:spacing w:val="-2"/>
          <w:lang w:val="vi-VN"/>
        </w:rPr>
        <w:t xml:space="preserve"> vụ</w:t>
      </w:r>
      <w:r w:rsidRPr="00784D08">
        <w:rPr>
          <w:i/>
          <w:spacing w:val="-2"/>
        </w:rPr>
        <w:t>,</w:t>
      </w:r>
      <w:r w:rsidRPr="00784D08">
        <w:rPr>
          <w:i/>
          <w:spacing w:val="-2"/>
          <w:lang w:val="vi-VN"/>
        </w:rPr>
        <w:t xml:space="preserve"> </w:t>
      </w:r>
      <w:r w:rsidRPr="00784D08">
        <w:rPr>
          <w:i/>
          <w:spacing w:val="-2"/>
        </w:rPr>
        <w:t>154</w:t>
      </w:r>
      <w:r w:rsidRPr="00784D08">
        <w:rPr>
          <w:i/>
          <w:spacing w:val="-2"/>
          <w:lang w:val="vi-VN"/>
        </w:rPr>
        <w:t xml:space="preserve"> bị can so với cùng kỳ năm 201</w:t>
      </w:r>
      <w:r w:rsidRPr="00784D08">
        <w:rPr>
          <w:i/>
          <w:spacing w:val="-2"/>
        </w:rPr>
        <w:t>8)</w:t>
      </w:r>
      <w:r w:rsidRPr="00784D08">
        <w:rPr>
          <w:i/>
          <w:spacing w:val="-2"/>
          <w:lang w:val="vi-VN"/>
        </w:rPr>
        <w:t>.</w:t>
      </w:r>
      <w:r w:rsidRPr="00784D08">
        <w:rPr>
          <w:spacing w:val="-2"/>
          <w:lang w:val="vi-VN"/>
        </w:rPr>
        <w:t xml:space="preserve"> Cơ quan điều tra đã giải quyết: 427 vụ 519 bị can, </w:t>
      </w:r>
      <w:r w:rsidRPr="00784D08">
        <w:rPr>
          <w:i/>
          <w:spacing w:val="-2"/>
          <w:lang w:val="vi-VN"/>
        </w:rPr>
        <w:t xml:space="preserve">đạt 65,19%. </w:t>
      </w:r>
      <w:r w:rsidRPr="00784D08">
        <w:rPr>
          <w:spacing w:val="-2"/>
          <w:lang w:val="vi-VN"/>
        </w:rPr>
        <w:t xml:space="preserve">(Trong đó: Kết thúc điều tra đề nghị truy tố: 353 vụ 460 bị can; Đình chỉ điều tra: 12 vụ 05 bị can </w:t>
      </w:r>
      <w:r w:rsidRPr="00784D08">
        <w:rPr>
          <w:i/>
          <w:spacing w:val="-2"/>
          <w:lang w:val="vi-VN"/>
        </w:rPr>
        <w:t>(04 vụ 04 bị can do người bị hại rút yêu cầu; 01 vụ 01 bị can chết; 07 vụ 0 bị can đã tạm đình chỉ điều tra, hết thời hiệu truy cứu TNHS</w:t>
      </w:r>
      <w:r w:rsidRPr="00784D08">
        <w:rPr>
          <w:spacing w:val="-2"/>
          <w:lang w:val="vi-VN"/>
        </w:rPr>
        <w:t>); Tạm đình chỉ: 32 vụ 07 bị can (</w:t>
      </w:r>
      <w:r w:rsidRPr="00784D08">
        <w:rPr>
          <w:i/>
          <w:spacing w:val="-2"/>
          <w:lang w:val="vi-VN"/>
        </w:rPr>
        <w:t>do hết thời hạn điều tra bị can trốn chưa bắt được hoặc chưa xác định được bị can</w:t>
      </w:r>
      <w:r w:rsidRPr="00784D08">
        <w:rPr>
          <w:spacing w:val="-2"/>
          <w:lang w:val="vi-VN"/>
        </w:rPr>
        <w:t>); chuyển nơi khác giải quyết theo thẩm quyền: 30 vụ 47 bị can); còn đang điều tra: 228 vụ 313 bị can.</w:t>
      </w:r>
      <w:r w:rsidRPr="00784D08">
        <w:rPr>
          <w:spacing w:val="-2"/>
        </w:rPr>
        <w:t xml:space="preserve"> </w:t>
      </w:r>
      <w:r w:rsidRPr="00784D08">
        <w:rPr>
          <w:lang w:val="vi-VN"/>
        </w:rPr>
        <w:t xml:space="preserve">Các vụ án năm 2018 chuyển sang đã được giải quyết dứt điểm trong quý I và II/2019. </w:t>
      </w:r>
    </w:p>
    <w:p w:rsidR="00631B19" w:rsidRPr="00784D08" w:rsidRDefault="00631B19" w:rsidP="00FF4CD1">
      <w:pPr>
        <w:spacing w:after="80"/>
        <w:ind w:firstLine="720"/>
        <w:jc w:val="both"/>
        <w:rPr>
          <w:iCs/>
          <w:lang w:val="vi-VN"/>
        </w:rPr>
      </w:pPr>
      <w:r w:rsidRPr="00784D08">
        <w:rPr>
          <w:lang w:val="vi-VN"/>
        </w:rPr>
        <w:t>Thông qua công tác kiểm sát, Viện kiểm sát đã ban hành 04 kiến nghị đối với Cơ quan điều tra yêu cầu khắc phục vi phạm trong hoạt động điều tra, 03 kiến nghị với cơ quan, tổ chức hữu quan về áp dụng biện pháp phòng ngừa tội phạm. Các</w:t>
      </w:r>
      <w:r w:rsidRPr="00784D08">
        <w:rPr>
          <w:iCs/>
          <w:lang w:val="vi-VN"/>
        </w:rPr>
        <w:t xml:space="preserve"> Kiến nghị của VKS được chấp nhận. VKSND tỉnh ban hành 06 thông báo rút kinh nghiệm về nghiệp vụ.</w:t>
      </w:r>
    </w:p>
    <w:p w:rsidR="009D3BA9" w:rsidRPr="00784D08" w:rsidRDefault="009D3BA9" w:rsidP="00FF4CD1">
      <w:pPr>
        <w:spacing w:after="80"/>
        <w:ind w:firstLine="720"/>
        <w:jc w:val="both"/>
        <w:rPr>
          <w:b/>
          <w:i/>
          <w:lang w:val="vi-VN"/>
        </w:rPr>
      </w:pPr>
      <w:r w:rsidRPr="00784D08">
        <w:rPr>
          <w:b/>
          <w:i/>
          <w:lang w:val="vi-VN"/>
        </w:rPr>
        <w:t>1.3. Thực hành quyền công tố và kiểm sát hoạt động tư pháp trong giai đoạn truy tố</w:t>
      </w:r>
    </w:p>
    <w:p w:rsidR="009D3BA9" w:rsidRPr="00784D08" w:rsidRDefault="009D3BA9" w:rsidP="00FF4CD1">
      <w:pPr>
        <w:spacing w:after="80"/>
        <w:ind w:firstLine="709"/>
        <w:jc w:val="both"/>
        <w:rPr>
          <w:lang w:val="vi-VN"/>
        </w:rPr>
      </w:pPr>
      <w:r w:rsidRPr="00784D08">
        <w:rPr>
          <w:bdr w:val="none" w:sz="0" w:space="0" w:color="auto" w:frame="1"/>
          <w:lang w:val="vi-VN"/>
        </w:rPr>
        <w:t>Để nâng cao chất lượng truy tố các vụ án, ngoài việc tăng cường công tác lãnh đạo, ch</w:t>
      </w:r>
      <w:r w:rsidR="00CE7C99">
        <w:rPr>
          <w:bdr w:val="none" w:sz="0" w:space="0" w:color="auto" w:frame="1"/>
          <w:lang w:val="vi-VN"/>
        </w:rPr>
        <w:t>ỉ đạo, kịp thời rút kinh nghiệm</w:t>
      </w:r>
      <w:r w:rsidR="00CE7C99">
        <w:rPr>
          <w:bdr w:val="none" w:sz="0" w:space="0" w:color="auto" w:frame="1"/>
        </w:rPr>
        <w:t xml:space="preserve"> thì lãnh đạo VKSND tỉnh còn</w:t>
      </w:r>
      <w:r w:rsidRPr="00784D08">
        <w:rPr>
          <w:bdr w:val="none" w:sz="0" w:space="0" w:color="auto" w:frame="1"/>
          <w:lang w:val="vi-VN"/>
        </w:rPr>
        <w:t xml:space="preserve"> yêu cầu </w:t>
      </w:r>
      <w:r w:rsidRPr="00784D08">
        <w:rPr>
          <w:lang w:val="vi-VN"/>
        </w:rPr>
        <w:t xml:space="preserve">KSV được phân công thực hành quyền công tố và kiểm sát điều tra </w:t>
      </w:r>
      <w:r w:rsidRPr="00784D08">
        <w:rPr>
          <w:bdr w:val="none" w:sz="0" w:space="0" w:color="auto" w:frame="1"/>
          <w:lang w:val="vi-VN"/>
        </w:rPr>
        <w:t>nghiên cứu, kiểm tra kỹ thủ tục tố tụng và các tài liệu chứng cứ;</w:t>
      </w:r>
      <w:r w:rsidRPr="00784D08">
        <w:rPr>
          <w:lang w:val="vi-VN"/>
        </w:rPr>
        <w:t xml:space="preserve"> tiến hành phúc cung trước khi báo cáo đề xuất truy tố </w:t>
      </w:r>
      <w:r w:rsidRPr="00784D08">
        <w:rPr>
          <w:bdr w:val="none" w:sz="0" w:space="0" w:color="auto" w:frame="1"/>
          <w:lang w:val="vi-VN"/>
        </w:rPr>
        <w:t xml:space="preserve">và dự thảo Cáo trạng. </w:t>
      </w:r>
      <w:r w:rsidR="00631B19" w:rsidRPr="00784D08">
        <w:rPr>
          <w:bdr w:val="none" w:sz="0" w:space="0" w:color="auto" w:frame="1"/>
        </w:rPr>
        <w:t>Thực hiện chế độ tập thể lãnh đạo Viện nghe, duyệt cho đường lối các vụ án truy tố</w:t>
      </w:r>
      <w:r w:rsidR="00CE7C99">
        <w:rPr>
          <w:bdr w:val="none" w:sz="0" w:space="0" w:color="auto" w:frame="1"/>
        </w:rPr>
        <w:t>;</w:t>
      </w:r>
      <w:r w:rsidR="00631B19" w:rsidRPr="00784D08">
        <w:rPr>
          <w:bdr w:val="none" w:sz="0" w:space="0" w:color="auto" w:frame="1"/>
        </w:rPr>
        <w:t xml:space="preserve"> tiếp tục t</w:t>
      </w:r>
      <w:r w:rsidR="00631B19" w:rsidRPr="00784D08">
        <w:rPr>
          <w:lang w:val="vi-VN"/>
        </w:rPr>
        <w:t xml:space="preserve">ổ chức </w:t>
      </w:r>
      <w:r w:rsidR="00631B19" w:rsidRPr="00784D08">
        <w:t xml:space="preserve">các </w:t>
      </w:r>
      <w:r w:rsidR="00631B19" w:rsidRPr="00784D08">
        <w:rPr>
          <w:lang w:val="vi-VN"/>
        </w:rPr>
        <w:t xml:space="preserve">cuộc thi viết cáo trạng cho cán bộ, Kiểm sát viên, Kiểm tra viên, Chuyên viên VKSND hai cấp </w:t>
      </w:r>
      <w:r w:rsidR="00631B19" w:rsidRPr="00784D08">
        <w:t xml:space="preserve">nhằm nâng cao </w:t>
      </w:r>
      <w:r w:rsidR="00631B19" w:rsidRPr="00784D08">
        <w:rPr>
          <w:bdr w:val="none" w:sz="0" w:space="0" w:color="auto" w:frame="1"/>
          <w:lang w:val="vi-VN"/>
        </w:rPr>
        <w:t xml:space="preserve">chất lượng </w:t>
      </w:r>
      <w:r w:rsidR="00631B19" w:rsidRPr="00784D08">
        <w:rPr>
          <w:bdr w:val="none" w:sz="0" w:space="0" w:color="auto" w:frame="1"/>
        </w:rPr>
        <w:t xml:space="preserve">bản cáo trạng, kiên quyết không để xảy ra việc </w:t>
      </w:r>
      <w:r w:rsidR="00631B19" w:rsidRPr="00784D08">
        <w:rPr>
          <w:bdr w:val="none" w:sz="0" w:space="0" w:color="auto" w:frame="1"/>
          <w:lang w:val="vi-VN"/>
        </w:rPr>
        <w:t xml:space="preserve">truy tố oan, sai. </w:t>
      </w:r>
      <w:r w:rsidRPr="00784D08">
        <w:rPr>
          <w:bdr w:val="none" w:sz="0" w:space="0" w:color="auto" w:frame="1"/>
          <w:lang w:val="vi-VN"/>
        </w:rPr>
        <w:t xml:space="preserve">Do đó, chất lượng truy tố của VKSND hai cấp đã được nâng cao, các vụ án Viện kiểm sát truy tố đều đảm bảo đúng thời hạn, đúng người, đúng tội và không có trường hợp nào </w:t>
      </w:r>
      <w:r w:rsidR="00CE7C99">
        <w:rPr>
          <w:bdr w:val="none" w:sz="0" w:space="0" w:color="auto" w:frame="1"/>
        </w:rPr>
        <w:t xml:space="preserve">để xảy ra </w:t>
      </w:r>
      <w:r w:rsidRPr="00784D08">
        <w:rPr>
          <w:bdr w:val="none" w:sz="0" w:space="0" w:color="auto" w:frame="1"/>
          <w:lang w:val="vi-VN"/>
        </w:rPr>
        <w:t xml:space="preserve">oan, sai. </w:t>
      </w:r>
    </w:p>
    <w:p w:rsidR="00631B19" w:rsidRPr="00784D08" w:rsidRDefault="00631B19" w:rsidP="00FF4CD1">
      <w:pPr>
        <w:spacing w:after="80"/>
        <w:ind w:firstLine="720"/>
        <w:jc w:val="both"/>
        <w:rPr>
          <w:lang w:val="vi-VN"/>
        </w:rPr>
      </w:pPr>
      <w:r w:rsidRPr="00784D08">
        <w:rPr>
          <w:lang w:val="vi-VN"/>
        </w:rPr>
        <w:t xml:space="preserve">Tổng số án Viện kiểm sát phải giải quyết: 359 vụ 468 bị can </w:t>
      </w:r>
      <w:r w:rsidRPr="00784D08">
        <w:rPr>
          <w:i/>
          <w:lang w:val="vi-VN"/>
        </w:rPr>
        <w:t>(tăng 11 vụ 51 bị can so cùng kỳ năm 2018)</w:t>
      </w:r>
      <w:r w:rsidRPr="00784D08">
        <w:rPr>
          <w:lang w:val="vi-VN"/>
        </w:rPr>
        <w:t>. Viện kiểm sát đã giải quyết: 326 vụ 419 bị can,</w:t>
      </w:r>
      <w:r w:rsidRPr="00784D08">
        <w:rPr>
          <w:i/>
          <w:lang w:val="vi-VN"/>
        </w:rPr>
        <w:t xml:space="preserve"> </w:t>
      </w:r>
      <w:r w:rsidRPr="00784D08">
        <w:rPr>
          <w:lang w:val="vi-VN"/>
        </w:rPr>
        <w:t>đạt tỷ lệ 90,8%,trong đó: Quyết định truy tố: 324 vụ 417  bị can</w:t>
      </w:r>
      <w:r w:rsidRPr="00784D08">
        <w:rPr>
          <w:i/>
          <w:lang w:val="vi-VN"/>
        </w:rPr>
        <w:t>, tỷ lệ truy tố đạt 99,4%;</w:t>
      </w:r>
      <w:r w:rsidRPr="00784D08">
        <w:rPr>
          <w:lang w:val="vi-VN"/>
        </w:rPr>
        <w:t xml:space="preserve"> đình chỉ: 02 vụ 02 bị can (miễn trách nhiệm hình sự theo khoản 3 Điều 29 BLHS). Còn đang giải quyết: 33 vụ 49 bị can.</w:t>
      </w:r>
    </w:p>
    <w:p w:rsidR="009D3BA9" w:rsidRPr="00784D08" w:rsidRDefault="009D3BA9" w:rsidP="00FF4CD1">
      <w:pPr>
        <w:spacing w:after="80"/>
        <w:ind w:right="-40"/>
        <w:jc w:val="both"/>
        <w:rPr>
          <w:b/>
          <w:i/>
          <w:lang w:val="vi-VN"/>
        </w:rPr>
      </w:pPr>
      <w:r w:rsidRPr="00784D08">
        <w:rPr>
          <w:spacing w:val="-8"/>
          <w:lang w:val="vi-VN"/>
        </w:rPr>
        <w:tab/>
      </w:r>
      <w:r w:rsidRPr="00784D08">
        <w:rPr>
          <w:b/>
          <w:i/>
          <w:lang w:val="vi-VN"/>
        </w:rPr>
        <w:t>1.4. Thực hành quyền công tố và kiểm sát xét xử các vụ án hình sự</w:t>
      </w:r>
    </w:p>
    <w:p w:rsidR="00E15709" w:rsidRPr="00784D08" w:rsidRDefault="00E15709" w:rsidP="00FF4CD1">
      <w:pPr>
        <w:tabs>
          <w:tab w:val="left" w:pos="3780"/>
        </w:tabs>
        <w:spacing w:after="80"/>
        <w:ind w:right="-40" w:firstLine="720"/>
        <w:jc w:val="both"/>
        <w:rPr>
          <w:i/>
          <w:lang w:val="vi-VN"/>
        </w:rPr>
      </w:pPr>
      <w:r w:rsidRPr="00784D08">
        <w:rPr>
          <w:i/>
        </w:rPr>
        <w:t>-</w:t>
      </w:r>
      <w:r w:rsidRPr="00784D08">
        <w:rPr>
          <w:i/>
          <w:lang w:val="vi-VN"/>
        </w:rPr>
        <w:t xml:space="preserve"> Thực hành quyền công tố và kiểm sát xét xử </w:t>
      </w:r>
      <w:r w:rsidRPr="00784D08">
        <w:rPr>
          <w:i/>
        </w:rPr>
        <w:t xml:space="preserve">sơ thẩm </w:t>
      </w:r>
      <w:r w:rsidRPr="00784D08">
        <w:rPr>
          <w:i/>
          <w:lang w:val="vi-VN"/>
        </w:rPr>
        <w:t>các vụ án hình sự</w:t>
      </w:r>
    </w:p>
    <w:p w:rsidR="00E15709" w:rsidRPr="00784D08" w:rsidRDefault="00E15709" w:rsidP="00FF4CD1">
      <w:pPr>
        <w:spacing w:after="80"/>
        <w:ind w:firstLine="720"/>
        <w:jc w:val="both"/>
        <w:rPr>
          <w:spacing w:val="-2"/>
          <w:lang w:val="vi-VN"/>
        </w:rPr>
      </w:pPr>
      <w:r w:rsidRPr="00784D08">
        <w:rPr>
          <w:spacing w:val="-2"/>
          <w:lang w:val="vi-VN"/>
        </w:rPr>
        <w:t xml:space="preserve">Tổng số án sơ thẩm thụ lý: 337 vụ 436 bị cáo, </w:t>
      </w:r>
      <w:r w:rsidRPr="00784D08">
        <w:rPr>
          <w:i/>
          <w:spacing w:val="-2"/>
          <w:lang w:val="vi-VN"/>
        </w:rPr>
        <w:t>(giảm 73 vụ, 69 bị cáo so với cùng kỳ năm 2018)</w:t>
      </w:r>
      <w:r w:rsidRPr="00784D08">
        <w:rPr>
          <w:spacing w:val="-2"/>
          <w:lang w:val="vi-VN"/>
        </w:rPr>
        <w:t>. Tòa án đã xét xử: 265 vụ 429 bị cáo, đạt tỷ lệ 78,63%. Còn đang giải quyết: 72 vụ 111 bị cáo.</w:t>
      </w:r>
    </w:p>
    <w:p w:rsidR="00E15709" w:rsidRPr="00784D08" w:rsidRDefault="00E15709" w:rsidP="007A2049">
      <w:pPr>
        <w:spacing w:after="80"/>
        <w:jc w:val="both"/>
        <w:rPr>
          <w:i/>
          <w:lang w:val="vi-VN"/>
        </w:rPr>
      </w:pPr>
      <w:r w:rsidRPr="00784D08">
        <w:rPr>
          <w:spacing w:val="-2"/>
          <w:lang w:val="vi-VN"/>
        </w:rPr>
        <w:tab/>
      </w:r>
      <w:r w:rsidRPr="00784D08">
        <w:rPr>
          <w:i/>
          <w:lang w:val="vi-VN"/>
        </w:rPr>
        <w:t xml:space="preserve">- Thực hành quyền công tố, kiểm sát xét xử phúc thẩm án hình sự: </w:t>
      </w:r>
    </w:p>
    <w:p w:rsidR="00E15709" w:rsidRPr="00784D08" w:rsidRDefault="00E15709" w:rsidP="00FF4CD1">
      <w:pPr>
        <w:spacing w:after="80"/>
        <w:ind w:firstLine="720"/>
        <w:jc w:val="both"/>
        <w:rPr>
          <w:spacing w:val="-6"/>
        </w:rPr>
      </w:pPr>
      <w:r w:rsidRPr="00784D08">
        <w:rPr>
          <w:spacing w:val="-6"/>
          <w:lang w:val="vi-VN"/>
        </w:rPr>
        <w:t>Thụ lý: 15 vụ 15 bị cáo. Trong đó, án do Viện kiểm sát kháng nghị: 04 vụ 04 bị cáo (</w:t>
      </w:r>
      <w:r w:rsidRPr="00784D08">
        <w:rPr>
          <w:i/>
          <w:spacing w:val="-6"/>
          <w:lang w:val="vi-VN"/>
        </w:rPr>
        <w:t>Kháng nghị trên cấp 01 vụ 01 bị cáo, kháng nghị ngang cấp 03 vụ 03 bị cáo).</w:t>
      </w:r>
      <w:r w:rsidRPr="00784D08">
        <w:rPr>
          <w:spacing w:val="-6"/>
          <w:lang w:val="vi-VN"/>
        </w:rPr>
        <w:t xml:space="preserve"> Tòa án đã giải quyết: 11 vụ 11 bị cáo </w:t>
      </w:r>
      <w:r w:rsidRPr="00784D08">
        <w:rPr>
          <w:i/>
          <w:spacing w:val="-6"/>
          <w:lang w:val="vi-VN"/>
        </w:rPr>
        <w:t>đạt tỷ lệ: 73,33%.</w:t>
      </w:r>
      <w:r w:rsidRPr="00784D08">
        <w:rPr>
          <w:spacing w:val="-6"/>
          <w:lang w:val="vi-VN"/>
        </w:rPr>
        <w:t xml:space="preserve"> (Đình chỉ XX 07 vụ 07 bị cáo do bị cáo rút kháng cáo; xét xử 04 vụ 04 bị cáo) Trong đó án do Viện kiểm sát kháng </w:t>
      </w:r>
      <w:r w:rsidRPr="00784D08">
        <w:rPr>
          <w:spacing w:val="-6"/>
          <w:lang w:val="vi-VN"/>
        </w:rPr>
        <w:lastRenderedPageBreak/>
        <w:t xml:space="preserve">nghị: 02 vụ/ 02 bị cáo, được Tòa án chấp nhận kháng nghị, </w:t>
      </w:r>
      <w:r w:rsidRPr="00784D08">
        <w:rPr>
          <w:i/>
          <w:spacing w:val="-6"/>
          <w:lang w:val="vi-VN"/>
        </w:rPr>
        <w:t>đạt tỷ lệ 100%, còn 02 vụ 02 bị cáo VKS kháng nghị Tòa án chưa xét xử;</w:t>
      </w:r>
      <w:r w:rsidRPr="00784D08">
        <w:rPr>
          <w:spacing w:val="-6"/>
          <w:lang w:val="vi-VN"/>
        </w:rPr>
        <w:t xml:space="preserve"> Đang giải quyết: 04 vụ 04 bị cáo. </w:t>
      </w:r>
    </w:p>
    <w:p w:rsidR="00E15709" w:rsidRPr="00784D08" w:rsidRDefault="00E15709" w:rsidP="00FF4CD1">
      <w:pPr>
        <w:spacing w:after="80"/>
        <w:ind w:firstLine="720"/>
        <w:jc w:val="both"/>
        <w:rPr>
          <w:lang w:val="vi-VN"/>
        </w:rPr>
      </w:pPr>
      <w:r w:rsidRPr="00784D08">
        <w:rPr>
          <w:lang w:val="vi-VN"/>
        </w:rPr>
        <w:t xml:space="preserve">Tiếp tục thực hiện Chỉ thị số 08/CT-VKSTC ngày 06/4/2016 của Viện trưởng VKSNDTC về tăng cường công tác kháng nghị án hình sự; Chỉ thị số 09/CT-VKSTC ngày 06/4/2016 của Viện trưởng VKSNDTC về tăng cường công tác tranh tụng, lãnh đạo Viện kiểm sát nhân dân tỉnh đã chỉ đạo các đơn vị, Kiểm sát viên Viện kiểm sát hai cấp thực hiện việc trình chiếu </w:t>
      </w:r>
      <w:r w:rsidR="00CE7C99">
        <w:t xml:space="preserve">tài liệu, </w:t>
      </w:r>
      <w:r w:rsidRPr="00784D08">
        <w:rPr>
          <w:lang w:val="vi-VN"/>
        </w:rPr>
        <w:t xml:space="preserve">chứng cứ tại phiên tòa để rút kinh nghiệm. </w:t>
      </w:r>
      <w:r w:rsidRPr="00784D08">
        <w:t xml:space="preserve">Để nâng cao chất lượng công tác thực hành quyền công tố và kiểm sát xét xử, </w:t>
      </w:r>
      <w:r w:rsidRPr="00784D08">
        <w:rPr>
          <w:lang w:val="vi-VN"/>
        </w:rPr>
        <w:t xml:space="preserve">Kiểm sát viên phải nghiên cứu kỹ hồ sơ vụ án và các tình tiết có liên quan, nguyên nhân, điều kiện phạm tội, tâm lý, thái độ của bị can, bị cáo, chuẩn bị tốt luận tội, đề cương xét hỏi, tranh luận và dự kiến những tình huống phát sinh để tranh luận bảo vệ quan điểm truy tố; chủ động xét hỏi và tranh luận nhằm làm rõ vụ án tại phiên tòa để đề xuất xử lý vụ án đúng quy định của pháp luật; kiểm sát chặt chẽ, toàn diện hoạt động xét xử nhằm phát hiện những tồn tại, vi phạm của Hội đồng xét xử để kiến nghị yêu cầu khắc phục. Đồng thời, để từng bước nâng cao chất lượng công tác tranh tụng tại phiên tòa, VKSND tỉnh đã chỉ đạo </w:t>
      </w:r>
      <w:r w:rsidR="00CE7C99">
        <w:t xml:space="preserve">các đơn vị </w:t>
      </w:r>
      <w:r w:rsidRPr="00784D08">
        <w:rPr>
          <w:lang w:val="vi-VN"/>
        </w:rPr>
        <w:t xml:space="preserve">tiếp tục tổ chức </w:t>
      </w:r>
      <w:r w:rsidR="00CE7C99">
        <w:t xml:space="preserve">các </w:t>
      </w:r>
      <w:r w:rsidRPr="00784D08">
        <w:rPr>
          <w:lang w:val="vi-VN"/>
        </w:rPr>
        <w:t>cuộc thi viết luận tội, xây dựng đề cương xét hỏi, kế hoạch tranh luận để cán bộ Kiểm sát viên, Kiểm tra viên, Chuyên viên VKS tham gia. Thông qua cuộc thi VKSND tỉnh đã kịp thời rút kinh nghiệm những mặt còn hạn chế, tồn tại đối với cán bộ, Kiểm sát viên.</w:t>
      </w:r>
    </w:p>
    <w:p w:rsidR="00E15709" w:rsidRPr="00784D08" w:rsidRDefault="00E15709" w:rsidP="00FF4CD1">
      <w:pPr>
        <w:spacing w:after="80"/>
        <w:ind w:firstLine="720"/>
        <w:jc w:val="both"/>
        <w:rPr>
          <w:lang w:val="vi-VN"/>
        </w:rPr>
      </w:pPr>
      <w:r w:rsidRPr="00784D08">
        <w:rPr>
          <w:lang w:val="vi-VN"/>
        </w:rPr>
        <w:t>VKSND tỉnh đã theo dõi, chỉ đạo các đơn vị tổ chức 101 phiên tòa rút kinh nghiệm/54 Kiểm sát viên (</w:t>
      </w:r>
      <w:r w:rsidRPr="00784D08">
        <w:rPr>
          <w:i/>
          <w:lang w:val="vi-VN"/>
        </w:rPr>
        <w:t>tăng 61 phiên tòa so với cùng kỳ 2018, có 01 phiên tòa rút kinh nghiệm tổ chức theo cụm</w:t>
      </w:r>
      <w:r w:rsidRPr="00784D08">
        <w:rPr>
          <w:lang w:val="vi-VN"/>
        </w:rPr>
        <w:t xml:space="preserve">). Sau mỗi phiên tòa, lãnh đạo Viện được phân công trực tiếp chỉ đạo tổ chức họp rút kinh nghiệm với các đơn vị VKS huyện nhằm nâng cao năng lực, kỹ năng xét xử cho Kiểm sát viên. Phối hợp với CQĐT, Tòa án xác định 69 vụ án trọng điểm, đưa </w:t>
      </w:r>
      <w:r w:rsidRPr="00784D08">
        <w:t>30</w:t>
      </w:r>
      <w:r w:rsidRPr="00784D08">
        <w:rPr>
          <w:lang w:val="vi-VN"/>
        </w:rPr>
        <w:t xml:space="preserve"> vụ án hình sự ra xét xử lưu động tại các địa bàn dân cư nhằm tuyên truyền, giáo dục pháp luật. </w:t>
      </w:r>
    </w:p>
    <w:p w:rsidR="007A2049" w:rsidRDefault="009D3BA9" w:rsidP="00FF4CD1">
      <w:pPr>
        <w:spacing w:after="80"/>
        <w:ind w:firstLine="720"/>
        <w:jc w:val="both"/>
      </w:pPr>
      <w:r w:rsidRPr="00784D08">
        <w:rPr>
          <w:spacing w:val="-6"/>
          <w:lang w:val="vi-VN"/>
        </w:rPr>
        <w:t xml:space="preserve">Công tác kiểm sát Bản án, Quyết định của Tòa án cũng được VKS hai cấp quan tâm; kiểm sát chặt chẽ cả về hình thức và nội dung. Đã nghiên cứu, kiểm sát 100% các Bản án, Quyết định hình sự sơ thẩm, phúc thẩm, kịp thời phát hiện vi phạm để kiến nghị, kháng nghị. </w:t>
      </w:r>
      <w:r w:rsidR="00E15709" w:rsidRPr="008A7D25">
        <w:rPr>
          <w:spacing w:val="-6"/>
          <w:lang w:val="vi-VN"/>
        </w:rPr>
        <w:t>Sáu</w:t>
      </w:r>
      <w:r w:rsidRPr="00784D08">
        <w:rPr>
          <w:iCs/>
          <w:spacing w:val="-6"/>
          <w:lang w:val="vi-VN"/>
        </w:rPr>
        <w:t xml:space="preserve"> tháng đầu năm 201</w:t>
      </w:r>
      <w:r w:rsidR="00E15709" w:rsidRPr="008A7D25">
        <w:rPr>
          <w:iCs/>
          <w:spacing w:val="-6"/>
          <w:lang w:val="vi-VN"/>
        </w:rPr>
        <w:t>9</w:t>
      </w:r>
      <w:r w:rsidRPr="00784D08">
        <w:rPr>
          <w:iCs/>
          <w:spacing w:val="-6"/>
          <w:lang w:val="vi-VN"/>
        </w:rPr>
        <w:t xml:space="preserve">, </w:t>
      </w:r>
      <w:r w:rsidRPr="00784D08">
        <w:rPr>
          <w:spacing w:val="-6"/>
          <w:lang w:val="vi-VN"/>
        </w:rPr>
        <w:t>không có vụ án nào Tòa án tuyên không phạm tội hoặc khác tội danh VKS truy tố.</w:t>
      </w:r>
      <w:r w:rsidR="00F66ED2" w:rsidRPr="00784D08">
        <w:rPr>
          <w:spacing w:val="-6"/>
          <w:lang w:val="vi-VN"/>
        </w:rPr>
        <w:t xml:space="preserve"> </w:t>
      </w:r>
      <w:r w:rsidRPr="00784D08">
        <w:rPr>
          <w:spacing w:val="-6"/>
          <w:lang w:val="vi-VN"/>
        </w:rPr>
        <w:t>Qua công tác kiểm sát, VKS</w:t>
      </w:r>
      <w:r w:rsidR="00E15709" w:rsidRPr="00784D08">
        <w:rPr>
          <w:spacing w:val="-6"/>
        </w:rPr>
        <w:t>ND</w:t>
      </w:r>
      <w:r w:rsidRPr="00784D08">
        <w:rPr>
          <w:spacing w:val="-6"/>
          <w:lang w:val="vi-VN"/>
        </w:rPr>
        <w:t xml:space="preserve"> </w:t>
      </w:r>
      <w:r w:rsidR="00E15709" w:rsidRPr="00784D08">
        <w:rPr>
          <w:spacing w:val="-6"/>
        </w:rPr>
        <w:t xml:space="preserve">tỉnh Điện Biên </w:t>
      </w:r>
      <w:r w:rsidRPr="00784D08">
        <w:rPr>
          <w:spacing w:val="-6"/>
          <w:lang w:val="vi-VN"/>
        </w:rPr>
        <w:t xml:space="preserve">đã kháng nghị phúc thẩm </w:t>
      </w:r>
      <w:r w:rsidR="007A2049">
        <w:rPr>
          <w:spacing w:val="-6"/>
        </w:rPr>
        <w:t xml:space="preserve">04 </w:t>
      </w:r>
      <w:r w:rsidR="00E15709" w:rsidRPr="00784D08">
        <w:rPr>
          <w:spacing w:val="-6"/>
        </w:rPr>
        <w:t>bản án</w:t>
      </w:r>
      <w:r w:rsidRPr="00784D08">
        <w:rPr>
          <w:spacing w:val="-6"/>
          <w:lang w:val="vi-VN"/>
        </w:rPr>
        <w:t xml:space="preserve"> của Tòa án </w:t>
      </w:r>
      <w:r w:rsidR="00E15709" w:rsidRPr="00784D08">
        <w:rPr>
          <w:spacing w:val="-6"/>
        </w:rPr>
        <w:t>cấp sơ thẩm</w:t>
      </w:r>
      <w:r w:rsidR="007A2049">
        <w:rPr>
          <w:spacing w:val="-6"/>
        </w:rPr>
        <w:t>,</w:t>
      </w:r>
      <w:r w:rsidR="00E15709" w:rsidRPr="00784D08">
        <w:rPr>
          <w:spacing w:val="-6"/>
        </w:rPr>
        <w:t xml:space="preserve"> </w:t>
      </w:r>
      <w:r w:rsidRPr="00784D08">
        <w:rPr>
          <w:spacing w:val="-6"/>
          <w:lang w:val="vi-VN"/>
        </w:rPr>
        <w:t xml:space="preserve">được cấp phúc thẩm </w:t>
      </w:r>
      <w:r w:rsidR="00E15709" w:rsidRPr="00784D08">
        <w:rPr>
          <w:spacing w:val="-6"/>
        </w:rPr>
        <w:t xml:space="preserve">đưa ra </w:t>
      </w:r>
      <w:r w:rsidRPr="00784D08">
        <w:rPr>
          <w:spacing w:val="-6"/>
          <w:lang w:val="vi-VN"/>
        </w:rPr>
        <w:t>xét xử chấp nhận</w:t>
      </w:r>
      <w:r w:rsidR="00E15709" w:rsidRPr="00784D08">
        <w:rPr>
          <w:spacing w:val="-6"/>
        </w:rPr>
        <w:t xml:space="preserve"> 02 kháng nghị,</w:t>
      </w:r>
      <w:r w:rsidR="00E15709" w:rsidRPr="00784D08">
        <w:rPr>
          <w:i/>
          <w:spacing w:val="-4"/>
          <w:lang w:val="vi-VN"/>
        </w:rPr>
        <w:t xml:space="preserve"> đạt tỷ lệ 100%</w:t>
      </w:r>
      <w:r w:rsidR="00E15709" w:rsidRPr="00784D08">
        <w:rPr>
          <w:i/>
          <w:spacing w:val="-4"/>
        </w:rPr>
        <w:t>,</w:t>
      </w:r>
      <w:r w:rsidR="00E15709" w:rsidRPr="00784D08">
        <w:rPr>
          <w:spacing w:val="-6"/>
        </w:rPr>
        <w:t xml:space="preserve"> còn 02 vụ chưa xét xử</w:t>
      </w:r>
      <w:r w:rsidRPr="00784D08">
        <w:rPr>
          <w:spacing w:val="-6"/>
          <w:lang w:val="vi-VN"/>
        </w:rPr>
        <w:t xml:space="preserve">; </w:t>
      </w:r>
      <w:r w:rsidR="00E15709" w:rsidRPr="00784D08">
        <w:rPr>
          <w:lang w:val="vi-VN"/>
        </w:rPr>
        <w:t xml:space="preserve">VKSND tỉnh ban hành 03 thông báo rút kinh nghiệm nghiệp vụ. </w:t>
      </w:r>
    </w:p>
    <w:p w:rsidR="00EB1103" w:rsidRPr="00784D08" w:rsidRDefault="009D3BA9" w:rsidP="00FF4CD1">
      <w:pPr>
        <w:spacing w:after="80"/>
        <w:ind w:firstLine="720"/>
        <w:jc w:val="both"/>
        <w:rPr>
          <w:b/>
          <w:spacing w:val="-6"/>
          <w:lang w:val="vi-VN"/>
        </w:rPr>
      </w:pPr>
      <w:r w:rsidRPr="00784D08">
        <w:rPr>
          <w:b/>
          <w:spacing w:val="-6"/>
          <w:lang w:val="vi-VN"/>
        </w:rPr>
        <w:t xml:space="preserve">2. </w:t>
      </w:r>
      <w:r w:rsidR="00B76187" w:rsidRPr="00784D08">
        <w:rPr>
          <w:b/>
          <w:spacing w:val="-6"/>
          <w:lang w:val="vi-VN"/>
        </w:rPr>
        <w:t>Công tác kiểm sát việc giải quyết các vụ, việc dân sự, kinh doanh thương mại</w:t>
      </w:r>
      <w:r w:rsidR="00EB1103" w:rsidRPr="00784D08">
        <w:rPr>
          <w:b/>
          <w:spacing w:val="-6"/>
          <w:lang w:val="vi-VN"/>
        </w:rPr>
        <w:t>, lao động, vụ án hành chính</w:t>
      </w:r>
      <w:r w:rsidR="000E3C76" w:rsidRPr="00784D08">
        <w:rPr>
          <w:b/>
          <w:spacing w:val="-6"/>
        </w:rPr>
        <w:t xml:space="preserve"> và những việc khác theo quy định của pháp luật</w:t>
      </w:r>
    </w:p>
    <w:p w:rsidR="00EB1103" w:rsidRPr="00784D08" w:rsidRDefault="00B76187" w:rsidP="00FF4CD1">
      <w:pPr>
        <w:spacing w:after="80"/>
        <w:ind w:firstLine="720"/>
        <w:jc w:val="both"/>
        <w:rPr>
          <w:spacing w:val="-4"/>
          <w:lang w:val="vi-VN"/>
        </w:rPr>
      </w:pPr>
      <w:r w:rsidRPr="00784D08">
        <w:rPr>
          <w:lang w:val="vi-VN"/>
        </w:rPr>
        <w:t>Sáu tháng đầu năm 201</w:t>
      </w:r>
      <w:r w:rsidR="00CC5812" w:rsidRPr="00784D08">
        <w:t>9</w:t>
      </w:r>
      <w:r w:rsidRPr="00784D08">
        <w:rPr>
          <w:lang w:val="vi-VN"/>
        </w:rPr>
        <w:t xml:space="preserve">, tình hình tranh chấp trong lĩnh vực dân sự, hôn nhân và gia đình; kinh doanh thương mại; hành chính; lao động </w:t>
      </w:r>
      <w:r w:rsidRPr="00784D08">
        <w:rPr>
          <w:szCs w:val="32"/>
          <w:lang w:val="vi-VN"/>
        </w:rPr>
        <w:t xml:space="preserve">trên địa bàn tỉnh </w:t>
      </w:r>
      <w:r w:rsidR="00CC5812" w:rsidRPr="00784D08">
        <w:rPr>
          <w:szCs w:val="32"/>
        </w:rPr>
        <w:t>giảm</w:t>
      </w:r>
      <w:r w:rsidRPr="00784D08">
        <w:rPr>
          <w:szCs w:val="32"/>
          <w:lang w:val="vi-VN"/>
        </w:rPr>
        <w:t xml:space="preserve"> so với cùng kỳ</w:t>
      </w:r>
      <w:r w:rsidR="00CC5812" w:rsidRPr="00784D08">
        <w:rPr>
          <w:szCs w:val="32"/>
        </w:rPr>
        <w:t xml:space="preserve"> năm 2018</w:t>
      </w:r>
      <w:r w:rsidRPr="00784D08">
        <w:rPr>
          <w:szCs w:val="32"/>
          <w:lang w:val="vi-VN"/>
        </w:rPr>
        <w:t xml:space="preserve">. </w:t>
      </w:r>
      <w:r w:rsidRPr="00784D08">
        <w:rPr>
          <w:lang w:val="vi-VN"/>
        </w:rPr>
        <w:t>Loại tranh chấp chiếm tỷ lệ lớn nhất vẫn là tranh chấp trong lĩnh vực hôn nhân gia đình</w:t>
      </w:r>
      <w:r w:rsidR="00D97F7F" w:rsidRPr="00784D08">
        <w:rPr>
          <w:lang w:val="vi-VN"/>
        </w:rPr>
        <w:t>,</w:t>
      </w:r>
      <w:r w:rsidRPr="00784D08">
        <w:rPr>
          <w:lang w:val="vi-VN"/>
        </w:rPr>
        <w:t xml:space="preserve"> trong giao dịch hợp đồng chuyển n</w:t>
      </w:r>
      <w:r w:rsidR="00D97F7F" w:rsidRPr="00784D08">
        <w:rPr>
          <w:lang w:val="vi-VN"/>
        </w:rPr>
        <w:t>hượng quyền sử dụng đất</w:t>
      </w:r>
      <w:r w:rsidRPr="00784D08">
        <w:rPr>
          <w:lang w:val="vi-VN"/>
        </w:rPr>
        <w:t>,</w:t>
      </w:r>
      <w:r w:rsidR="00D97F7F" w:rsidRPr="00784D08">
        <w:rPr>
          <w:lang w:val="vi-VN"/>
        </w:rPr>
        <w:t xml:space="preserve"> vay mượn tài sản,</w:t>
      </w:r>
      <w:r w:rsidRPr="00784D08">
        <w:rPr>
          <w:lang w:val="vi-VN"/>
        </w:rPr>
        <w:t xml:space="preserve"> chia tài sản của vợ chồng sau khi ly hôn; tranh chấp phát sinh giữa người dân với cơ quan nhà nước có thẩm quyền giải </w:t>
      </w:r>
      <w:r w:rsidRPr="00784D08">
        <w:rPr>
          <w:lang w:val="vi-VN"/>
        </w:rPr>
        <w:lastRenderedPageBreak/>
        <w:t xml:space="preserve">quyết mà chủ thể là </w:t>
      </w:r>
      <w:r w:rsidR="00D97F7F" w:rsidRPr="00784D08">
        <w:rPr>
          <w:lang w:val="vi-VN"/>
        </w:rPr>
        <w:t xml:space="preserve">UBND </w:t>
      </w:r>
      <w:r w:rsidRPr="00784D08">
        <w:rPr>
          <w:lang w:val="vi-VN"/>
        </w:rPr>
        <w:t>cấp huyện, chủ yếu liên quan đến việc cấp giấy chứng nhận quyền sử dụng đất, giải quyết về khiếu nại liên quan đến quản lý đất đai.</w:t>
      </w:r>
    </w:p>
    <w:p w:rsidR="00EB1103" w:rsidRPr="00784D08" w:rsidRDefault="00B76187" w:rsidP="00FF4CD1">
      <w:pPr>
        <w:spacing w:after="80"/>
        <w:ind w:firstLine="720"/>
        <w:jc w:val="both"/>
        <w:rPr>
          <w:spacing w:val="-4"/>
          <w:lang w:val="vi-VN"/>
        </w:rPr>
      </w:pPr>
      <w:r w:rsidRPr="00784D08">
        <w:rPr>
          <w:i/>
          <w:lang w:val="vi-VN"/>
        </w:rPr>
        <w:t>2.1. Kiểm sát việc giải quyết các vụ, việc dân sự, hôn nhân và gia đình</w:t>
      </w:r>
    </w:p>
    <w:p w:rsidR="00DD09BF" w:rsidRPr="00784D08" w:rsidRDefault="00DD09BF" w:rsidP="00FF4CD1">
      <w:pPr>
        <w:spacing w:after="80"/>
        <w:ind w:firstLine="720"/>
        <w:jc w:val="both"/>
        <w:rPr>
          <w:lang w:val="vi-VN"/>
        </w:rPr>
      </w:pPr>
      <w:r w:rsidRPr="00784D08">
        <w:rPr>
          <w:lang w:val="vi-VN"/>
        </w:rPr>
        <w:t>+ Kiểm sát thụ lý vụ</w:t>
      </w:r>
      <w:r w:rsidRPr="00784D08">
        <w:t>, việc</w:t>
      </w:r>
      <w:r w:rsidRPr="00784D08">
        <w:rPr>
          <w:lang w:val="vi-VN"/>
        </w:rPr>
        <w:t xml:space="preserve"> dân sự, hôn nhân</w:t>
      </w:r>
      <w:r w:rsidRPr="00784D08">
        <w:t xml:space="preserve"> và</w:t>
      </w:r>
      <w:r w:rsidRPr="00784D08">
        <w:rPr>
          <w:lang w:val="vi-VN"/>
        </w:rPr>
        <w:t xml:space="preserve"> gia đình</w:t>
      </w:r>
      <w:r w:rsidRPr="00784D08">
        <w:t xml:space="preserve"> giai đoạn sơ thẩm</w:t>
      </w:r>
      <w:r w:rsidRPr="00784D08">
        <w:rPr>
          <w:lang w:val="vi-VN"/>
        </w:rPr>
        <w:t xml:space="preserve">: </w:t>
      </w:r>
      <w:r w:rsidRPr="00784D08">
        <w:t>762</w:t>
      </w:r>
      <w:r w:rsidRPr="00784D08">
        <w:rPr>
          <w:lang w:val="vi-VN"/>
        </w:rPr>
        <w:t xml:space="preserve"> vụ. </w:t>
      </w:r>
      <w:r w:rsidRPr="00784D08">
        <w:rPr>
          <w:i/>
          <w:lang w:val="vi-VN"/>
        </w:rPr>
        <w:t xml:space="preserve">So với cùng kỳ năm 2018, giảm  </w:t>
      </w:r>
      <w:r w:rsidRPr="00784D08">
        <w:rPr>
          <w:i/>
        </w:rPr>
        <w:t>67</w:t>
      </w:r>
      <w:r w:rsidRPr="00784D08">
        <w:rPr>
          <w:i/>
          <w:lang w:val="vi-VN"/>
        </w:rPr>
        <w:t xml:space="preserve"> vụ</w:t>
      </w:r>
      <w:r w:rsidRPr="00784D08">
        <w:rPr>
          <w:i/>
        </w:rPr>
        <w:t>, việc</w:t>
      </w:r>
      <w:r w:rsidRPr="00784D08">
        <w:rPr>
          <w:lang w:val="vi-VN"/>
        </w:rPr>
        <w:t xml:space="preserve">. Tòa án đã giải quyết: </w:t>
      </w:r>
      <w:r w:rsidRPr="00784D08">
        <w:t xml:space="preserve">535 </w:t>
      </w:r>
      <w:r w:rsidRPr="00784D08">
        <w:rPr>
          <w:lang w:val="vi-VN"/>
        </w:rPr>
        <w:t>vụ,</w:t>
      </w:r>
      <w:r w:rsidRPr="00784D08">
        <w:t xml:space="preserve"> việc</w:t>
      </w:r>
      <w:r w:rsidRPr="00784D08">
        <w:rPr>
          <w:lang w:val="vi-VN"/>
        </w:rPr>
        <w:t xml:space="preserve"> </w:t>
      </w:r>
      <w:r w:rsidRPr="00784D08">
        <w:rPr>
          <w:i/>
          <w:lang w:val="vi-VN"/>
        </w:rPr>
        <w:t xml:space="preserve">đạt </w:t>
      </w:r>
      <w:r w:rsidRPr="00784D08">
        <w:rPr>
          <w:i/>
        </w:rPr>
        <w:t>70,2</w:t>
      </w:r>
      <w:r w:rsidRPr="00784D08">
        <w:rPr>
          <w:i/>
          <w:lang w:val="vi-VN"/>
        </w:rPr>
        <w:t>%</w:t>
      </w:r>
      <w:r w:rsidRPr="00784D08">
        <w:rPr>
          <w:lang w:val="vi-VN"/>
        </w:rPr>
        <w:t xml:space="preserve"> (</w:t>
      </w:r>
      <w:r w:rsidRPr="00784D08">
        <w:rPr>
          <w:i/>
          <w:lang w:val="vi-VN"/>
        </w:rPr>
        <w:t xml:space="preserve">KSV tham gia </w:t>
      </w:r>
      <w:r w:rsidRPr="00784D08">
        <w:rPr>
          <w:i/>
        </w:rPr>
        <w:t xml:space="preserve">51 </w:t>
      </w:r>
      <w:r w:rsidRPr="00784D08">
        <w:rPr>
          <w:i/>
          <w:lang w:val="vi-VN"/>
        </w:rPr>
        <w:t>phiên tòa</w:t>
      </w:r>
      <w:r w:rsidRPr="00784D08">
        <w:rPr>
          <w:i/>
        </w:rPr>
        <w:t>, phiên họp</w:t>
      </w:r>
      <w:r w:rsidRPr="00784D08">
        <w:rPr>
          <w:lang w:val="vi-VN"/>
        </w:rPr>
        <w:t xml:space="preserve">). Số còn lại đang giải quyết: </w:t>
      </w:r>
      <w:r w:rsidRPr="00784D08">
        <w:t>227</w:t>
      </w:r>
      <w:r w:rsidRPr="00784D08">
        <w:rPr>
          <w:lang w:val="vi-VN"/>
        </w:rPr>
        <w:t xml:space="preserve"> vụ</w:t>
      </w:r>
      <w:r w:rsidRPr="00784D08">
        <w:t>, việc</w:t>
      </w:r>
      <w:r w:rsidRPr="00784D08">
        <w:rPr>
          <w:lang w:val="vi-VN"/>
        </w:rPr>
        <w:t xml:space="preserve">. </w:t>
      </w:r>
    </w:p>
    <w:p w:rsidR="00DD09BF" w:rsidRPr="00784D08" w:rsidRDefault="00DD09BF" w:rsidP="007A2049">
      <w:pPr>
        <w:spacing w:after="80"/>
        <w:jc w:val="both"/>
      </w:pPr>
      <w:r w:rsidRPr="00784D08">
        <w:tab/>
        <w:t xml:space="preserve">+ Kiểm sát thụ lý vụ, việc dân sự, hôn nhân và gia đình giai đoạn phúc thẩm: 18 vụ, việc; TA đã giải quyết: 13 vụ, việc, đạt tỷ lệ 72,22% </w:t>
      </w:r>
      <w:r w:rsidRPr="00784D08">
        <w:rPr>
          <w:i/>
        </w:rPr>
        <w:t>(Kiểm sát viên tham gia 10 phiên tòa);</w:t>
      </w:r>
      <w:r w:rsidRPr="00784D08">
        <w:t xml:space="preserve"> còn đang giải quyết: 05 vụ.</w:t>
      </w:r>
    </w:p>
    <w:p w:rsidR="00DD09BF" w:rsidRPr="00784D08" w:rsidRDefault="00CC5812" w:rsidP="00FF4CD1">
      <w:pPr>
        <w:spacing w:after="80"/>
        <w:ind w:firstLine="720"/>
        <w:jc w:val="both"/>
        <w:rPr>
          <w:i/>
          <w:spacing w:val="-4"/>
        </w:rPr>
      </w:pPr>
      <w:r w:rsidRPr="00784D08">
        <w:rPr>
          <w:i/>
          <w:spacing w:val="-4"/>
        </w:rPr>
        <w:t>2.2. K</w:t>
      </w:r>
      <w:r w:rsidR="00DD09BF" w:rsidRPr="00784D08">
        <w:rPr>
          <w:i/>
          <w:spacing w:val="-4"/>
          <w:lang w:val="vi-VN"/>
        </w:rPr>
        <w:t>iểm sát việc giải quyết các vụ án hành chính, kinh doanh, thương mại, lao động</w:t>
      </w:r>
      <w:r w:rsidR="000E3C76" w:rsidRPr="00784D08">
        <w:rPr>
          <w:i/>
          <w:spacing w:val="-4"/>
        </w:rPr>
        <w:t xml:space="preserve"> </w:t>
      </w:r>
    </w:p>
    <w:p w:rsidR="00DD09BF" w:rsidRPr="00784D08" w:rsidRDefault="00DD09BF" w:rsidP="00FF4CD1">
      <w:pPr>
        <w:spacing w:after="80"/>
        <w:ind w:firstLine="720"/>
        <w:jc w:val="both"/>
        <w:rPr>
          <w:i/>
          <w:lang w:val="vi-VN"/>
        </w:rPr>
      </w:pPr>
      <w:r w:rsidRPr="00784D08">
        <w:rPr>
          <w:i/>
          <w:lang w:val="vi-VN"/>
        </w:rPr>
        <w:t>- Công tác kiểm sát giải quyết theo thủ tục sơ thẩm</w:t>
      </w:r>
    </w:p>
    <w:p w:rsidR="00DD09BF" w:rsidRPr="00784D08" w:rsidRDefault="00DD09BF" w:rsidP="00FF4CD1">
      <w:pPr>
        <w:tabs>
          <w:tab w:val="left" w:pos="0"/>
          <w:tab w:val="left" w:pos="709"/>
          <w:tab w:val="left" w:pos="851"/>
        </w:tabs>
        <w:spacing w:after="80"/>
        <w:ind w:firstLine="709"/>
        <w:jc w:val="both"/>
      </w:pPr>
      <w:r w:rsidRPr="00784D08">
        <w:rPr>
          <w:lang w:val="vi-VN"/>
        </w:rPr>
        <w:t>+ Án Hành chính: 14 vụ</w:t>
      </w:r>
      <w:r w:rsidRPr="00784D08">
        <w:t xml:space="preserve">, </w:t>
      </w:r>
      <w:r w:rsidRPr="00784D08">
        <w:rPr>
          <w:i/>
          <w:lang w:val="vi-VN"/>
        </w:rPr>
        <w:t>tăng 06 vụ so với cùng kỳ năm 2018</w:t>
      </w:r>
      <w:r w:rsidRPr="00784D08">
        <w:rPr>
          <w:lang w:val="vi-VN"/>
        </w:rPr>
        <w:t>; đã giải quyết xong: 09 vụ, đạt tỷ lệ 64,3%. Còn đang giải quyết: 05 vụ.</w:t>
      </w:r>
    </w:p>
    <w:p w:rsidR="00DD09BF" w:rsidRPr="00784D08" w:rsidRDefault="00DD09BF" w:rsidP="00FF4CD1">
      <w:pPr>
        <w:tabs>
          <w:tab w:val="left" w:pos="0"/>
          <w:tab w:val="left" w:pos="709"/>
          <w:tab w:val="left" w:pos="851"/>
        </w:tabs>
        <w:spacing w:after="80"/>
        <w:ind w:firstLine="709"/>
        <w:jc w:val="both"/>
      </w:pPr>
      <w:r w:rsidRPr="00784D08">
        <w:t>+ Án Kinh doanh thương mại: 01 vụ; Tòa án đã giải quyết: 01 vụ.</w:t>
      </w:r>
    </w:p>
    <w:p w:rsidR="00DD09BF" w:rsidRPr="00784D08" w:rsidRDefault="00DD09BF" w:rsidP="00FF4CD1">
      <w:pPr>
        <w:tabs>
          <w:tab w:val="left" w:pos="0"/>
          <w:tab w:val="left" w:pos="709"/>
          <w:tab w:val="left" w:pos="851"/>
        </w:tabs>
        <w:spacing w:after="80"/>
        <w:ind w:firstLine="709"/>
        <w:jc w:val="both"/>
      </w:pPr>
      <w:r w:rsidRPr="00784D08">
        <w:t>+ Án lao động: Không.</w:t>
      </w:r>
    </w:p>
    <w:p w:rsidR="00DD09BF" w:rsidRPr="00784D08" w:rsidRDefault="00DD09BF" w:rsidP="00FF4CD1">
      <w:pPr>
        <w:spacing w:after="80"/>
        <w:ind w:firstLine="720"/>
        <w:jc w:val="both"/>
        <w:rPr>
          <w:i/>
        </w:rPr>
      </w:pPr>
      <w:r w:rsidRPr="00784D08">
        <w:rPr>
          <w:i/>
          <w:lang w:val="vi-VN"/>
        </w:rPr>
        <w:t xml:space="preserve">- Công tác kiểm sát giải quyết theo thủ tục </w:t>
      </w:r>
      <w:r w:rsidRPr="00784D08">
        <w:rPr>
          <w:i/>
        </w:rPr>
        <w:t>Phúc</w:t>
      </w:r>
      <w:r w:rsidRPr="00784D08">
        <w:rPr>
          <w:i/>
          <w:lang w:val="vi-VN"/>
        </w:rPr>
        <w:t xml:space="preserve"> thẩm</w:t>
      </w:r>
    </w:p>
    <w:p w:rsidR="00DD09BF" w:rsidRPr="00784D08" w:rsidRDefault="00DD09BF" w:rsidP="00FF4CD1">
      <w:pPr>
        <w:spacing w:after="80"/>
      </w:pPr>
      <w:r w:rsidRPr="00784D08">
        <w:tab/>
      </w:r>
      <w:r w:rsidRPr="00784D08">
        <w:rPr>
          <w:lang w:val="vi-VN"/>
        </w:rPr>
        <w:t>+ Án Hành chính</w:t>
      </w:r>
      <w:r w:rsidRPr="00784D08">
        <w:t>: Không.</w:t>
      </w:r>
    </w:p>
    <w:p w:rsidR="00DD09BF" w:rsidRPr="00784D08" w:rsidRDefault="00DD09BF" w:rsidP="00FF4CD1">
      <w:pPr>
        <w:spacing w:after="80"/>
      </w:pPr>
      <w:r w:rsidRPr="00784D08">
        <w:tab/>
        <w:t>+ Án kinh doanh thương mại: 01 vụ; đang giải quyết.</w:t>
      </w:r>
    </w:p>
    <w:p w:rsidR="00DD09BF" w:rsidRPr="00784D08" w:rsidRDefault="00DD09BF" w:rsidP="00FF4CD1">
      <w:pPr>
        <w:spacing w:after="80"/>
      </w:pPr>
      <w:r w:rsidRPr="00784D08">
        <w:tab/>
        <w:t>+ Án lao động: Không.</w:t>
      </w:r>
    </w:p>
    <w:p w:rsidR="00CC5812" w:rsidRPr="00784D08" w:rsidRDefault="00CC5812" w:rsidP="00FF4CD1">
      <w:pPr>
        <w:spacing w:after="80"/>
        <w:ind w:firstLine="720"/>
        <w:jc w:val="both"/>
        <w:rPr>
          <w:b/>
        </w:rPr>
      </w:pPr>
      <w:r w:rsidRPr="00784D08">
        <w:rPr>
          <w:i/>
        </w:rPr>
        <w:t>2.3.</w:t>
      </w:r>
      <w:r w:rsidR="00DD09BF" w:rsidRPr="00784D08">
        <w:rPr>
          <w:i/>
          <w:lang w:val="vi-VN"/>
        </w:rPr>
        <w:t xml:space="preserve"> Công tác kiểm sát quyết định việc áp dụng các biện pháp </w:t>
      </w:r>
      <w:r w:rsidR="00FD313F" w:rsidRPr="00784D08">
        <w:rPr>
          <w:i/>
        </w:rPr>
        <w:t xml:space="preserve">xử lý </w:t>
      </w:r>
      <w:r w:rsidR="00DD09BF" w:rsidRPr="00784D08">
        <w:rPr>
          <w:i/>
          <w:lang w:val="vi-VN"/>
        </w:rPr>
        <w:t>hành chính tại TAND</w:t>
      </w:r>
    </w:p>
    <w:p w:rsidR="00DD09BF" w:rsidRPr="00784D08" w:rsidRDefault="00CC5812" w:rsidP="00FF4CD1">
      <w:pPr>
        <w:spacing w:after="80"/>
        <w:ind w:firstLine="720"/>
        <w:jc w:val="both"/>
      </w:pPr>
      <w:r w:rsidRPr="00784D08">
        <w:t>VKS hai cấp đã k</w:t>
      </w:r>
      <w:r w:rsidR="00DD09BF" w:rsidRPr="00784D08">
        <w:rPr>
          <w:lang w:val="vi-VN"/>
        </w:rPr>
        <w:t xml:space="preserve">iểm sát chặt chẽ các quyết định áp dụng các biện pháp hành chính theo đúng quy định. Đã </w:t>
      </w:r>
      <w:r w:rsidR="00DD09BF" w:rsidRPr="00784D08">
        <w:t xml:space="preserve">thụ lý </w:t>
      </w:r>
      <w:r w:rsidR="00DD09BF" w:rsidRPr="00784D08">
        <w:rPr>
          <w:lang w:val="vi-VN"/>
        </w:rPr>
        <w:t>kiểm sát 11</w:t>
      </w:r>
      <w:r w:rsidR="00DD09BF" w:rsidRPr="00784D08">
        <w:t>4</w:t>
      </w:r>
      <w:r w:rsidR="00DD09BF" w:rsidRPr="00784D08">
        <w:rPr>
          <w:lang w:val="vi-VN"/>
        </w:rPr>
        <w:t xml:space="preserve"> </w:t>
      </w:r>
      <w:r w:rsidR="00DD09BF" w:rsidRPr="00784D08">
        <w:t>hồ sơ đề nghị</w:t>
      </w:r>
      <w:r w:rsidR="00DD09BF" w:rsidRPr="00784D08">
        <w:rPr>
          <w:lang w:val="vi-VN"/>
        </w:rPr>
        <w:t xml:space="preserve"> áp dụng biện pháp xử lý hành chính của Tòa án</w:t>
      </w:r>
      <w:r w:rsidR="00DD09BF" w:rsidRPr="00784D08">
        <w:t>; Tòa án đã xét, ra 112 quyết định áp dụng biện pháp xử lý hành chính; còn đang giải quyết 02 hồ sơ</w:t>
      </w:r>
      <w:r w:rsidR="00DD09BF" w:rsidRPr="00784D08">
        <w:rPr>
          <w:lang w:val="vi-VN"/>
        </w:rPr>
        <w:t>.</w:t>
      </w:r>
    </w:p>
    <w:p w:rsidR="00CC5812" w:rsidRPr="00784D08" w:rsidRDefault="00CC5812" w:rsidP="00FF4CD1">
      <w:pPr>
        <w:spacing w:after="80"/>
        <w:ind w:firstLine="720"/>
        <w:jc w:val="both"/>
        <w:outlineLvl w:val="3"/>
      </w:pPr>
      <w:r w:rsidRPr="00784D08">
        <w:rPr>
          <w:rFonts w:eastAsia="Calibri"/>
          <w:lang w:val="vi-VN"/>
        </w:rPr>
        <w:t>Thông qua công tác kiểm sát</w:t>
      </w:r>
      <w:r w:rsidR="00FD313F" w:rsidRPr="00784D08">
        <w:rPr>
          <w:rFonts w:eastAsia="Calibri"/>
        </w:rPr>
        <w:t xml:space="preserve"> việc giải quyết các vụ, việc dân sự</w:t>
      </w:r>
      <w:r w:rsidRPr="00784D08">
        <w:rPr>
          <w:rFonts w:eastAsia="Calibri"/>
          <w:lang w:val="vi-VN"/>
        </w:rPr>
        <w:t>,</w:t>
      </w:r>
      <w:r w:rsidR="00FD313F" w:rsidRPr="00784D08">
        <w:rPr>
          <w:rFonts w:eastAsia="Calibri"/>
        </w:rPr>
        <w:t xml:space="preserve"> hôn nhân và gia đình,</w:t>
      </w:r>
      <w:r w:rsidRPr="00784D08">
        <w:rPr>
          <w:rFonts w:eastAsia="Calibri"/>
          <w:lang w:val="vi-VN"/>
        </w:rPr>
        <w:t xml:space="preserve"> </w:t>
      </w:r>
      <w:r w:rsidRPr="00784D08">
        <w:rPr>
          <w:lang w:val="vi-VN"/>
        </w:rPr>
        <w:t xml:space="preserve">Viện kiểm sát hai cấp đã ban hành 05 kiến nghị yêu cầu Tòa án khắc phục vi phạm, 01 kiến nghị vi phạm của cơ quan khác, kiến nghị của VKS được chấp nhận. Kháng nghị phúc thẩm 01 vụ, được cấp phúc thẩm xét xử chấp nhận, đạt tỷ lệ 100%. </w:t>
      </w:r>
      <w:r w:rsidRPr="00784D08">
        <w:rPr>
          <w:bCs/>
          <w:iCs/>
          <w:lang w:val="vi-VN"/>
        </w:rPr>
        <w:t xml:space="preserve">VKS tỉnh ban hành 03 Thông báo rút kinh nghiệm </w:t>
      </w:r>
      <w:r w:rsidR="007A2049">
        <w:rPr>
          <w:lang w:val="vi-VN"/>
        </w:rPr>
        <w:t>nghiệp vụ</w:t>
      </w:r>
      <w:r w:rsidR="007A2049">
        <w:t xml:space="preserve">; </w:t>
      </w:r>
      <w:r w:rsidRPr="00784D08">
        <w:rPr>
          <w:lang w:val="vi-VN"/>
        </w:rPr>
        <w:t>đã phối hợp tổ chức 25 phiên tòa dân sự rút kinh nghiệm/20 kiểm sát viên</w:t>
      </w:r>
      <w:r w:rsidRPr="00784D08">
        <w:t>.</w:t>
      </w:r>
    </w:p>
    <w:p w:rsidR="00EB1103" w:rsidRPr="00784D08" w:rsidRDefault="00E264C0" w:rsidP="00FF4CD1">
      <w:pPr>
        <w:spacing w:after="80"/>
        <w:ind w:firstLine="720"/>
        <w:jc w:val="both"/>
        <w:rPr>
          <w:lang w:val="vi-VN"/>
        </w:rPr>
      </w:pPr>
      <w:r w:rsidRPr="00784D08">
        <w:rPr>
          <w:b/>
          <w:lang w:val="vi-VN"/>
        </w:rPr>
        <w:t>3</w:t>
      </w:r>
      <w:r w:rsidR="009D3BA9" w:rsidRPr="00784D08">
        <w:rPr>
          <w:b/>
          <w:lang w:val="vi-VN"/>
        </w:rPr>
        <w:t xml:space="preserve">. </w:t>
      </w:r>
      <w:r w:rsidRPr="00784D08">
        <w:rPr>
          <w:b/>
          <w:lang w:val="vi-VN"/>
        </w:rPr>
        <w:t>Công tác k</w:t>
      </w:r>
      <w:r w:rsidR="009D3BA9" w:rsidRPr="00784D08">
        <w:rPr>
          <w:b/>
          <w:lang w:val="vi-VN"/>
        </w:rPr>
        <w:t>iểm sát việc tạm giữ, tạm giam, thi hành án hình sự</w:t>
      </w:r>
    </w:p>
    <w:p w:rsidR="00CC5812" w:rsidRPr="00784D08" w:rsidRDefault="00CC5812" w:rsidP="00FF4CD1">
      <w:pPr>
        <w:spacing w:after="80"/>
        <w:ind w:right="-40" w:firstLine="720"/>
        <w:jc w:val="both"/>
        <w:rPr>
          <w:i/>
          <w:lang w:val="vi-VN"/>
        </w:rPr>
      </w:pPr>
      <w:r w:rsidRPr="00784D08">
        <w:rPr>
          <w:i/>
          <w:lang w:val="vi-VN"/>
        </w:rPr>
        <w:t xml:space="preserve">3.1. Công tác Kiểm sát việc tạm giữ, tạm giam </w:t>
      </w:r>
    </w:p>
    <w:p w:rsidR="00CC5812" w:rsidRPr="00784D08" w:rsidRDefault="00CC5812" w:rsidP="00FF4CD1">
      <w:pPr>
        <w:spacing w:after="80"/>
        <w:ind w:firstLine="720"/>
        <w:jc w:val="both"/>
        <w:rPr>
          <w:lang w:val="vi-VN"/>
        </w:rPr>
      </w:pPr>
      <w:r w:rsidRPr="00784D08">
        <w:rPr>
          <w:lang w:val="vi-VN"/>
        </w:rPr>
        <w:t xml:space="preserve">- </w:t>
      </w:r>
      <w:r w:rsidRPr="00784D08">
        <w:rPr>
          <w:i/>
          <w:lang w:val="vi-VN"/>
        </w:rPr>
        <w:t>Kiểm sát tạm giữ</w:t>
      </w:r>
      <w:r w:rsidRPr="00784D08">
        <w:rPr>
          <w:lang w:val="vi-VN"/>
        </w:rPr>
        <w:t xml:space="preserve">: 420 người </w:t>
      </w:r>
      <w:r w:rsidRPr="00784D08">
        <w:rPr>
          <w:i/>
          <w:lang w:val="vi-VN"/>
        </w:rPr>
        <w:t>(tăng 49 người so với cùng kỳ năm 2018)</w:t>
      </w:r>
      <w:r w:rsidRPr="00784D08">
        <w:rPr>
          <w:lang w:val="vi-VN"/>
        </w:rPr>
        <w:t xml:space="preserve">. Giải quyết: 408 người (trong đó: khởi tố chuyển tạm giam 352 bị can; khởi tố áp dụng biện pháp ngăn chặn khác: 51 bị can; truy nã chuyển tạm giam 05 bị can), </w:t>
      </w:r>
      <w:r w:rsidRPr="00784D08">
        <w:rPr>
          <w:i/>
          <w:lang w:val="vi-VN"/>
        </w:rPr>
        <w:t>tỷ lệ bắt giữ hình sự chuyển khởi tố đạt 100 %</w:t>
      </w:r>
      <w:r w:rsidRPr="00784D08">
        <w:rPr>
          <w:lang w:val="vi-VN"/>
        </w:rPr>
        <w:t xml:space="preserve">; chuyển nơi khác giải quyết 05 người), Còn đang giải quyết 07 người (trong hạn luật định). </w:t>
      </w:r>
    </w:p>
    <w:p w:rsidR="00CC5812" w:rsidRPr="00784D08" w:rsidRDefault="00CC5812" w:rsidP="00FF4CD1">
      <w:pPr>
        <w:spacing w:after="80"/>
        <w:ind w:firstLine="720"/>
        <w:jc w:val="both"/>
        <w:rPr>
          <w:lang w:val="vi-VN"/>
        </w:rPr>
      </w:pPr>
      <w:r w:rsidRPr="00784D08">
        <w:rPr>
          <w:lang w:val="vi-VN"/>
        </w:rPr>
        <w:lastRenderedPageBreak/>
        <w:t xml:space="preserve">- </w:t>
      </w:r>
      <w:r w:rsidRPr="00784D08">
        <w:rPr>
          <w:i/>
          <w:lang w:val="vi-VN"/>
        </w:rPr>
        <w:t>Kiểm sát tạm giam</w:t>
      </w:r>
      <w:r w:rsidRPr="00784D08">
        <w:rPr>
          <w:lang w:val="vi-VN"/>
        </w:rPr>
        <w:t>: 1.399 người; chuyển đi nơi khác 374; đã giải quyết 469 người (hủy bỏ biện pháp tạm giam 04; thay đổi biện pháp ngăn chặn khác 18; Hội đồng XX trả tự do 04; chuyển chấp hành án 441; số đã thi hành án tử hình 01; bắt buộc chữa bệnh 01); số bị tạm giam chết do bệnh lý 01 người; hiện còn tạm giam 555 người (số bị án tử hình đang tạm giam 31 bị án).</w:t>
      </w:r>
    </w:p>
    <w:p w:rsidR="00CC5812" w:rsidRPr="00506C84" w:rsidRDefault="00CC5812" w:rsidP="00FF4CD1">
      <w:pPr>
        <w:spacing w:after="80"/>
        <w:ind w:firstLine="720"/>
        <w:jc w:val="both"/>
        <w:rPr>
          <w:rFonts w:eastAsia="Calibri"/>
        </w:rPr>
      </w:pPr>
      <w:r w:rsidRPr="00784D08">
        <w:rPr>
          <w:lang w:val="vi-VN"/>
        </w:rPr>
        <w:t xml:space="preserve">- VKS hai cấp đã </w:t>
      </w:r>
      <w:r w:rsidR="00506C84" w:rsidRPr="00784D08">
        <w:rPr>
          <w:lang w:val="vi-VN"/>
        </w:rPr>
        <w:t xml:space="preserve">trực tiếp </w:t>
      </w:r>
      <w:r w:rsidRPr="00784D08">
        <w:rPr>
          <w:lang w:val="vi-VN"/>
        </w:rPr>
        <w:t xml:space="preserve">kiểm sát việc chấp hành pháp luật về tạm giữ, tạm giam tại Nhà tạm giữ 23 cuộc, kiểm sát trực tiếp Trại tạm giam 02 cuộc, kiểm tra việc thực hiện kiến nghị 01 cuộc. </w:t>
      </w:r>
      <w:r w:rsidRPr="00784D08">
        <w:rPr>
          <w:rFonts w:eastAsia="Calibri"/>
          <w:lang w:val="vi-VN"/>
        </w:rPr>
        <w:t xml:space="preserve">Thông qua công tác kiểm sát, </w:t>
      </w:r>
      <w:r w:rsidRPr="00784D08">
        <w:rPr>
          <w:lang w:val="vi-VN"/>
        </w:rPr>
        <w:t>VKS hai cấp tỉnh Điện Biên đã ban hành</w:t>
      </w:r>
      <w:r w:rsidR="00506C84">
        <w:rPr>
          <w:lang w:val="vi-VN"/>
        </w:rPr>
        <w:t xml:space="preserve"> 26 Kết luận trực tiếp kiểm sát</w:t>
      </w:r>
      <w:r w:rsidRPr="00784D08">
        <w:rPr>
          <w:lang w:val="vi-VN"/>
        </w:rPr>
        <w:t xml:space="preserve">; ban hành 07 kiến nghị </w:t>
      </w:r>
      <w:r w:rsidRPr="00784D08">
        <w:rPr>
          <w:rFonts w:eastAsia="Calibri"/>
          <w:lang w:val="vi-VN"/>
        </w:rPr>
        <w:t>yêu cầu khắc phục vi phạm trong công tác tạm giữ, tạm giam. Kiến nghị của VKS đều được chấp nhận. VKS tỉnh ban hành 01 thông báo rút kinh nghiệm nghiệp vụ</w:t>
      </w:r>
      <w:r w:rsidR="00506C84">
        <w:rPr>
          <w:rFonts w:eastAsia="Calibri"/>
        </w:rPr>
        <w:t>.</w:t>
      </w:r>
    </w:p>
    <w:p w:rsidR="00CC5812" w:rsidRPr="00784D08" w:rsidRDefault="00CC5812" w:rsidP="00FF4CD1">
      <w:pPr>
        <w:spacing w:after="80"/>
        <w:ind w:right="-40" w:firstLine="720"/>
        <w:jc w:val="both"/>
        <w:rPr>
          <w:i/>
          <w:lang w:val="vi-VN"/>
        </w:rPr>
      </w:pPr>
      <w:r w:rsidRPr="00784D08">
        <w:rPr>
          <w:i/>
          <w:lang w:val="vi-VN"/>
        </w:rPr>
        <w:t>3.2. Kiểm sát thi hành án hình sự</w:t>
      </w:r>
    </w:p>
    <w:p w:rsidR="00CC5812" w:rsidRPr="00784D08" w:rsidRDefault="00CC5812" w:rsidP="00FF4CD1">
      <w:pPr>
        <w:spacing w:after="80"/>
        <w:ind w:right="-40" w:firstLine="720"/>
        <w:jc w:val="both"/>
        <w:rPr>
          <w:spacing w:val="-6"/>
          <w:lang w:val="vi-VN"/>
        </w:rPr>
      </w:pPr>
      <w:r w:rsidRPr="00784D08">
        <w:rPr>
          <w:spacing w:val="-6"/>
          <w:lang w:val="vi-VN"/>
        </w:rPr>
        <w:t xml:space="preserve">+ Thi hành án tử hình: 01; </w:t>
      </w:r>
    </w:p>
    <w:p w:rsidR="00CC5812" w:rsidRPr="00784D08" w:rsidRDefault="00CC5812" w:rsidP="00FF4CD1">
      <w:pPr>
        <w:spacing w:after="80"/>
        <w:ind w:firstLine="720"/>
        <w:jc w:val="both"/>
        <w:rPr>
          <w:lang w:val="vi-VN"/>
        </w:rPr>
      </w:pPr>
      <w:r w:rsidRPr="00784D08">
        <w:rPr>
          <w:lang w:val="vi-VN"/>
        </w:rPr>
        <w:t>+ Tù chung thân: 56; số đang chấp hành án: 56.</w:t>
      </w:r>
    </w:p>
    <w:p w:rsidR="00CC5812" w:rsidRPr="00784D08" w:rsidRDefault="00CC5812" w:rsidP="00FF4CD1">
      <w:pPr>
        <w:spacing w:after="80"/>
        <w:ind w:firstLine="720"/>
        <w:jc w:val="both"/>
        <w:rPr>
          <w:spacing w:val="-2"/>
          <w:lang w:val="vi-VN"/>
        </w:rPr>
      </w:pPr>
      <w:r w:rsidRPr="00784D08">
        <w:rPr>
          <w:spacing w:val="-2"/>
          <w:lang w:val="vi-VN"/>
        </w:rPr>
        <w:t xml:space="preserve">+ Tù có thời hạn: 2.119; số phạm nhân đã chấp hành án xong: 358; số phạm nhân chết (do bệnh lý) 10; số phạm nhân chuyển đi nơi khác: 08; số phạm nhân được tha tù trước thời hạn có điều kiện </w:t>
      </w:r>
      <w:r w:rsidRPr="00784D08">
        <w:rPr>
          <w:spacing w:val="-2"/>
        </w:rPr>
        <w:t>12</w:t>
      </w:r>
      <w:r w:rsidRPr="00784D08">
        <w:rPr>
          <w:spacing w:val="-2"/>
          <w:lang w:val="vi-VN"/>
        </w:rPr>
        <w:t>; số phạm nhân đang chấp hành án: 1.73</w:t>
      </w:r>
      <w:r w:rsidRPr="00784D08">
        <w:rPr>
          <w:spacing w:val="-2"/>
        </w:rPr>
        <w:t>1</w:t>
      </w:r>
      <w:r w:rsidRPr="00784D08">
        <w:rPr>
          <w:spacing w:val="-2"/>
          <w:lang w:val="vi-VN"/>
        </w:rPr>
        <w:t>.</w:t>
      </w:r>
    </w:p>
    <w:p w:rsidR="00CC5812" w:rsidRPr="00784D08" w:rsidRDefault="00CC5812" w:rsidP="00FF4CD1">
      <w:pPr>
        <w:spacing w:after="80"/>
        <w:ind w:firstLine="720"/>
        <w:jc w:val="both"/>
        <w:rPr>
          <w:lang w:val="vi-VN"/>
        </w:rPr>
      </w:pPr>
      <w:r w:rsidRPr="00784D08">
        <w:rPr>
          <w:lang w:val="vi-VN"/>
        </w:rPr>
        <w:t>+ Án treo: 186; số đã chấp hành xong: 23; số phạm tội mới: 03; số đang  thi hành án treo chết 01; số đang chấp hành án: 159.</w:t>
      </w:r>
    </w:p>
    <w:p w:rsidR="00CC5812" w:rsidRPr="00784D08" w:rsidRDefault="00CC5812" w:rsidP="00FF4CD1">
      <w:pPr>
        <w:spacing w:after="80"/>
        <w:ind w:firstLine="720"/>
        <w:jc w:val="both"/>
        <w:rPr>
          <w:lang w:val="vi-VN"/>
        </w:rPr>
      </w:pPr>
      <w:r w:rsidRPr="00784D08">
        <w:rPr>
          <w:lang w:val="vi-VN"/>
        </w:rPr>
        <w:t>+ Cải tạo không giam giữ: 25; số đã chấp hành xong: 08; số phạm tội mới: 02; số đang chấp hành án: 15;.</w:t>
      </w:r>
    </w:p>
    <w:p w:rsidR="00CC5812" w:rsidRPr="00784D08" w:rsidRDefault="00CC5812" w:rsidP="00FF4CD1">
      <w:pPr>
        <w:spacing w:after="80"/>
        <w:ind w:right="-40" w:firstLine="720"/>
        <w:jc w:val="both"/>
        <w:rPr>
          <w:lang w:val="vi-VN"/>
        </w:rPr>
      </w:pPr>
      <w:r w:rsidRPr="00784D08">
        <w:rPr>
          <w:lang w:val="vi-VN"/>
        </w:rPr>
        <w:t>+ Quản chế: 09; số đã chấp hành xong 01; số đang chấp hành án: 08.</w:t>
      </w:r>
    </w:p>
    <w:p w:rsidR="00CC5812" w:rsidRPr="00784D08" w:rsidRDefault="00CC5812" w:rsidP="00FF4CD1">
      <w:pPr>
        <w:spacing w:after="80"/>
        <w:ind w:firstLine="720"/>
        <w:jc w:val="both"/>
        <w:rPr>
          <w:spacing w:val="-2"/>
          <w:lang w:val="vi-VN"/>
        </w:rPr>
      </w:pPr>
      <w:r w:rsidRPr="00784D08">
        <w:rPr>
          <w:spacing w:val="-2"/>
          <w:lang w:val="vi-VN"/>
        </w:rPr>
        <w:t>Đơn vị đã chú trọng n</w:t>
      </w:r>
      <w:r w:rsidRPr="00784D08">
        <w:rPr>
          <w:spacing w:val="-2"/>
          <w:lang w:val="nl-NL"/>
        </w:rPr>
        <w:t>âng cao chất lượng, hiệu quả công tác kiểm sát thi hành án hình sự,</w:t>
      </w:r>
      <w:r w:rsidRPr="00784D08">
        <w:rPr>
          <w:spacing w:val="-2"/>
          <w:lang w:val="vi-VN"/>
        </w:rPr>
        <w:t xml:space="preserve"> ki</w:t>
      </w:r>
      <w:r w:rsidRPr="00784D08">
        <w:rPr>
          <w:rFonts w:eastAsia="MS Gothic"/>
          <w:spacing w:val="-2"/>
          <w:lang w:val="vi-VN"/>
        </w:rPr>
        <w:t>ể</w:t>
      </w:r>
      <w:r w:rsidRPr="00784D08">
        <w:rPr>
          <w:spacing w:val="-2"/>
          <w:lang w:val="vi-VN"/>
        </w:rPr>
        <w:t>m s</w:t>
      </w:r>
      <w:r w:rsidRPr="00784D08">
        <w:rPr>
          <w:rFonts w:eastAsia="MS Gothic"/>
          <w:spacing w:val="-2"/>
          <w:lang w:val="vi-VN"/>
        </w:rPr>
        <w:t>á</w:t>
      </w:r>
      <w:r w:rsidRPr="00784D08">
        <w:rPr>
          <w:spacing w:val="-2"/>
          <w:lang w:val="vi-VN"/>
        </w:rPr>
        <w:t>t ch</w:t>
      </w:r>
      <w:r w:rsidRPr="00784D08">
        <w:rPr>
          <w:rFonts w:eastAsia="MS Gothic"/>
          <w:spacing w:val="-2"/>
          <w:lang w:val="vi-VN"/>
        </w:rPr>
        <w:t>ặ</w:t>
      </w:r>
      <w:r w:rsidRPr="00784D08">
        <w:rPr>
          <w:spacing w:val="-2"/>
          <w:lang w:val="vi-VN"/>
        </w:rPr>
        <w:t>t ch</w:t>
      </w:r>
      <w:r w:rsidRPr="00784D08">
        <w:rPr>
          <w:rFonts w:eastAsia="MS Gothic"/>
          <w:spacing w:val="-2"/>
          <w:lang w:val="vi-VN"/>
        </w:rPr>
        <w:t>ẽ</w:t>
      </w:r>
      <w:r w:rsidRPr="00784D08">
        <w:rPr>
          <w:spacing w:val="-2"/>
          <w:lang w:val="vi-VN"/>
        </w:rPr>
        <w:t xml:space="preserve"> vi</w:t>
      </w:r>
      <w:r w:rsidRPr="00784D08">
        <w:rPr>
          <w:rFonts w:eastAsia="MS Gothic"/>
          <w:spacing w:val="-2"/>
          <w:lang w:val="vi-VN"/>
        </w:rPr>
        <w:t>ệ</w:t>
      </w:r>
      <w:r w:rsidRPr="00784D08">
        <w:rPr>
          <w:spacing w:val="-2"/>
          <w:lang w:val="vi-VN"/>
        </w:rPr>
        <w:t>c ra quyết định thi h</w:t>
      </w:r>
      <w:r w:rsidRPr="00784D08">
        <w:rPr>
          <w:rFonts w:eastAsia="MS Gothic"/>
          <w:spacing w:val="-2"/>
          <w:lang w:val="vi-VN"/>
        </w:rPr>
        <w:t>à</w:t>
      </w:r>
      <w:r w:rsidRPr="00784D08">
        <w:rPr>
          <w:spacing w:val="-2"/>
          <w:lang w:val="vi-VN"/>
        </w:rPr>
        <w:t xml:space="preserve">nh </w:t>
      </w:r>
      <w:r w:rsidRPr="00784D08">
        <w:rPr>
          <w:rFonts w:eastAsia="MS Gothic"/>
          <w:spacing w:val="-2"/>
          <w:lang w:val="vi-VN"/>
        </w:rPr>
        <w:t>á</w:t>
      </w:r>
      <w:r w:rsidRPr="00784D08">
        <w:rPr>
          <w:spacing w:val="-2"/>
          <w:lang w:val="vi-VN"/>
        </w:rPr>
        <w:t>n, việc tổ chức thi h</w:t>
      </w:r>
      <w:r w:rsidRPr="00784D08">
        <w:rPr>
          <w:rFonts w:eastAsia="MS Gothic"/>
          <w:spacing w:val="-2"/>
          <w:lang w:val="vi-VN"/>
        </w:rPr>
        <w:t>à</w:t>
      </w:r>
      <w:r w:rsidRPr="00784D08">
        <w:rPr>
          <w:spacing w:val="-2"/>
          <w:lang w:val="vi-VN"/>
        </w:rPr>
        <w:t xml:space="preserve">nh </w:t>
      </w:r>
      <w:r w:rsidRPr="00784D08">
        <w:rPr>
          <w:rFonts w:eastAsia="MS Gothic"/>
          <w:spacing w:val="-2"/>
          <w:lang w:val="vi-VN"/>
        </w:rPr>
        <w:t>á</w:t>
      </w:r>
      <w:r w:rsidRPr="00784D08">
        <w:rPr>
          <w:spacing w:val="-2"/>
          <w:lang w:val="vi-VN"/>
        </w:rPr>
        <w:t xml:space="preserve">n; kịp thời kháng nghị, kiến nghị đối với các trường hợp cho hoãn, tạm đình chỉ, miễn chấp hành </w:t>
      </w:r>
      <w:r w:rsidR="00506C84">
        <w:rPr>
          <w:spacing w:val="-2"/>
          <w:lang w:val="vi-VN"/>
        </w:rPr>
        <w:t>án phạt tù không đảm bảo căn cứ</w:t>
      </w:r>
      <w:r w:rsidRPr="00784D08">
        <w:rPr>
          <w:spacing w:val="-2"/>
          <w:lang w:val="vi-VN"/>
        </w:rPr>
        <w:t>. Th</w:t>
      </w:r>
      <w:r w:rsidRPr="00784D08">
        <w:rPr>
          <w:rFonts w:eastAsia="MS Gothic"/>
          <w:spacing w:val="-2"/>
          <w:lang w:val="vi-VN"/>
        </w:rPr>
        <w:t>ự</w:t>
      </w:r>
      <w:r w:rsidRPr="00784D08">
        <w:rPr>
          <w:spacing w:val="-2"/>
          <w:lang w:val="vi-VN"/>
        </w:rPr>
        <w:t>c hi</w:t>
      </w:r>
      <w:r w:rsidRPr="00784D08">
        <w:rPr>
          <w:rFonts w:eastAsia="MS Gothic"/>
          <w:spacing w:val="-2"/>
          <w:lang w:val="vi-VN"/>
        </w:rPr>
        <w:t>ệ</w:t>
      </w:r>
      <w:r w:rsidRPr="00784D08">
        <w:rPr>
          <w:spacing w:val="-2"/>
          <w:lang w:val="vi-VN"/>
        </w:rPr>
        <w:t>n t</w:t>
      </w:r>
      <w:r w:rsidRPr="00784D08">
        <w:rPr>
          <w:rFonts w:eastAsia="MS Gothic"/>
          <w:spacing w:val="-2"/>
          <w:lang w:val="vi-VN"/>
        </w:rPr>
        <w:t>ố</w:t>
      </w:r>
      <w:r w:rsidRPr="00784D08">
        <w:rPr>
          <w:spacing w:val="-2"/>
          <w:lang w:val="vi-VN"/>
        </w:rPr>
        <w:t>t c</w:t>
      </w:r>
      <w:r w:rsidRPr="00784D08">
        <w:rPr>
          <w:rFonts w:eastAsia="MS Gothic"/>
          <w:spacing w:val="-2"/>
          <w:lang w:val="vi-VN"/>
        </w:rPr>
        <w:t>ô</w:t>
      </w:r>
      <w:r w:rsidRPr="00784D08">
        <w:rPr>
          <w:spacing w:val="-2"/>
          <w:lang w:val="vi-VN"/>
        </w:rPr>
        <w:t>ng t</w:t>
      </w:r>
      <w:r w:rsidRPr="00784D08">
        <w:rPr>
          <w:rFonts w:eastAsia="MS Gothic"/>
          <w:spacing w:val="-2"/>
          <w:lang w:val="vi-VN"/>
        </w:rPr>
        <w:t>á</w:t>
      </w:r>
      <w:r w:rsidRPr="00784D08">
        <w:rPr>
          <w:spacing w:val="-2"/>
          <w:lang w:val="vi-VN"/>
        </w:rPr>
        <w:t>c ki</w:t>
      </w:r>
      <w:r w:rsidRPr="00784D08">
        <w:rPr>
          <w:rFonts w:eastAsia="MS Gothic"/>
          <w:spacing w:val="-2"/>
          <w:lang w:val="vi-VN"/>
        </w:rPr>
        <w:t>ể</w:t>
      </w:r>
      <w:r w:rsidRPr="00784D08">
        <w:rPr>
          <w:spacing w:val="-2"/>
          <w:lang w:val="vi-VN"/>
        </w:rPr>
        <w:t>m s</w:t>
      </w:r>
      <w:r w:rsidRPr="00784D08">
        <w:rPr>
          <w:rFonts w:eastAsia="MS Gothic"/>
          <w:spacing w:val="-2"/>
          <w:lang w:val="vi-VN"/>
        </w:rPr>
        <w:t>á</w:t>
      </w:r>
      <w:r w:rsidRPr="00784D08">
        <w:rPr>
          <w:spacing w:val="-2"/>
          <w:lang w:val="vi-VN"/>
        </w:rPr>
        <w:t>t vi</w:t>
      </w:r>
      <w:r w:rsidRPr="00784D08">
        <w:rPr>
          <w:rFonts w:eastAsia="MS Gothic"/>
          <w:spacing w:val="-2"/>
          <w:lang w:val="vi-VN"/>
        </w:rPr>
        <w:t>ệ</w:t>
      </w:r>
      <w:r w:rsidRPr="00784D08">
        <w:rPr>
          <w:spacing w:val="-2"/>
          <w:lang w:val="vi-VN"/>
        </w:rPr>
        <w:t>c x</w:t>
      </w:r>
      <w:r w:rsidRPr="00784D08">
        <w:rPr>
          <w:rFonts w:eastAsia="MS Gothic"/>
          <w:spacing w:val="-2"/>
          <w:lang w:val="vi-VN"/>
        </w:rPr>
        <w:t>é</w:t>
      </w:r>
      <w:r w:rsidRPr="00784D08">
        <w:rPr>
          <w:spacing w:val="-2"/>
          <w:lang w:val="vi-VN"/>
        </w:rPr>
        <w:t>t gi</w:t>
      </w:r>
      <w:r w:rsidRPr="00784D08">
        <w:rPr>
          <w:rFonts w:eastAsia="MS Gothic"/>
          <w:spacing w:val="-2"/>
          <w:lang w:val="vi-VN"/>
        </w:rPr>
        <w:t>ả</w:t>
      </w:r>
      <w:r w:rsidRPr="00784D08">
        <w:rPr>
          <w:spacing w:val="-2"/>
          <w:lang w:val="vi-VN"/>
        </w:rPr>
        <w:t>m th</w:t>
      </w:r>
      <w:r w:rsidRPr="00784D08">
        <w:rPr>
          <w:rFonts w:eastAsia="MS Gothic"/>
          <w:spacing w:val="-2"/>
          <w:lang w:val="vi-VN"/>
        </w:rPr>
        <w:t>ờ</w:t>
      </w:r>
      <w:r w:rsidRPr="00784D08">
        <w:rPr>
          <w:spacing w:val="-2"/>
          <w:lang w:val="vi-VN"/>
        </w:rPr>
        <w:t>i h</w:t>
      </w:r>
      <w:r w:rsidRPr="00784D08">
        <w:rPr>
          <w:rFonts w:eastAsia="MS Gothic"/>
          <w:spacing w:val="-2"/>
          <w:lang w:val="vi-VN"/>
        </w:rPr>
        <w:t>ạ</w:t>
      </w:r>
      <w:r w:rsidRPr="00784D08">
        <w:rPr>
          <w:spacing w:val="-2"/>
          <w:lang w:val="vi-VN"/>
        </w:rPr>
        <w:t>n ch</w:t>
      </w:r>
      <w:r w:rsidRPr="00784D08">
        <w:rPr>
          <w:rFonts w:eastAsia="MS Gothic"/>
          <w:spacing w:val="-2"/>
          <w:lang w:val="vi-VN"/>
        </w:rPr>
        <w:t>ấ</w:t>
      </w:r>
      <w:r w:rsidRPr="00784D08">
        <w:rPr>
          <w:spacing w:val="-2"/>
          <w:lang w:val="vi-VN"/>
        </w:rPr>
        <w:t>p h</w:t>
      </w:r>
      <w:r w:rsidRPr="00784D08">
        <w:rPr>
          <w:rFonts w:eastAsia="MS Gothic"/>
          <w:spacing w:val="-2"/>
          <w:lang w:val="vi-VN"/>
        </w:rPr>
        <w:t>à</w:t>
      </w:r>
      <w:r w:rsidRPr="00784D08">
        <w:rPr>
          <w:spacing w:val="-2"/>
          <w:lang w:val="vi-VN"/>
        </w:rPr>
        <w:t xml:space="preserve">nh </w:t>
      </w:r>
      <w:r w:rsidRPr="00784D08">
        <w:rPr>
          <w:rFonts w:eastAsia="MS Gothic"/>
          <w:spacing w:val="-2"/>
          <w:lang w:val="vi-VN"/>
        </w:rPr>
        <w:t>á</w:t>
      </w:r>
      <w:r w:rsidRPr="00784D08">
        <w:rPr>
          <w:spacing w:val="-2"/>
          <w:lang w:val="vi-VN"/>
        </w:rPr>
        <w:t>n ph</w:t>
      </w:r>
      <w:r w:rsidRPr="00784D08">
        <w:rPr>
          <w:rFonts w:eastAsia="MS Gothic"/>
          <w:spacing w:val="-2"/>
          <w:lang w:val="vi-VN"/>
        </w:rPr>
        <w:t>ạ</w:t>
      </w:r>
      <w:r w:rsidRPr="00784D08">
        <w:rPr>
          <w:spacing w:val="-2"/>
          <w:lang w:val="vi-VN"/>
        </w:rPr>
        <w:t>t t</w:t>
      </w:r>
      <w:r w:rsidRPr="00784D08">
        <w:rPr>
          <w:rFonts w:eastAsia="MS Gothic"/>
          <w:spacing w:val="-2"/>
          <w:lang w:val="vi-VN"/>
        </w:rPr>
        <w:t>ù</w:t>
      </w:r>
      <w:r w:rsidRPr="00784D08">
        <w:rPr>
          <w:spacing w:val="-2"/>
          <w:lang w:val="vi-VN"/>
        </w:rPr>
        <w:t>, vi</w:t>
      </w:r>
      <w:r w:rsidRPr="00784D08">
        <w:rPr>
          <w:rFonts w:eastAsia="MS Gothic"/>
          <w:spacing w:val="-2"/>
          <w:lang w:val="vi-VN"/>
        </w:rPr>
        <w:t>ệ</w:t>
      </w:r>
      <w:r w:rsidRPr="00784D08">
        <w:rPr>
          <w:spacing w:val="-2"/>
          <w:lang w:val="vi-VN"/>
        </w:rPr>
        <w:t>c thi h</w:t>
      </w:r>
      <w:r w:rsidRPr="00784D08">
        <w:rPr>
          <w:rFonts w:eastAsia="MS Gothic"/>
          <w:spacing w:val="-2"/>
          <w:lang w:val="vi-VN"/>
        </w:rPr>
        <w:t>à</w:t>
      </w:r>
      <w:r w:rsidRPr="00784D08">
        <w:rPr>
          <w:spacing w:val="-2"/>
          <w:lang w:val="vi-VN"/>
        </w:rPr>
        <w:t>nh án ph</w:t>
      </w:r>
      <w:r w:rsidRPr="00784D08">
        <w:rPr>
          <w:rFonts w:eastAsia="MS Gothic"/>
          <w:spacing w:val="-2"/>
          <w:lang w:val="vi-VN"/>
        </w:rPr>
        <w:t>ạ</w:t>
      </w:r>
      <w:r w:rsidRPr="00784D08">
        <w:rPr>
          <w:spacing w:val="-2"/>
          <w:lang w:val="vi-VN"/>
        </w:rPr>
        <w:t>t t</w:t>
      </w:r>
      <w:r w:rsidRPr="00784D08">
        <w:rPr>
          <w:rFonts w:eastAsia="MS Gothic"/>
          <w:spacing w:val="-2"/>
          <w:lang w:val="vi-VN"/>
        </w:rPr>
        <w:t>ù</w:t>
      </w:r>
      <w:r w:rsidRPr="00784D08">
        <w:rPr>
          <w:spacing w:val="-2"/>
          <w:lang w:val="vi-VN"/>
        </w:rPr>
        <w:t xml:space="preserve"> cho h</w:t>
      </w:r>
      <w:r w:rsidRPr="00784D08">
        <w:rPr>
          <w:rFonts w:eastAsia="MS Gothic"/>
          <w:spacing w:val="-2"/>
          <w:lang w:val="vi-VN"/>
        </w:rPr>
        <w:t>ưở</w:t>
      </w:r>
      <w:r w:rsidRPr="00784D08">
        <w:rPr>
          <w:spacing w:val="-2"/>
          <w:lang w:val="vi-VN"/>
        </w:rPr>
        <w:t xml:space="preserve">ng </w:t>
      </w:r>
      <w:r w:rsidRPr="00784D08">
        <w:rPr>
          <w:rFonts w:eastAsia="MS Gothic"/>
          <w:spacing w:val="-2"/>
          <w:lang w:val="vi-VN"/>
        </w:rPr>
        <w:t>á</w:t>
      </w:r>
      <w:r w:rsidRPr="00784D08">
        <w:rPr>
          <w:spacing w:val="-2"/>
          <w:lang w:val="vi-VN"/>
        </w:rPr>
        <w:t>n treo, c</w:t>
      </w:r>
      <w:r w:rsidRPr="00784D08">
        <w:rPr>
          <w:rFonts w:eastAsia="MS Gothic"/>
          <w:spacing w:val="-2"/>
          <w:lang w:val="vi-VN"/>
        </w:rPr>
        <w:t>ả</w:t>
      </w:r>
      <w:r w:rsidRPr="00784D08">
        <w:rPr>
          <w:spacing w:val="-2"/>
          <w:lang w:val="vi-VN"/>
        </w:rPr>
        <w:t>i t</w:t>
      </w:r>
      <w:r w:rsidRPr="00784D08">
        <w:rPr>
          <w:rFonts w:eastAsia="MS Gothic"/>
          <w:spacing w:val="-2"/>
          <w:lang w:val="vi-VN"/>
        </w:rPr>
        <w:t>ạ</w:t>
      </w:r>
      <w:r w:rsidRPr="00784D08">
        <w:rPr>
          <w:spacing w:val="-2"/>
          <w:lang w:val="vi-VN"/>
        </w:rPr>
        <w:t>o kh</w:t>
      </w:r>
      <w:r w:rsidRPr="00784D08">
        <w:rPr>
          <w:rFonts w:eastAsia="MS Gothic"/>
          <w:spacing w:val="-2"/>
          <w:lang w:val="vi-VN"/>
        </w:rPr>
        <w:t>ô</w:t>
      </w:r>
      <w:r w:rsidRPr="00784D08">
        <w:rPr>
          <w:spacing w:val="-2"/>
          <w:lang w:val="vi-VN"/>
        </w:rPr>
        <w:t>ng giam gi</w:t>
      </w:r>
      <w:r w:rsidRPr="00784D08">
        <w:rPr>
          <w:rFonts w:eastAsia="MS Gothic"/>
          <w:spacing w:val="-2"/>
          <w:lang w:val="vi-VN"/>
        </w:rPr>
        <w:t>ữ</w:t>
      </w:r>
      <w:r w:rsidRPr="00784D08">
        <w:rPr>
          <w:spacing w:val="-2"/>
          <w:lang w:val="vi-VN"/>
        </w:rPr>
        <w:t xml:space="preserve"> v</w:t>
      </w:r>
      <w:r w:rsidRPr="00784D08">
        <w:rPr>
          <w:rFonts w:eastAsia="MS Gothic"/>
          <w:spacing w:val="-2"/>
          <w:lang w:val="vi-VN"/>
        </w:rPr>
        <w:t>à</w:t>
      </w:r>
      <w:r w:rsidRPr="00784D08">
        <w:rPr>
          <w:spacing w:val="-2"/>
          <w:lang w:val="vi-VN"/>
        </w:rPr>
        <w:t xml:space="preserve"> c</w:t>
      </w:r>
      <w:r w:rsidRPr="00784D08">
        <w:rPr>
          <w:rFonts w:eastAsia="MS Gothic"/>
          <w:spacing w:val="-2"/>
          <w:lang w:val="vi-VN"/>
        </w:rPr>
        <w:t>á</w:t>
      </w:r>
      <w:r w:rsidRPr="00784D08">
        <w:rPr>
          <w:spacing w:val="-2"/>
          <w:lang w:val="vi-VN"/>
        </w:rPr>
        <w:t>c lo</w:t>
      </w:r>
      <w:r w:rsidRPr="00784D08">
        <w:rPr>
          <w:rFonts w:eastAsia="MS Gothic"/>
          <w:spacing w:val="-2"/>
          <w:lang w:val="vi-VN"/>
        </w:rPr>
        <w:t>ạ</w:t>
      </w:r>
      <w:r w:rsidRPr="00784D08">
        <w:rPr>
          <w:spacing w:val="-2"/>
          <w:lang w:val="vi-VN"/>
        </w:rPr>
        <w:t>i h</w:t>
      </w:r>
      <w:r w:rsidRPr="00784D08">
        <w:rPr>
          <w:rFonts w:eastAsia="MS Gothic"/>
          <w:spacing w:val="-2"/>
          <w:lang w:val="vi-VN"/>
        </w:rPr>
        <w:t>ì</w:t>
      </w:r>
      <w:r w:rsidRPr="00784D08">
        <w:rPr>
          <w:spacing w:val="-2"/>
          <w:lang w:val="vi-VN"/>
        </w:rPr>
        <w:t>nh ph</w:t>
      </w:r>
      <w:r w:rsidRPr="00784D08">
        <w:rPr>
          <w:rFonts w:eastAsia="MS Gothic"/>
          <w:spacing w:val="-2"/>
          <w:lang w:val="vi-VN"/>
        </w:rPr>
        <w:t>ạ</w:t>
      </w:r>
      <w:r w:rsidRPr="00784D08">
        <w:rPr>
          <w:spacing w:val="-2"/>
          <w:lang w:val="vi-VN"/>
        </w:rPr>
        <w:t>t kh</w:t>
      </w:r>
      <w:r w:rsidRPr="00784D08">
        <w:rPr>
          <w:rFonts w:eastAsia="MS Gothic"/>
          <w:spacing w:val="-2"/>
          <w:lang w:val="vi-VN"/>
        </w:rPr>
        <w:t>á</w:t>
      </w:r>
      <w:r w:rsidRPr="00784D08">
        <w:rPr>
          <w:spacing w:val="-2"/>
          <w:lang w:val="vi-VN"/>
        </w:rPr>
        <w:t xml:space="preserve">c theo quy </w:t>
      </w:r>
      <w:r w:rsidRPr="00784D08">
        <w:rPr>
          <w:rFonts w:eastAsia="MS Gothic"/>
          <w:spacing w:val="-2"/>
          <w:lang w:val="vi-VN"/>
        </w:rPr>
        <w:t>đị</w:t>
      </w:r>
      <w:r w:rsidRPr="00784D08">
        <w:rPr>
          <w:spacing w:val="-2"/>
          <w:lang w:val="vi-VN"/>
        </w:rPr>
        <w:t>nh c</w:t>
      </w:r>
      <w:r w:rsidRPr="00784D08">
        <w:rPr>
          <w:rFonts w:eastAsia="MS Gothic"/>
          <w:spacing w:val="-2"/>
          <w:lang w:val="vi-VN"/>
        </w:rPr>
        <w:t>ủ</w:t>
      </w:r>
      <w:r w:rsidRPr="00784D08">
        <w:rPr>
          <w:spacing w:val="-2"/>
          <w:lang w:val="vi-VN"/>
        </w:rPr>
        <w:t>a ph</w:t>
      </w:r>
      <w:r w:rsidRPr="00784D08">
        <w:rPr>
          <w:rFonts w:eastAsia="MS Gothic"/>
          <w:spacing w:val="-2"/>
          <w:lang w:val="vi-VN"/>
        </w:rPr>
        <w:t>á</w:t>
      </w:r>
      <w:r w:rsidRPr="00784D08">
        <w:rPr>
          <w:spacing w:val="-2"/>
          <w:lang w:val="vi-VN"/>
        </w:rPr>
        <w:t>p lu</w:t>
      </w:r>
      <w:r w:rsidRPr="00784D08">
        <w:rPr>
          <w:rFonts w:eastAsia="MS Gothic"/>
          <w:spacing w:val="-2"/>
          <w:lang w:val="vi-VN"/>
        </w:rPr>
        <w:t>ậ</w:t>
      </w:r>
      <w:r w:rsidRPr="00784D08">
        <w:rPr>
          <w:spacing w:val="-2"/>
          <w:lang w:val="vi-VN"/>
        </w:rPr>
        <w:t xml:space="preserve">t. </w:t>
      </w:r>
    </w:p>
    <w:p w:rsidR="00CC5812" w:rsidRPr="00784D08" w:rsidRDefault="00CC5812" w:rsidP="00FF4CD1">
      <w:pPr>
        <w:spacing w:after="80"/>
        <w:ind w:firstLine="720"/>
        <w:jc w:val="both"/>
        <w:rPr>
          <w:bCs/>
          <w:lang w:val="vi-VN"/>
        </w:rPr>
      </w:pPr>
      <w:r w:rsidRPr="00784D08">
        <w:rPr>
          <w:lang w:val="vi-VN"/>
        </w:rPr>
        <w:t xml:space="preserve">Trong kỳ đã tham gia hội đồng xét giảm thời hạn chấp hành hình phạt tù cho 765 phạm nhân đang chấp hành án tại Nhà tạm giữ, Trại tạm giam Công an tỉnh Điện Biên và Trại giam Nà Tấu, Bộ Công an. </w:t>
      </w:r>
      <w:r w:rsidRPr="00784D08">
        <w:rPr>
          <w:bCs/>
          <w:lang w:val="vi-VN"/>
        </w:rPr>
        <w:t xml:space="preserve">Qua kiểm sát đã loại 01 trường hợp không đủ điều kiện; xét </w:t>
      </w:r>
      <w:r w:rsidRPr="00784D08">
        <w:rPr>
          <w:lang w:val="vi-VN"/>
        </w:rPr>
        <w:t xml:space="preserve">tha tù trước thời hạn có điều kiện cho </w:t>
      </w:r>
      <w:r w:rsidRPr="00784D08">
        <w:t xml:space="preserve">12 </w:t>
      </w:r>
      <w:r w:rsidRPr="00784D08">
        <w:rPr>
          <w:lang w:val="vi-VN"/>
        </w:rPr>
        <w:t>phạm nhân</w:t>
      </w:r>
      <w:r w:rsidRPr="00784D08">
        <w:rPr>
          <w:bCs/>
          <w:lang w:val="vi-VN"/>
        </w:rPr>
        <w:t xml:space="preserve">. </w:t>
      </w:r>
    </w:p>
    <w:p w:rsidR="00CC5812" w:rsidRPr="00784D08" w:rsidRDefault="00CC5812" w:rsidP="00FF4CD1">
      <w:pPr>
        <w:spacing w:after="80"/>
        <w:ind w:firstLine="720"/>
        <w:jc w:val="both"/>
        <w:rPr>
          <w:spacing w:val="-10"/>
          <w:lang w:val="pt-BR"/>
        </w:rPr>
      </w:pPr>
      <w:r w:rsidRPr="00784D08">
        <w:rPr>
          <w:spacing w:val="-10"/>
          <w:lang w:val="vi-VN"/>
        </w:rPr>
        <w:t xml:space="preserve">- VKS hai cấp đã tiến hành </w:t>
      </w:r>
      <w:r w:rsidR="00506C84" w:rsidRPr="00784D08">
        <w:rPr>
          <w:spacing w:val="-10"/>
          <w:lang w:val="vi-VN"/>
        </w:rPr>
        <w:t xml:space="preserve">trực tiếp </w:t>
      </w:r>
      <w:r w:rsidRPr="00784D08">
        <w:rPr>
          <w:spacing w:val="-10"/>
          <w:lang w:val="vi-VN"/>
        </w:rPr>
        <w:t xml:space="preserve">kiểm sát 06 cuộc tại Cơ quan thi hành án hình sự cùng cấp và 04 lần trại giam, phân trại quản lý phạm nhân thuộc trại tạm giam, 43 UBND cấp xã; kiểm tra việc thực hiện kiến nghị, kháng nghị 04 cuộc. Thông qua công tác kiểm sát, VKS hai cấp ban hành 57 kết luận, 04 Kiến nghị </w:t>
      </w:r>
      <w:r w:rsidRPr="00784D08">
        <w:rPr>
          <w:bCs/>
          <w:spacing w:val="-10"/>
          <w:lang w:val="vi-VN"/>
        </w:rPr>
        <w:t>Cơ quan thi hành án hình sự, 02 kiến nghị Tòa án, 02 kháng nghị Tòa án, 10 Kiến nghị UBND cấp xã yêu cầu khắc phục vi phạm, các kiến nghị của VKS được chấp nhận.</w:t>
      </w:r>
      <w:r w:rsidRPr="00784D08">
        <w:rPr>
          <w:rFonts w:eastAsia="Calibri"/>
          <w:spacing w:val="-10"/>
          <w:lang w:val="vi-VN"/>
        </w:rPr>
        <w:t xml:space="preserve"> VKS tỉnh ban hành 01 thông báo </w:t>
      </w:r>
      <w:r w:rsidRPr="00784D08">
        <w:rPr>
          <w:rFonts w:eastAsia="Calibri"/>
          <w:spacing w:val="-10"/>
          <w:lang w:val="vi-VN"/>
        </w:rPr>
        <w:lastRenderedPageBreak/>
        <w:t xml:space="preserve">rút kinh nghiệm nghiệp vụ; </w:t>
      </w:r>
      <w:r w:rsidRPr="00784D08">
        <w:rPr>
          <w:bCs/>
          <w:spacing w:val="-10"/>
          <w:lang w:val="vi-VN"/>
        </w:rPr>
        <w:t xml:space="preserve">xây dựng 03 chuyên đề nghiệp vụ </w:t>
      </w:r>
      <w:r w:rsidRPr="00784D08">
        <w:rPr>
          <w:spacing w:val="-10"/>
          <w:lang w:val="pt-BR"/>
        </w:rPr>
        <w:t>cho VKSND cấp huyện nghiên cứu, phục vụ công tác kiểm sát việc tạm giữ, tạm giam và thi hành án hình sự.</w:t>
      </w:r>
    </w:p>
    <w:p w:rsidR="009D3BA9" w:rsidRPr="00784D08" w:rsidRDefault="00646C95" w:rsidP="00FF4CD1">
      <w:pPr>
        <w:spacing w:after="80"/>
        <w:ind w:right="-40"/>
        <w:jc w:val="both"/>
        <w:rPr>
          <w:b/>
          <w:lang w:val="vi-VN"/>
        </w:rPr>
      </w:pPr>
      <w:r w:rsidRPr="00784D08">
        <w:rPr>
          <w:b/>
          <w:lang w:val="vi-VN"/>
        </w:rPr>
        <w:tab/>
        <w:t>4</w:t>
      </w:r>
      <w:r w:rsidR="009D3BA9" w:rsidRPr="00784D08">
        <w:rPr>
          <w:b/>
          <w:lang w:val="vi-VN"/>
        </w:rPr>
        <w:t>. Công tác kiểm sát thi hành án dân sự, thi hành án hành chính</w:t>
      </w:r>
    </w:p>
    <w:p w:rsidR="00CC5812" w:rsidRPr="00784D08" w:rsidRDefault="009D3BA9" w:rsidP="00FF4CD1">
      <w:pPr>
        <w:autoSpaceDE w:val="0"/>
        <w:autoSpaceDN w:val="0"/>
        <w:adjustRightInd w:val="0"/>
        <w:spacing w:after="80"/>
        <w:ind w:firstLine="709"/>
        <w:jc w:val="both"/>
        <w:rPr>
          <w:lang w:val="pt-BR"/>
        </w:rPr>
      </w:pPr>
      <w:r w:rsidRPr="00784D08">
        <w:rPr>
          <w:bCs/>
          <w:iCs/>
          <w:lang w:val="vi-VN"/>
        </w:rPr>
        <w:tab/>
      </w:r>
      <w:r w:rsidR="00CC5812" w:rsidRPr="00784D08">
        <w:rPr>
          <w:lang w:val="pt-BR"/>
        </w:rPr>
        <w:t xml:space="preserve">Sáu tháng đầu năm 2019, thụ lý kiểm sát 1.902 việc = 112.232.002.000 đồng </w:t>
      </w:r>
      <w:r w:rsidR="00CC5812" w:rsidRPr="00784D08">
        <w:rPr>
          <w:i/>
          <w:lang w:val="pt-BR"/>
        </w:rPr>
        <w:t>(so với cùng kỳ năm 2018 tăng 32 việc và tiền giảm 2.529.869.092 đồng).</w:t>
      </w:r>
      <w:r w:rsidR="00CC5812" w:rsidRPr="00784D08">
        <w:rPr>
          <w:lang w:val="pt-BR"/>
        </w:rPr>
        <w:t xml:space="preserve"> </w:t>
      </w:r>
    </w:p>
    <w:p w:rsidR="00CC5812" w:rsidRPr="00784D08" w:rsidRDefault="00CC5812" w:rsidP="00FF4CD1">
      <w:pPr>
        <w:spacing w:after="80"/>
        <w:ind w:firstLine="720"/>
        <w:jc w:val="both"/>
        <w:rPr>
          <w:lang w:val="pt-BR"/>
        </w:rPr>
      </w:pPr>
      <w:r w:rsidRPr="00784D08">
        <w:rPr>
          <w:lang w:val="pt-BR"/>
        </w:rPr>
        <w:t xml:space="preserve">Đã giải quyết: 1.154 việc = 43.816.090.000 đồng. Trong đó: Thi hành xong 1.077 việc  = 31.049.536.000 đồng; Uỷ thác đi 41 việc = 1.029.032.000 đồng; Đình chỉ THA 36 việc = 11.737.522.000.000 đồng; giảm THA 82.804.000 đồng (tỷ lệ giải quyết 1.154/1.361 việc có điều kiện thi hành, </w:t>
      </w:r>
      <w:r w:rsidRPr="00784D08">
        <w:rPr>
          <w:i/>
          <w:lang w:val="pt-BR"/>
        </w:rPr>
        <w:t>đạt 84,8% về việc</w:t>
      </w:r>
      <w:r w:rsidRPr="00784D08">
        <w:rPr>
          <w:lang w:val="pt-BR"/>
        </w:rPr>
        <w:t xml:space="preserve"> và 31.049.536.000 đồng/61.599.216.000 đồng có điều kiện thi hành, </w:t>
      </w:r>
      <w:r w:rsidRPr="00784D08">
        <w:rPr>
          <w:i/>
          <w:lang w:val="pt-BR"/>
        </w:rPr>
        <w:t>đạt 71,26 % về tiền</w:t>
      </w:r>
      <w:r w:rsidRPr="00784D08">
        <w:rPr>
          <w:lang w:val="pt-BR"/>
        </w:rPr>
        <w:t xml:space="preserve">). So với cùng kỳ năm 2018, số việc thi hành giảm 0,1% về việc và tăng 25,66% về tiền). </w:t>
      </w:r>
    </w:p>
    <w:p w:rsidR="00CC5812" w:rsidRPr="00784D08" w:rsidRDefault="00CC5812" w:rsidP="00FF4CD1">
      <w:pPr>
        <w:spacing w:after="80"/>
        <w:ind w:firstLine="720"/>
        <w:jc w:val="both"/>
        <w:rPr>
          <w:lang w:val="pt-BR"/>
        </w:rPr>
      </w:pPr>
      <w:r w:rsidRPr="00784D08">
        <w:rPr>
          <w:lang w:val="pt-BR"/>
        </w:rPr>
        <w:t>Hiện còn 748 việc = 68.333.108.000 đồng. Trong đó: Chưa có điều kiện 500 việc = 49.603.754.000 đồng.</w:t>
      </w:r>
    </w:p>
    <w:p w:rsidR="00CC5812" w:rsidRPr="00784D08" w:rsidRDefault="00CC5812" w:rsidP="00FF4CD1">
      <w:pPr>
        <w:autoSpaceDE w:val="0"/>
        <w:autoSpaceDN w:val="0"/>
        <w:adjustRightInd w:val="0"/>
        <w:spacing w:after="80"/>
        <w:ind w:firstLine="720"/>
        <w:jc w:val="both"/>
        <w:rPr>
          <w:spacing w:val="-4"/>
          <w:lang w:val="pt-BR"/>
        </w:rPr>
      </w:pPr>
      <w:r w:rsidRPr="00784D08">
        <w:rPr>
          <w:bCs/>
          <w:iCs/>
          <w:spacing w:val="-4"/>
          <w:lang w:val="pt-BR"/>
        </w:rPr>
        <w:t xml:space="preserve">VKS hai cấp đã kiểm sát chặt chẽ việc thu, quản lý và thanh toán tiền thi hành án, việc lập hồ sơ đề nghị xét miễn, </w:t>
      </w:r>
      <w:r w:rsidRPr="00784D08">
        <w:rPr>
          <w:spacing w:val="-4"/>
          <w:lang w:val="pt-BR"/>
        </w:rPr>
        <w:t xml:space="preserve">giảm nghĩa vụ thi hành án đối với khoản thu nộp ngân sách Nhà nước của Cơ quan thi hành án và việc xét miễn, giảm của Tòa án, việc tiêu hủy và chuyển giao vật chứng, tài sản bảo đảm đúng quy định của pháp luật. Trực tiếp </w:t>
      </w:r>
      <w:r w:rsidRPr="00784D08">
        <w:rPr>
          <w:bCs/>
          <w:iCs/>
          <w:spacing w:val="-4"/>
          <w:lang w:val="pt-BR"/>
        </w:rPr>
        <w:t>kiểm sát xác minh</w:t>
      </w:r>
      <w:r w:rsidRPr="00784D08">
        <w:rPr>
          <w:spacing w:val="-4"/>
          <w:lang w:val="pt-BR"/>
        </w:rPr>
        <w:t xml:space="preserve"> những việc xếp vào loại chưa có điều kiện thi hành án 128 việc </w:t>
      </w:r>
      <w:r w:rsidRPr="00784D08">
        <w:rPr>
          <w:i/>
          <w:spacing w:val="-4"/>
          <w:lang w:val="pt-BR"/>
        </w:rPr>
        <w:t>(cao hơn 37 việc so với 6 tháng đầu năm 2018)</w:t>
      </w:r>
      <w:r w:rsidRPr="00784D08">
        <w:rPr>
          <w:spacing w:val="-4"/>
          <w:lang w:val="pt-BR"/>
        </w:rPr>
        <w:t xml:space="preserve">. </w:t>
      </w:r>
    </w:p>
    <w:p w:rsidR="00CC5812" w:rsidRPr="00784D08" w:rsidRDefault="00CC5812" w:rsidP="00FF4CD1">
      <w:pPr>
        <w:autoSpaceDE w:val="0"/>
        <w:autoSpaceDN w:val="0"/>
        <w:adjustRightInd w:val="0"/>
        <w:spacing w:after="80"/>
        <w:ind w:firstLine="720"/>
        <w:jc w:val="both"/>
        <w:rPr>
          <w:lang w:val="pt-BR"/>
        </w:rPr>
      </w:pPr>
      <w:r w:rsidRPr="00784D08">
        <w:rPr>
          <w:spacing w:val="-6"/>
          <w:lang w:val="pt-BR"/>
        </w:rPr>
        <w:t>T</w:t>
      </w:r>
      <w:r w:rsidRPr="00784D08">
        <w:rPr>
          <w:spacing w:val="-6"/>
          <w:lang w:val="vi-VN"/>
        </w:rPr>
        <w:t xml:space="preserve">iến hành </w:t>
      </w:r>
      <w:r w:rsidR="00506C84" w:rsidRPr="00784D08">
        <w:rPr>
          <w:spacing w:val="-6"/>
          <w:lang w:val="vi-VN"/>
        </w:rPr>
        <w:t xml:space="preserve">trực tiếp </w:t>
      </w:r>
      <w:r w:rsidR="00506C84">
        <w:rPr>
          <w:spacing w:val="-6"/>
        </w:rPr>
        <w:t>k</w:t>
      </w:r>
      <w:r w:rsidRPr="00784D08">
        <w:rPr>
          <w:spacing w:val="-6"/>
          <w:lang w:val="vi-VN"/>
        </w:rPr>
        <w:t xml:space="preserve">iểm sát </w:t>
      </w:r>
      <w:r w:rsidRPr="00784D08">
        <w:rPr>
          <w:spacing w:val="-6"/>
          <w:lang w:val="pt-BR"/>
        </w:rPr>
        <w:t>14 cuộc/11 C</w:t>
      </w:r>
      <w:r w:rsidRPr="00784D08">
        <w:rPr>
          <w:spacing w:val="-6"/>
          <w:lang w:val="vi-VN"/>
        </w:rPr>
        <w:t>ơ quan Thi hành án dân sự cùng cấp</w:t>
      </w:r>
      <w:r w:rsidRPr="00784D08">
        <w:rPr>
          <w:spacing w:val="-6"/>
          <w:lang w:val="pt-BR"/>
        </w:rPr>
        <w:t xml:space="preserve"> và cấp dưới; ban hành 06 yêu cầu cơ quan THADS tự kiểm tra cung cấp tài liệu.</w:t>
      </w:r>
      <w:r w:rsidRPr="00784D08">
        <w:rPr>
          <w:lang w:val="pt-BR"/>
        </w:rPr>
        <w:t xml:space="preserve"> Thông qua công tác kiểm sát, Viện kiểm sát hai cấp đã ban hành 08 kiến nghị đối với Cơ quan thi hành án</w:t>
      </w:r>
      <w:r w:rsidR="00506C84">
        <w:rPr>
          <w:lang w:val="pt-BR"/>
        </w:rPr>
        <w:t xml:space="preserve"> dân sự</w:t>
      </w:r>
      <w:r w:rsidRPr="00784D08">
        <w:rPr>
          <w:lang w:val="pt-BR"/>
        </w:rPr>
        <w:t>, 02 kiến nghị đối với Toà án yêu cầu khắc phục vi phạm. Các kiến nghị của VKS đều được chấp nhận</w:t>
      </w:r>
      <w:r w:rsidRPr="00784D08">
        <w:rPr>
          <w:i/>
          <w:lang w:val="pt-BR"/>
        </w:rPr>
        <w:t>.</w:t>
      </w:r>
      <w:r w:rsidRPr="00784D08">
        <w:rPr>
          <w:bCs/>
          <w:iCs/>
          <w:lang w:val="pt-BR"/>
        </w:rPr>
        <w:t xml:space="preserve"> Viện kiểm sát nhân dân tỉnh đã ban hành </w:t>
      </w:r>
      <w:r w:rsidRPr="00784D08">
        <w:rPr>
          <w:bCs/>
          <w:iCs/>
          <w:lang w:val="vi-VN"/>
        </w:rPr>
        <w:t>0</w:t>
      </w:r>
      <w:r w:rsidRPr="00784D08">
        <w:rPr>
          <w:bCs/>
          <w:iCs/>
          <w:lang w:val="pt-BR"/>
        </w:rPr>
        <w:t>4</w:t>
      </w:r>
      <w:r w:rsidRPr="00784D08">
        <w:rPr>
          <w:bCs/>
          <w:iCs/>
          <w:lang w:val="vi-VN"/>
        </w:rPr>
        <w:t xml:space="preserve"> thông báo</w:t>
      </w:r>
      <w:r w:rsidRPr="00784D08">
        <w:rPr>
          <w:bCs/>
          <w:iCs/>
          <w:lang w:val="pt-BR"/>
        </w:rPr>
        <w:t xml:space="preserve"> rút kinh nghiệm.</w:t>
      </w:r>
    </w:p>
    <w:p w:rsidR="00835960" w:rsidRPr="00784D08" w:rsidRDefault="00794212" w:rsidP="00FF4CD1">
      <w:pPr>
        <w:autoSpaceDE w:val="0"/>
        <w:autoSpaceDN w:val="0"/>
        <w:adjustRightInd w:val="0"/>
        <w:spacing w:after="80"/>
        <w:ind w:right="25" w:firstLine="567"/>
        <w:jc w:val="both"/>
        <w:rPr>
          <w:b/>
          <w:spacing w:val="-10"/>
          <w:lang w:val="vi-VN"/>
        </w:rPr>
      </w:pPr>
      <w:r w:rsidRPr="00784D08">
        <w:rPr>
          <w:b/>
          <w:spacing w:val="-10"/>
          <w:lang w:val="vi-VN"/>
        </w:rPr>
        <w:t>5</w:t>
      </w:r>
      <w:r w:rsidR="009D3BA9" w:rsidRPr="00784D08">
        <w:rPr>
          <w:b/>
          <w:spacing w:val="-10"/>
          <w:lang w:val="vi-VN"/>
        </w:rPr>
        <w:t>. Công tác</w:t>
      </w:r>
      <w:r w:rsidRPr="00784D08">
        <w:rPr>
          <w:b/>
          <w:spacing w:val="-10"/>
          <w:lang w:val="vi-VN"/>
        </w:rPr>
        <w:t xml:space="preserve"> giải quyết đơn khiếu nại, tố cáo và kiểm sát việc </w:t>
      </w:r>
      <w:r w:rsidR="009D3BA9" w:rsidRPr="00784D08">
        <w:rPr>
          <w:b/>
          <w:spacing w:val="-10"/>
          <w:lang w:val="vi-VN"/>
        </w:rPr>
        <w:t>giải quyết khiếu nại,</w:t>
      </w:r>
      <w:r w:rsidR="00835960" w:rsidRPr="00784D08">
        <w:rPr>
          <w:b/>
          <w:spacing w:val="-10"/>
          <w:lang w:val="vi-VN"/>
        </w:rPr>
        <w:t xml:space="preserve"> tố cáo trong hoạt động tư pháp</w:t>
      </w:r>
    </w:p>
    <w:p w:rsidR="00A018DA" w:rsidRPr="00784D08" w:rsidRDefault="009D3BA9" w:rsidP="00FF4CD1">
      <w:pPr>
        <w:autoSpaceDE w:val="0"/>
        <w:autoSpaceDN w:val="0"/>
        <w:adjustRightInd w:val="0"/>
        <w:spacing w:after="80"/>
        <w:ind w:right="25" w:firstLine="567"/>
        <w:jc w:val="both"/>
        <w:rPr>
          <w:lang w:val="vi-VN"/>
        </w:rPr>
      </w:pPr>
      <w:r w:rsidRPr="00784D08">
        <w:rPr>
          <w:lang w:val="vi-VN"/>
        </w:rPr>
        <w:t xml:space="preserve">Công tác giải quyết khiếu nại tố cáo đã được quan tâm, thực hiện đúng các quy định của pháp luật. Các khiếu nại, tố cáo thuộc thẩm quyền đều được nghiên cứu, giải quyết kịp thời, đúng pháp luật, không để kéo dài, không có trường hợp  nào khiếu kiện đông người, gây mất trật tự trị an trên địa bàn. </w:t>
      </w:r>
      <w:r w:rsidR="00874F17" w:rsidRPr="00784D08">
        <w:rPr>
          <w:lang w:val="vi-VN"/>
        </w:rPr>
        <w:t>Viện kiểm sát hai cấp đã t</w:t>
      </w:r>
      <w:r w:rsidRPr="00784D08">
        <w:rPr>
          <w:lang w:val="vi-VN"/>
        </w:rPr>
        <w:t>hường xuyên rà soát, đôn đốc việc giải quyết đơn thư khiếu nại, tố cáo của các cơ quan tư pháp</w:t>
      </w:r>
      <w:r w:rsidR="00874F17" w:rsidRPr="00784D08">
        <w:rPr>
          <w:lang w:val="vi-VN"/>
        </w:rPr>
        <w:t xml:space="preserve"> bảo đảm đúng quy định</w:t>
      </w:r>
      <w:r w:rsidRPr="00784D08">
        <w:rPr>
          <w:lang w:val="vi-VN"/>
        </w:rPr>
        <w:t>.</w:t>
      </w:r>
    </w:p>
    <w:p w:rsidR="00CC5812" w:rsidRPr="00784D08" w:rsidRDefault="00CC5812" w:rsidP="00FF4CD1">
      <w:pPr>
        <w:spacing w:after="80"/>
        <w:ind w:firstLine="720"/>
        <w:jc w:val="both"/>
        <w:rPr>
          <w:lang w:val="vi-VN"/>
        </w:rPr>
      </w:pPr>
      <w:r w:rsidRPr="00784D08">
        <w:rPr>
          <w:lang w:val="vi-VN"/>
        </w:rPr>
        <w:t xml:space="preserve">Tiếp công dân: </w:t>
      </w:r>
      <w:r w:rsidRPr="00784D08">
        <w:rPr>
          <w:lang w:val="pt-BR"/>
        </w:rPr>
        <w:t>52</w:t>
      </w:r>
      <w:r w:rsidRPr="00784D08">
        <w:rPr>
          <w:lang w:val="vi-VN"/>
        </w:rPr>
        <w:t xml:space="preserve"> lượt công dân </w:t>
      </w:r>
      <w:r w:rsidRPr="00784D08">
        <w:rPr>
          <w:i/>
          <w:lang w:val="vi-VN"/>
        </w:rPr>
        <w:t xml:space="preserve">(trong đó Lãnh đạo tiếp </w:t>
      </w:r>
      <w:r w:rsidRPr="00784D08">
        <w:rPr>
          <w:i/>
          <w:lang w:val="pt-BR"/>
        </w:rPr>
        <w:t>12</w:t>
      </w:r>
      <w:r w:rsidRPr="00784D08">
        <w:rPr>
          <w:i/>
          <w:lang w:val="vi-VN"/>
        </w:rPr>
        <w:t xml:space="preserve"> lượt).</w:t>
      </w:r>
      <w:r w:rsidRPr="00784D08">
        <w:rPr>
          <w:lang w:val="vi-VN"/>
        </w:rPr>
        <w:t xml:space="preserve"> </w:t>
      </w:r>
    </w:p>
    <w:p w:rsidR="00CC5812" w:rsidRPr="00784D08" w:rsidRDefault="00CC5812" w:rsidP="00FF4CD1">
      <w:pPr>
        <w:spacing w:after="80"/>
        <w:ind w:firstLine="720"/>
        <w:jc w:val="both"/>
        <w:rPr>
          <w:lang w:val="vi-VN"/>
        </w:rPr>
      </w:pPr>
      <w:r w:rsidRPr="00784D08">
        <w:rPr>
          <w:lang w:val="vi-VN"/>
        </w:rPr>
        <w:t xml:space="preserve">Tiếp nhận: 110 đơn, </w:t>
      </w:r>
      <w:r w:rsidRPr="00784D08">
        <w:rPr>
          <w:i/>
          <w:lang w:val="vi-VN"/>
        </w:rPr>
        <w:t>tăng 48 đơn so với cùng kỳ năm 2018</w:t>
      </w:r>
      <w:r w:rsidRPr="00784D08">
        <w:rPr>
          <w:lang w:val="vi-VN"/>
        </w:rPr>
        <w:t>. Trong đó: Đơn khiếu nại: 23; đơn tố cáo: 07; đơn khác: 80.</w:t>
      </w:r>
    </w:p>
    <w:p w:rsidR="00CC5812" w:rsidRPr="00784D08" w:rsidRDefault="00CC5812" w:rsidP="00FF4CD1">
      <w:pPr>
        <w:spacing w:after="80"/>
        <w:ind w:firstLine="720"/>
        <w:jc w:val="both"/>
        <w:rPr>
          <w:spacing w:val="-2"/>
          <w:lang w:val="vi-VN"/>
        </w:rPr>
      </w:pPr>
      <w:r w:rsidRPr="00784D08">
        <w:rPr>
          <w:spacing w:val="-2"/>
          <w:lang w:val="vi-VN"/>
        </w:rPr>
        <w:t xml:space="preserve">Qua phân loại có 13 đơn/10 việc thuộc thẩm quyền giải quyết của VKS, đã giải quyết: 13 đơn/10. Đơn không thuộc thẩm quyền nhưng thuộc trách nhiệm kiểm sát việc giải quyết của VKS: 08 đơn, đã chuyển cơ quan tư pháp để giải quyết và kiểm sát việc giải quyết; đơn không thuộc thẩm quyền và trách nhiệm của VKS: 74 đơn </w:t>
      </w:r>
      <w:r w:rsidRPr="00784D08">
        <w:rPr>
          <w:i/>
          <w:spacing w:val="-2"/>
          <w:lang w:val="vi-VN"/>
        </w:rPr>
        <w:t xml:space="preserve">(VKS đã chuyển đến cơ quan có thẩm quyền, trả lại và hướng dẫn công </w:t>
      </w:r>
      <w:r w:rsidRPr="00784D08">
        <w:rPr>
          <w:i/>
          <w:spacing w:val="-2"/>
          <w:lang w:val="vi-VN"/>
        </w:rPr>
        <w:lastRenderedPageBreak/>
        <w:t>dân theo quy định);</w:t>
      </w:r>
      <w:r w:rsidRPr="00784D08">
        <w:rPr>
          <w:spacing w:val="-2"/>
          <w:lang w:val="vi-VN"/>
        </w:rPr>
        <w:t xml:space="preserve"> chuyển VKS khác có thẩm quyền giải quyết: 03 đơn; đơn không đủ điều kiện thụ lý: 11 đơn; đang phân loại xử lý: 01 đơn.</w:t>
      </w:r>
    </w:p>
    <w:p w:rsidR="00CC5812" w:rsidRPr="00784D08" w:rsidRDefault="00CC5812" w:rsidP="00FF4CD1">
      <w:pPr>
        <w:spacing w:after="80"/>
        <w:ind w:firstLine="720"/>
        <w:jc w:val="both"/>
        <w:rPr>
          <w:lang w:val="vi-VN"/>
        </w:rPr>
      </w:pPr>
      <w:r w:rsidRPr="00784D08">
        <w:rPr>
          <w:lang w:val="vi-VN"/>
        </w:rPr>
        <w:t>VKSND tỉnh Điện Biên đã trực tiếp kiểm sát việc giải quyết khiếu nại, tố cáo của cơ quan tư pháp 01 cuộc. Thông qua trực tiếp kiểm sát, VKS tỉnh Điện Biên đã b</w:t>
      </w:r>
      <w:r w:rsidRPr="00784D08">
        <w:rPr>
          <w:bCs/>
          <w:lang w:val="vi-VN"/>
        </w:rPr>
        <w:t>an hành 01 kiến nghị cầu khắc phục vi phạm trong việc giải quyết khiếu nại</w:t>
      </w:r>
      <w:r w:rsidR="00506C84">
        <w:rPr>
          <w:bCs/>
        </w:rPr>
        <w:t>,</w:t>
      </w:r>
      <w:r w:rsidRPr="00784D08">
        <w:rPr>
          <w:bCs/>
          <w:lang w:val="vi-VN"/>
        </w:rPr>
        <w:t xml:space="preserve"> được chấp nhận</w:t>
      </w:r>
      <w:r w:rsidRPr="00784D08">
        <w:rPr>
          <w:lang w:val="vi-VN"/>
        </w:rPr>
        <w:t>. VKS tỉnh ban hành 02 thông báo rút kinh nghiệm.</w:t>
      </w:r>
    </w:p>
    <w:p w:rsidR="00794212" w:rsidRPr="00784D08" w:rsidRDefault="00794212" w:rsidP="00FF4CD1">
      <w:pPr>
        <w:spacing w:after="80"/>
        <w:ind w:firstLine="567"/>
        <w:jc w:val="both"/>
        <w:rPr>
          <w:b/>
          <w:lang w:val="vi-VN"/>
        </w:rPr>
      </w:pPr>
      <w:r w:rsidRPr="00784D08">
        <w:rPr>
          <w:b/>
          <w:lang w:val="vi-VN"/>
        </w:rPr>
        <w:t>6. Công tác xây dựng Ngành</w:t>
      </w:r>
    </w:p>
    <w:p w:rsidR="00794212" w:rsidRPr="00784D08" w:rsidRDefault="00794212" w:rsidP="00FF4CD1">
      <w:pPr>
        <w:spacing w:after="80"/>
        <w:ind w:firstLine="720"/>
        <w:jc w:val="both"/>
        <w:rPr>
          <w:lang w:val="vi-VN"/>
        </w:rPr>
      </w:pPr>
      <w:r w:rsidRPr="00784D08">
        <w:rPr>
          <w:spacing w:val="-6"/>
          <w:lang w:val="vi-VN"/>
        </w:rPr>
        <w:t xml:space="preserve">- </w:t>
      </w:r>
      <w:r w:rsidR="00FF2F7D" w:rsidRPr="00784D08">
        <w:rPr>
          <w:spacing w:val="-6"/>
          <w:lang w:val="vi-VN"/>
        </w:rPr>
        <w:t>Ban cán sự đảng, Lãnh đạo Viện kiểm sát nhân dân tỉnh Điện Biên đã lãnh đạo, chỉ đạo các đơn vị trực thuộc t</w:t>
      </w:r>
      <w:r w:rsidR="009D3BA9" w:rsidRPr="00784D08">
        <w:rPr>
          <w:spacing w:val="-6"/>
          <w:lang w:val="vi-VN"/>
        </w:rPr>
        <w:t>hực hiện nghiêm túc các Chỉ thị</w:t>
      </w:r>
      <w:r w:rsidR="009D550A">
        <w:rPr>
          <w:spacing w:val="-6"/>
        </w:rPr>
        <w:t>,</w:t>
      </w:r>
      <w:r w:rsidR="009D3BA9" w:rsidRPr="00784D08">
        <w:rPr>
          <w:spacing w:val="-6"/>
          <w:lang w:val="vi-VN"/>
        </w:rPr>
        <w:t xml:space="preserve"> </w:t>
      </w:r>
      <w:r w:rsidR="009D550A">
        <w:rPr>
          <w:spacing w:val="-6"/>
          <w:lang w:val="vi-VN"/>
        </w:rPr>
        <w:t>Nghị quyết</w:t>
      </w:r>
      <w:r w:rsidR="009D550A" w:rsidRPr="00784D08">
        <w:rPr>
          <w:spacing w:val="-6"/>
          <w:lang w:val="vi-VN"/>
        </w:rPr>
        <w:t xml:space="preserve"> </w:t>
      </w:r>
      <w:r w:rsidR="009D3BA9" w:rsidRPr="00784D08">
        <w:rPr>
          <w:spacing w:val="-6"/>
          <w:lang w:val="vi-VN"/>
        </w:rPr>
        <w:t>của Đảng, Quốc hội</w:t>
      </w:r>
      <w:r w:rsidR="009D550A">
        <w:rPr>
          <w:spacing w:val="-6"/>
        </w:rPr>
        <w:t xml:space="preserve"> liên quan đến hoạt động của Ngành;</w:t>
      </w:r>
      <w:r w:rsidR="009D3BA9" w:rsidRPr="00784D08">
        <w:rPr>
          <w:spacing w:val="-6"/>
          <w:lang w:val="vi-VN"/>
        </w:rPr>
        <w:t xml:space="preserve"> Chỉ thị của Viện trưởng VKSND tối cao về công tác của n</w:t>
      </w:r>
      <w:r w:rsidR="00FF2F7D" w:rsidRPr="00784D08">
        <w:rPr>
          <w:spacing w:val="-6"/>
          <w:lang w:val="vi-VN"/>
        </w:rPr>
        <w:t>gành Kiểm sát nhân dân năm 201</w:t>
      </w:r>
      <w:r w:rsidR="00CC5812" w:rsidRPr="00784D08">
        <w:rPr>
          <w:spacing w:val="-6"/>
        </w:rPr>
        <w:t>9</w:t>
      </w:r>
      <w:r w:rsidR="007C053C" w:rsidRPr="00784D08">
        <w:rPr>
          <w:spacing w:val="-6"/>
          <w:lang w:val="vi-VN"/>
        </w:rPr>
        <w:t>. Xây dựng</w:t>
      </w:r>
      <w:r w:rsidR="00FF2F7D" w:rsidRPr="00784D08">
        <w:rPr>
          <w:spacing w:val="-6"/>
          <w:lang w:val="vi-VN"/>
        </w:rPr>
        <w:t xml:space="preserve"> </w:t>
      </w:r>
      <w:r w:rsidR="007C053C" w:rsidRPr="00784D08">
        <w:rPr>
          <w:spacing w:val="-6"/>
          <w:lang w:val="vi-VN"/>
        </w:rPr>
        <w:t>và triển khai</w:t>
      </w:r>
      <w:r w:rsidR="00FF2F7D" w:rsidRPr="00784D08">
        <w:rPr>
          <w:spacing w:val="-6"/>
          <w:lang w:val="vi-VN"/>
        </w:rPr>
        <w:t xml:space="preserve"> thực hiện kế hoạch công tác năm</w:t>
      </w:r>
      <w:r w:rsidR="007C053C" w:rsidRPr="00784D08">
        <w:rPr>
          <w:spacing w:val="-6"/>
          <w:lang w:val="vi-VN"/>
        </w:rPr>
        <w:t>,</w:t>
      </w:r>
      <w:r w:rsidR="009D3BA9" w:rsidRPr="00784D08">
        <w:rPr>
          <w:spacing w:val="-6"/>
          <w:lang w:val="vi-VN"/>
        </w:rPr>
        <w:t xml:space="preserve"> bảo đảm đúng thời gian, trọng tâm và tình hình chính trị của địa phương</w:t>
      </w:r>
      <w:r w:rsidRPr="00784D08">
        <w:rPr>
          <w:spacing w:val="-6"/>
          <w:lang w:val="vi-VN"/>
        </w:rPr>
        <w:t>;</w:t>
      </w:r>
      <w:r w:rsidRPr="00784D08">
        <w:rPr>
          <w:lang w:val="vi-VN"/>
        </w:rPr>
        <w:t xml:space="preserve"> tăng cường công tác quản lý, chỉ đạo, điều hành của lãnh đạo Viện; duy trì thường xuyên công tác thanh tra, kiểm tra nghiệp vụ và trật tự nội vụ trong Ngành</w:t>
      </w:r>
      <w:r w:rsidR="00FF2F7D" w:rsidRPr="00784D08">
        <w:rPr>
          <w:lang w:val="vi-VN"/>
        </w:rPr>
        <w:t>, kịp thời phát hiện, chấn chỉnh khắc phục những tồn tại, hạn chế và tháo gỡ khó khăn, vướng mắc</w:t>
      </w:r>
      <w:r w:rsidRPr="00784D08">
        <w:rPr>
          <w:lang w:val="vi-VN"/>
        </w:rPr>
        <w:t>.</w:t>
      </w:r>
    </w:p>
    <w:p w:rsidR="008B7497" w:rsidRPr="00784D08" w:rsidRDefault="008B7497" w:rsidP="00FF4CD1">
      <w:pPr>
        <w:spacing w:after="80"/>
        <w:ind w:firstLine="720"/>
        <w:jc w:val="both"/>
        <w:rPr>
          <w:bCs/>
          <w:lang w:val="nl-NL"/>
        </w:rPr>
      </w:pPr>
      <w:r w:rsidRPr="00784D08">
        <w:rPr>
          <w:lang w:val="pt-BR"/>
        </w:rPr>
        <w:t>Để thực hiện tốt chức năng, nhiệm vụ, Ban cán sự Đảng, Lãnh đạo VKSND tỉnh đã thường xuyên duy trì công tác giáo dục chính trị, tư tưởng cho cán bộ, đảng viên,</w:t>
      </w:r>
      <w:r w:rsidRPr="00784D08">
        <w:rPr>
          <w:spacing w:val="-4"/>
          <w:lang w:val="nl-NL"/>
        </w:rPr>
        <w:t xml:space="preserve"> phối hợp với cấp ủy, tổ chức Đảng các cấp tổ chức cho 100% cán bộ, công chức, người lao động tiếp tục học tập, kiểm điểm nghiêm túc theo tinh thần Nghị quyết Hội nghị lần thứ 4 của Ban Chấp hành Trung ương </w:t>
      </w:r>
      <w:r w:rsidRPr="00784D08">
        <w:rPr>
          <w:spacing w:val="-4"/>
          <w:lang w:val="vi-VN"/>
        </w:rPr>
        <w:t xml:space="preserve">Đảng </w:t>
      </w:r>
      <w:r w:rsidRPr="00784D08">
        <w:rPr>
          <w:spacing w:val="-4"/>
          <w:lang w:val="nl-NL"/>
        </w:rPr>
        <w:t>khóa XII về tăng cường xây dựng, chỉnh đốn Đảng; ngăn chặn, đẩy lùi sự suy thoái về tư tưởng chính trị, đạo đức, lối sống, những biểu hiện “tự diễn biến”, “tự chuyển hóa” trong nội bộ. Đơn vị t</w:t>
      </w:r>
      <w:r w:rsidRPr="00784D08">
        <w:rPr>
          <w:lang w:val="pt-BR"/>
        </w:rPr>
        <w:t>hực hiện tốt việc rà soát, nhận xét, đánh giá, phân loại cán bộ theo đúng quy định</w:t>
      </w:r>
      <w:r w:rsidR="009D550A">
        <w:rPr>
          <w:lang w:val="pt-BR"/>
        </w:rPr>
        <w:t>;</w:t>
      </w:r>
      <w:r w:rsidRPr="00784D08">
        <w:rPr>
          <w:lang w:val="pt-BR"/>
        </w:rPr>
        <w:t xml:space="preserve"> thực hiện việc </w:t>
      </w:r>
      <w:r w:rsidRPr="00784D08">
        <w:rPr>
          <w:lang w:val="nl-NL"/>
        </w:rPr>
        <w:t xml:space="preserve">điều động, chuyển đổi vị trí công tác, biệt phái </w:t>
      </w:r>
      <w:r w:rsidRPr="00784D08">
        <w:rPr>
          <w:lang w:val="pt-BR"/>
        </w:rPr>
        <w:t xml:space="preserve">công chức </w:t>
      </w:r>
      <w:r w:rsidRPr="00784D08">
        <w:rPr>
          <w:bCs/>
          <w:lang w:val="nl-NL"/>
        </w:rPr>
        <w:t>tăng cường cho Viện kiểm sát cấp huyện và các đơn vị nghiệp vụ, đáp ứng tốt yêu cầu nhiệm vụ.</w:t>
      </w:r>
    </w:p>
    <w:p w:rsidR="009D3BA9" w:rsidRPr="00784D08" w:rsidRDefault="009D3BA9" w:rsidP="00FF4CD1">
      <w:pPr>
        <w:spacing w:after="80"/>
        <w:ind w:firstLine="720"/>
        <w:jc w:val="both"/>
        <w:rPr>
          <w:lang w:val="nl-NL"/>
        </w:rPr>
      </w:pPr>
      <w:r w:rsidRPr="00784D08">
        <w:rPr>
          <w:b/>
          <w:lang w:val="vi-VN"/>
        </w:rPr>
        <w:t>I</w:t>
      </w:r>
      <w:r w:rsidR="00794212" w:rsidRPr="00784D08">
        <w:rPr>
          <w:b/>
          <w:lang w:val="pt-BR"/>
        </w:rPr>
        <w:t>II</w:t>
      </w:r>
      <w:r w:rsidRPr="00784D08">
        <w:rPr>
          <w:b/>
          <w:lang w:val="vi-VN"/>
        </w:rPr>
        <w:t>. ĐÁNH GIÁ CHUNG</w:t>
      </w:r>
    </w:p>
    <w:p w:rsidR="008B7497" w:rsidRPr="00784D08" w:rsidRDefault="008B7497" w:rsidP="00FF4CD1">
      <w:pPr>
        <w:spacing w:after="80"/>
        <w:ind w:firstLine="720"/>
        <w:jc w:val="both"/>
        <w:rPr>
          <w:spacing w:val="-8"/>
          <w:lang w:val="vi-VN"/>
        </w:rPr>
      </w:pPr>
      <w:r w:rsidRPr="00784D08">
        <w:rPr>
          <w:spacing w:val="-8"/>
        </w:rPr>
        <w:t xml:space="preserve">- </w:t>
      </w:r>
      <w:r w:rsidRPr="00784D08">
        <w:rPr>
          <w:spacing w:val="-8"/>
          <w:lang w:val="vi-VN"/>
        </w:rPr>
        <w:t>Sáu tháng đầu năm 2019, mặc dù điều kiện cơ sở vật chất còn khó khăn; cán bộ công chức thường xuyên tham gia các lớp đào tạo, bồi dưỡng nghiệp vụ nhưng được sự quan tâm lãnh đạo, chỉ đạo thường xuyên của VKSND tối cao, sự đổi mới và quyết liệt trong công tác chỉ đạo, điều hành của Ban cán sự Đảng, lãnh đạo Viện kiểm sát tỉnh cùng với sự cố gắng, nỗ lực, nêu cao tinh thần trách nhiệm của đội ngũ cán bộ, Kiểm sát viên nên chất lượng các khâu công tác đã được nâng lên rõ rệt. Tiến độ thực hiện các chỉ tiêu nghiệp vụ đã hoàn thành và vượt nhiều chỉ tiêu so với cùng kỳ cũng như cả năm, góp phần giữ vững ổn định chính trị, đảm bảo trật tự an toàn xã hội trên địa bàn.</w:t>
      </w:r>
    </w:p>
    <w:p w:rsidR="008B7497" w:rsidRPr="00784D08" w:rsidRDefault="005F595D" w:rsidP="00FF4CD1">
      <w:pPr>
        <w:spacing w:after="80"/>
        <w:ind w:firstLine="720"/>
        <w:jc w:val="both"/>
      </w:pPr>
      <w:r w:rsidRPr="00784D08">
        <w:rPr>
          <w:spacing w:val="-4"/>
          <w:lang w:val="nl-NL"/>
        </w:rPr>
        <w:t>- Bên cạnh những kết quả đã đạt được, cũng còn một số tồn tại</w:t>
      </w:r>
      <w:r w:rsidR="00624EA5" w:rsidRPr="00784D08">
        <w:rPr>
          <w:spacing w:val="-4"/>
          <w:lang w:val="nl-NL"/>
        </w:rPr>
        <w:t>,</w:t>
      </w:r>
      <w:r w:rsidRPr="00784D08">
        <w:rPr>
          <w:spacing w:val="-4"/>
          <w:lang w:val="nl-NL"/>
        </w:rPr>
        <w:t xml:space="preserve"> </w:t>
      </w:r>
      <w:r w:rsidR="00624EA5" w:rsidRPr="00784D08">
        <w:rPr>
          <w:spacing w:val="-4"/>
          <w:lang w:val="nl-NL"/>
        </w:rPr>
        <w:t xml:space="preserve">hạn chế </w:t>
      </w:r>
      <w:r w:rsidRPr="00784D08">
        <w:rPr>
          <w:spacing w:val="-4"/>
          <w:lang w:val="nl-NL"/>
        </w:rPr>
        <w:t>cần khắc phục, đó là: V</w:t>
      </w:r>
      <w:r w:rsidRPr="00784D08">
        <w:rPr>
          <w:spacing w:val="-4"/>
          <w:szCs w:val="26"/>
          <w:lang w:val="nl-NL"/>
        </w:rPr>
        <w:t>iệc tham mưu, đề xuất, kiến nghị Cấp ủy, chính quyền địa phương trong công tác</w:t>
      </w:r>
      <w:r w:rsidR="005C2572" w:rsidRPr="00784D08">
        <w:rPr>
          <w:spacing w:val="-4"/>
          <w:szCs w:val="26"/>
          <w:lang w:val="nl-NL"/>
        </w:rPr>
        <w:t xml:space="preserve"> tuyên truyền pháp luật, trong</w:t>
      </w:r>
      <w:r w:rsidRPr="00784D08">
        <w:rPr>
          <w:spacing w:val="-4"/>
          <w:szCs w:val="26"/>
          <w:lang w:val="nl-NL"/>
        </w:rPr>
        <w:t xml:space="preserve"> đấu tranh phòng, chống tội phạm thông qua hoạt động kiểm sát có lúc chưa kịp thời;</w:t>
      </w:r>
      <w:r w:rsidR="002C753F" w:rsidRPr="00784D08">
        <w:rPr>
          <w:spacing w:val="-4"/>
          <w:szCs w:val="26"/>
          <w:lang w:val="nl-NL"/>
        </w:rPr>
        <w:t xml:space="preserve"> </w:t>
      </w:r>
      <w:r w:rsidR="00805D05" w:rsidRPr="00784D08">
        <w:rPr>
          <w:spacing w:val="-4"/>
          <w:szCs w:val="26"/>
          <w:lang w:val="nl-NL"/>
        </w:rPr>
        <w:t>kinh nghiệm, kỹ năng công tác thực tế</w:t>
      </w:r>
      <w:r w:rsidR="000201CE" w:rsidRPr="00784D08">
        <w:rPr>
          <w:spacing w:val="-4"/>
          <w:szCs w:val="26"/>
          <w:lang w:val="nl-NL"/>
        </w:rPr>
        <w:t xml:space="preserve"> của một số cán bộ, công chức có mặt còn hạn chế chưa đáp ứng yêu cầu</w:t>
      </w:r>
      <w:r w:rsidR="008B7497" w:rsidRPr="00784D08">
        <w:rPr>
          <w:spacing w:val="-4"/>
          <w:szCs w:val="26"/>
          <w:lang w:val="nl-NL"/>
        </w:rPr>
        <w:t>; v</w:t>
      </w:r>
      <w:r w:rsidR="008B7497" w:rsidRPr="00784D08">
        <w:rPr>
          <w:lang w:val="vi-VN"/>
        </w:rPr>
        <w:t xml:space="preserve">iệc phát hiện vi phạm trong hoạt động tư pháp của các cơ quan tư pháp để ban </w:t>
      </w:r>
      <w:r w:rsidR="008B7497" w:rsidRPr="00784D08">
        <w:rPr>
          <w:lang w:val="vi-VN"/>
        </w:rPr>
        <w:lastRenderedPageBreak/>
        <w:t>hành kiến nghị, kháng nghị còn ít; tiến độ thực hiện một số chỉ tiêu nghiệp vụ chưa cao</w:t>
      </w:r>
      <w:r w:rsidR="008B7497" w:rsidRPr="00784D08">
        <w:t>.</w:t>
      </w:r>
    </w:p>
    <w:p w:rsidR="009D3BA9" w:rsidRPr="00784D08" w:rsidRDefault="005F595D" w:rsidP="00FF4CD1">
      <w:pPr>
        <w:tabs>
          <w:tab w:val="left" w:pos="90"/>
        </w:tabs>
        <w:spacing w:after="80"/>
        <w:ind w:right="3" w:firstLine="720"/>
        <w:jc w:val="both"/>
        <w:rPr>
          <w:b/>
          <w:bCs/>
          <w:spacing w:val="-8"/>
          <w:lang w:val="nl-NL"/>
        </w:rPr>
      </w:pPr>
      <w:r w:rsidRPr="00784D08">
        <w:rPr>
          <w:b/>
          <w:bCs/>
          <w:spacing w:val="-8"/>
          <w:lang w:val="nl-NL"/>
        </w:rPr>
        <w:t>I</w:t>
      </w:r>
      <w:r w:rsidRPr="00784D08">
        <w:rPr>
          <w:b/>
          <w:bCs/>
          <w:spacing w:val="-8"/>
          <w:lang w:val="vi-VN"/>
        </w:rPr>
        <w:t>V.</w:t>
      </w:r>
      <w:r w:rsidRPr="00784D08">
        <w:rPr>
          <w:b/>
          <w:bCs/>
          <w:spacing w:val="-8"/>
          <w:lang w:val="nl-NL"/>
        </w:rPr>
        <w:t xml:space="preserve"> MỘT SỐ </w:t>
      </w:r>
      <w:r w:rsidR="009D3BA9" w:rsidRPr="00784D08">
        <w:rPr>
          <w:b/>
          <w:bCs/>
          <w:spacing w:val="-8"/>
          <w:lang w:val="vi-VN"/>
        </w:rPr>
        <w:t>NHIỆM VỤ TRỌNG TÂM 6 THÁNG CUỐI NĂM 201</w:t>
      </w:r>
      <w:r w:rsidR="008B7497" w:rsidRPr="00784D08">
        <w:rPr>
          <w:b/>
          <w:bCs/>
          <w:spacing w:val="-8"/>
          <w:lang w:val="nl-NL"/>
        </w:rPr>
        <w:t>9</w:t>
      </w:r>
    </w:p>
    <w:p w:rsidR="00100D73" w:rsidRPr="00784D08" w:rsidRDefault="00100D73" w:rsidP="00FF4CD1">
      <w:pPr>
        <w:spacing w:after="80"/>
        <w:ind w:firstLine="720"/>
        <w:jc w:val="both"/>
        <w:rPr>
          <w:spacing w:val="-4"/>
          <w:lang w:val="vi-VN"/>
        </w:rPr>
      </w:pPr>
      <w:r w:rsidRPr="00784D08">
        <w:rPr>
          <w:spacing w:val="-4"/>
          <w:lang w:val="vi-VN"/>
        </w:rPr>
        <w:t xml:space="preserve">1. </w:t>
      </w:r>
      <w:r w:rsidRPr="00784D08">
        <w:rPr>
          <w:spacing w:val="-4"/>
        </w:rPr>
        <w:t>T</w:t>
      </w:r>
      <w:r w:rsidR="009D550A">
        <w:rPr>
          <w:spacing w:val="-4"/>
        </w:rPr>
        <w:t>iếp tục t</w:t>
      </w:r>
      <w:r w:rsidRPr="00784D08">
        <w:rPr>
          <w:spacing w:val="-4"/>
          <w:lang w:val="vi-VN"/>
        </w:rPr>
        <w:t xml:space="preserve">riển khai thực hiện tốt các Nghị quyết của Đảng, Nghị quyết của Quốc hội, Chỉ thị công tác của Ngành, các Nghị quyết của Tỉnh ủy, HĐND tỉnh về phát triển kinh tế xã hội năm 2019. </w:t>
      </w:r>
      <w:r w:rsidR="009D550A">
        <w:rPr>
          <w:spacing w:val="-4"/>
        </w:rPr>
        <w:t>Đ</w:t>
      </w:r>
      <w:r w:rsidRPr="00784D08">
        <w:rPr>
          <w:spacing w:val="-4"/>
          <w:lang w:val="vi-VN"/>
        </w:rPr>
        <w:t>ổi mới, nâng cao hiệu quả công tác quản lý, chỉ đạo, điều hành của lãnh đạo các đơn vị, đặc biệt l</w:t>
      </w:r>
      <w:r w:rsidR="009D550A">
        <w:rPr>
          <w:spacing w:val="-4"/>
          <w:lang w:val="vi-VN"/>
        </w:rPr>
        <w:t>à trong công tác xây dựng Ngành</w:t>
      </w:r>
      <w:r w:rsidRPr="00784D08">
        <w:rPr>
          <w:spacing w:val="-4"/>
          <w:lang w:val="vi-VN"/>
        </w:rPr>
        <w:t>, gắn với việc thực hiện nhiệm vụ chính trị và xây dựng đội ngũ cán bộ, Kiểm sát viên trong sạch, vững mạnh đáp ứng yêu cầu nhiệm vụ.</w:t>
      </w:r>
    </w:p>
    <w:p w:rsidR="00100D73" w:rsidRPr="00784D08" w:rsidRDefault="00100D73" w:rsidP="00FF4CD1">
      <w:pPr>
        <w:spacing w:after="80"/>
        <w:jc w:val="both"/>
        <w:rPr>
          <w:shd w:val="clear" w:color="auto" w:fill="FFFFFF"/>
          <w:lang w:val="vi-VN"/>
        </w:rPr>
      </w:pPr>
      <w:r w:rsidRPr="00784D08">
        <w:rPr>
          <w:lang w:val="vi-VN"/>
        </w:rPr>
        <w:tab/>
        <w:t xml:space="preserve">2. </w:t>
      </w:r>
      <w:r w:rsidRPr="00784D08">
        <w:rPr>
          <w:shd w:val="clear" w:color="auto" w:fill="FFFFFF"/>
          <w:lang w:val="vi-VN"/>
        </w:rPr>
        <w:t>Rà soát, tập trung lãnh đạo, chỉ đạo quyết liệt các đơn vị nhằm thực hiện tốt và vượt các chỉ tiêu nghiệp vụ của Quốc hội</w:t>
      </w:r>
      <w:r w:rsidRPr="00784D08">
        <w:rPr>
          <w:shd w:val="clear" w:color="auto" w:fill="FFFFFF"/>
        </w:rPr>
        <w:t xml:space="preserve"> và</w:t>
      </w:r>
      <w:r w:rsidRPr="00784D08">
        <w:rPr>
          <w:shd w:val="clear" w:color="auto" w:fill="FFFFFF"/>
          <w:lang w:val="vi-VN"/>
        </w:rPr>
        <w:t xml:space="preserve"> Ngành </w:t>
      </w:r>
      <w:r w:rsidRPr="00784D08">
        <w:rPr>
          <w:shd w:val="clear" w:color="auto" w:fill="FFFFFF"/>
        </w:rPr>
        <w:t>giao</w:t>
      </w:r>
      <w:r w:rsidRPr="00784D08">
        <w:rPr>
          <w:shd w:val="clear" w:color="auto" w:fill="FFFFFF"/>
          <w:lang w:val="vi-VN"/>
        </w:rPr>
        <w:t>.</w:t>
      </w:r>
    </w:p>
    <w:p w:rsidR="00100D73" w:rsidRPr="00784D08" w:rsidRDefault="00100D73" w:rsidP="00FF4CD1">
      <w:pPr>
        <w:spacing w:after="80"/>
        <w:ind w:firstLine="720"/>
        <w:jc w:val="both"/>
        <w:rPr>
          <w:spacing w:val="-4"/>
          <w:shd w:val="clear" w:color="auto" w:fill="FFFFFF"/>
        </w:rPr>
      </w:pPr>
      <w:r w:rsidRPr="00784D08">
        <w:rPr>
          <w:shd w:val="clear" w:color="auto" w:fill="FFFFFF"/>
          <w:lang w:val="vi-VN"/>
        </w:rPr>
        <w:t>3. Duy trì công tác thanh tra, ki</w:t>
      </w:r>
      <w:r w:rsidR="009D550A">
        <w:rPr>
          <w:shd w:val="clear" w:color="auto" w:fill="FFFFFF"/>
          <w:lang w:val="vi-VN"/>
        </w:rPr>
        <w:t>ểm tra trong Ngành</w:t>
      </w:r>
      <w:r w:rsidR="009D550A">
        <w:rPr>
          <w:shd w:val="clear" w:color="auto" w:fill="FFFFFF"/>
        </w:rPr>
        <w:t>. T</w:t>
      </w:r>
      <w:r w:rsidRPr="00784D08">
        <w:rPr>
          <w:shd w:val="clear" w:color="auto" w:fill="FFFFFF"/>
          <w:lang w:val="vi-VN"/>
        </w:rPr>
        <w:t>iếp tục n</w:t>
      </w:r>
      <w:r w:rsidRPr="00784D08">
        <w:rPr>
          <w:lang w:val="vi-VN"/>
        </w:rPr>
        <w:t>âng cao chất lượng, hiệu quả công tác thực hành quyền công tố và kiểm sát các hoạt động tư pháp. Phối hợp với các cơ quan chức năng nâng cao hiệu quả công tác</w:t>
      </w:r>
      <w:r w:rsidRPr="00784D08">
        <w:rPr>
          <w:shd w:val="clear" w:color="auto" w:fill="FFFFFF"/>
          <w:lang w:val="vi-VN"/>
        </w:rPr>
        <w:t xml:space="preserve"> đấu tranh phòng, chống tội phạm; kịp thời phát hiện, kháng nghị, kiến nghị yêu cầu sửa chữa, khắc phục các vi phạm pháp luật trong hoạt động tư pháp.</w:t>
      </w:r>
      <w:r w:rsidRPr="00784D08">
        <w:rPr>
          <w:spacing w:val="-4"/>
          <w:shd w:val="clear" w:color="auto" w:fill="FFFFFF"/>
          <w:lang w:val="vi-VN"/>
        </w:rPr>
        <w:t xml:space="preserve"> Tiếp tục phối hợp tổ chức các cuộc thi nghiệp vụ </w:t>
      </w:r>
      <w:r w:rsidR="009D550A">
        <w:rPr>
          <w:spacing w:val="-4"/>
          <w:shd w:val="clear" w:color="auto" w:fill="FFFFFF"/>
        </w:rPr>
        <w:t>và</w:t>
      </w:r>
      <w:r w:rsidRPr="00784D08">
        <w:rPr>
          <w:spacing w:val="-4"/>
          <w:shd w:val="clear" w:color="auto" w:fill="FFFFFF"/>
          <w:lang w:val="vi-VN"/>
        </w:rPr>
        <w:t xml:space="preserve"> bố trí cử cán bộ, công chức tham gia các lớp đào tạo, bồi dưỡng, tập huấn theo yêu cầu…</w:t>
      </w:r>
    </w:p>
    <w:p w:rsidR="005F595D" w:rsidRPr="00784D08" w:rsidRDefault="005F595D" w:rsidP="00FF4CD1">
      <w:pPr>
        <w:spacing w:after="80"/>
        <w:jc w:val="both"/>
        <w:rPr>
          <w:b/>
          <w:lang w:val="nl-NL"/>
        </w:rPr>
      </w:pPr>
      <w:r w:rsidRPr="00784D08">
        <w:rPr>
          <w:lang w:val="nl-NL"/>
        </w:rPr>
        <w:tab/>
      </w:r>
      <w:r w:rsidRPr="00784D08">
        <w:rPr>
          <w:b/>
          <w:lang w:val="nl-NL"/>
        </w:rPr>
        <w:t>V. MỘT SỐ KIẾN NGHỊ, ĐỀ XUẤT</w:t>
      </w:r>
    </w:p>
    <w:p w:rsidR="00B508FA" w:rsidRPr="00784D08" w:rsidRDefault="005F595D" w:rsidP="00FF4CD1">
      <w:pPr>
        <w:spacing w:after="80"/>
        <w:jc w:val="both"/>
        <w:rPr>
          <w:lang w:val="nl-NL"/>
        </w:rPr>
      </w:pPr>
      <w:r w:rsidRPr="00784D08">
        <w:rPr>
          <w:lang w:val="nl-NL"/>
        </w:rPr>
        <w:tab/>
        <w:t xml:space="preserve">Để nâng cao hiệu quả công tác đấu tranh phòng, chống tội phạm, </w:t>
      </w:r>
      <w:r w:rsidR="009D550A">
        <w:rPr>
          <w:lang w:val="nl-NL"/>
        </w:rPr>
        <w:t xml:space="preserve">góp phần giữ vững an ninh chính trị, trật tự xã hội trên địa bàn, </w:t>
      </w:r>
      <w:r w:rsidRPr="00784D08">
        <w:rPr>
          <w:lang w:val="nl-NL"/>
        </w:rPr>
        <w:t>VKSND tỉnh Điện Biên đề nghị HĐND, UBND tỉnh Điện Biên</w:t>
      </w:r>
      <w:r w:rsidR="00B508FA" w:rsidRPr="00784D08">
        <w:rPr>
          <w:lang w:val="nl-NL"/>
        </w:rPr>
        <w:t>:</w:t>
      </w:r>
    </w:p>
    <w:p w:rsidR="00B508FA" w:rsidRPr="00784D08" w:rsidRDefault="00B508FA" w:rsidP="00FF4CD1">
      <w:pPr>
        <w:spacing w:after="80"/>
        <w:ind w:firstLine="720"/>
        <w:jc w:val="both"/>
        <w:rPr>
          <w:lang w:val="nl-NL"/>
        </w:rPr>
      </w:pPr>
      <w:r w:rsidRPr="00784D08">
        <w:rPr>
          <w:lang w:val="nl-NL"/>
        </w:rPr>
        <w:t>1. T</w:t>
      </w:r>
      <w:r w:rsidR="005F595D" w:rsidRPr="00784D08">
        <w:rPr>
          <w:lang w:val="nl-NL"/>
        </w:rPr>
        <w:t xml:space="preserve">iếp tục lãnh đạo, chỉ đạo các ngành, các cấp chính quyền cơ sở tích cực phối hợp với các cơ quan bảo vệ pháp luật trong công tác tuyên truyền, </w:t>
      </w:r>
      <w:r w:rsidRPr="00784D08">
        <w:rPr>
          <w:lang w:val="nl-NL"/>
        </w:rPr>
        <w:t>đấu tranh phòng, chống tội phạm và vi phạm pháp luật trên địa bàn.</w:t>
      </w:r>
      <w:r w:rsidR="005F595D" w:rsidRPr="00784D08">
        <w:rPr>
          <w:lang w:val="nl-NL"/>
        </w:rPr>
        <w:t xml:space="preserve"> </w:t>
      </w:r>
    </w:p>
    <w:p w:rsidR="00100D73" w:rsidRPr="00784D08" w:rsidRDefault="00B508FA" w:rsidP="00FF4CD1">
      <w:pPr>
        <w:spacing w:after="80"/>
        <w:ind w:firstLine="720"/>
        <w:jc w:val="both"/>
        <w:rPr>
          <w:spacing w:val="-2"/>
          <w:lang w:val="vi-VN"/>
        </w:rPr>
      </w:pPr>
      <w:r w:rsidRPr="00784D08">
        <w:rPr>
          <w:lang w:val="nl-NL"/>
        </w:rPr>
        <w:t xml:space="preserve">2. </w:t>
      </w:r>
      <w:r w:rsidR="00100D73" w:rsidRPr="00784D08">
        <w:rPr>
          <w:lang w:val="nl-NL"/>
        </w:rPr>
        <w:t>Q</w:t>
      </w:r>
      <w:r w:rsidR="00100D73" w:rsidRPr="00784D08">
        <w:rPr>
          <w:spacing w:val="-2"/>
          <w:lang w:val="vi-VN"/>
        </w:rPr>
        <w:t>uan tâm hỗ trợ kinh phí, cơ sở vật chất, trang thiết bị cho Viện kiểm sát nhân dân tỉnh Điện Biên để thực hiện các nhiệm vụ mới theo quy định của Bộ luật tố tụng hình sự; Luật tạm giữ, tạm giam và Thi hành án hìn</w:t>
      </w:r>
      <w:r w:rsidR="00100D73" w:rsidRPr="00784D08">
        <w:rPr>
          <w:spacing w:val="-2"/>
        </w:rPr>
        <w:t>h</w:t>
      </w:r>
      <w:r w:rsidR="00100D73" w:rsidRPr="00784D08">
        <w:rPr>
          <w:spacing w:val="-2"/>
          <w:lang w:val="vi-VN"/>
        </w:rPr>
        <w:t xml:space="preserve"> sự … cũng như phục vụ tốt công tác đấu tranh phòng chống tội phạm trên địa bàn. </w:t>
      </w:r>
    </w:p>
    <w:p w:rsidR="00525C8F" w:rsidRPr="00784D08" w:rsidRDefault="00525C8F" w:rsidP="00FF4CD1">
      <w:pPr>
        <w:spacing w:after="80"/>
        <w:jc w:val="both"/>
        <w:rPr>
          <w:lang w:val="nl-NL"/>
        </w:rPr>
      </w:pPr>
      <w:r w:rsidRPr="00784D08">
        <w:rPr>
          <w:lang w:val="nl-NL"/>
        </w:rPr>
        <w:tab/>
        <w:t xml:space="preserve">Trên đây là báo cáo kết quả công tác 6 tháng đầu năm, một số nhiệm vụ </w:t>
      </w:r>
      <w:r w:rsidR="007E3847" w:rsidRPr="00784D08">
        <w:rPr>
          <w:lang w:val="nl-NL"/>
        </w:rPr>
        <w:t xml:space="preserve">trọng tâm </w:t>
      </w:r>
      <w:r w:rsidRPr="00784D08">
        <w:rPr>
          <w:lang w:val="nl-NL"/>
        </w:rPr>
        <w:t>công tác 6 tháng cuối năm 201</w:t>
      </w:r>
      <w:r w:rsidR="00100D73" w:rsidRPr="00784D08">
        <w:rPr>
          <w:lang w:val="nl-NL"/>
        </w:rPr>
        <w:t>9</w:t>
      </w:r>
      <w:r w:rsidRPr="00784D08">
        <w:rPr>
          <w:lang w:val="nl-NL"/>
        </w:rPr>
        <w:t xml:space="preserve"> và kiến nghị, đề xuất của Viện kiểm sát nhân dân tỉnh Điện Biên, </w:t>
      </w:r>
      <w:r w:rsidR="007B6577" w:rsidRPr="00784D08">
        <w:rPr>
          <w:lang w:val="nl-NL"/>
        </w:rPr>
        <w:t xml:space="preserve">kính </w:t>
      </w:r>
      <w:r w:rsidRPr="00784D08">
        <w:rPr>
          <w:lang w:val="nl-NL"/>
        </w:rPr>
        <w:t xml:space="preserve">trình tại kỳ họp thứ </w:t>
      </w:r>
      <w:r w:rsidR="00D50F15">
        <w:rPr>
          <w:lang w:val="nl-NL"/>
        </w:rPr>
        <w:t>10</w:t>
      </w:r>
      <w:r w:rsidR="00CA240F" w:rsidRPr="00784D08">
        <w:rPr>
          <w:lang w:val="nl-NL"/>
        </w:rPr>
        <w:t>,</w:t>
      </w:r>
      <w:r w:rsidR="000A4935" w:rsidRPr="00784D08">
        <w:rPr>
          <w:lang w:val="nl-NL"/>
        </w:rPr>
        <w:t xml:space="preserve"> HĐND tỉnh khóa XIV</w:t>
      </w:r>
      <w:r w:rsidRPr="00784D08">
        <w:rPr>
          <w:lang w:val="nl-NL"/>
        </w:rPr>
        <w:t>.</w:t>
      </w:r>
    </w:p>
    <w:p w:rsidR="0055651E" w:rsidRPr="00784D08" w:rsidRDefault="0055651E" w:rsidP="00FF4CD1">
      <w:pPr>
        <w:spacing w:after="80"/>
        <w:jc w:val="both"/>
        <w:rPr>
          <w:lang w:val="nl-NL"/>
        </w:rPr>
      </w:pPr>
      <w:r w:rsidRPr="00784D08">
        <w:rPr>
          <w:lang w:val="nl-NL"/>
        </w:rPr>
        <w:tab/>
        <w:t>Xin trân trọng cảm ơn !</w:t>
      </w:r>
    </w:p>
    <w:p w:rsidR="00525C8F" w:rsidRPr="00784D08" w:rsidRDefault="007C053C" w:rsidP="007C053C">
      <w:pPr>
        <w:spacing w:before="120"/>
        <w:jc w:val="both"/>
        <w:rPr>
          <w:sz w:val="12"/>
          <w:lang w:val="nl-NL"/>
        </w:rPr>
      </w:pPr>
      <w:r w:rsidRPr="00784D08">
        <w:rPr>
          <w:lang w:val="nl-NL"/>
        </w:rPr>
        <w:tab/>
      </w:r>
    </w:p>
    <w:tbl>
      <w:tblPr>
        <w:tblW w:w="9270" w:type="dxa"/>
        <w:tblInd w:w="108" w:type="dxa"/>
        <w:tblLook w:val="01E0" w:firstRow="1" w:lastRow="1" w:firstColumn="1" w:lastColumn="1" w:noHBand="0" w:noVBand="0"/>
      </w:tblPr>
      <w:tblGrid>
        <w:gridCol w:w="3102"/>
        <w:gridCol w:w="1434"/>
        <w:gridCol w:w="4734"/>
      </w:tblGrid>
      <w:tr w:rsidR="00784D08" w:rsidRPr="00784D08" w:rsidTr="0075219D">
        <w:trPr>
          <w:trHeight w:val="1137"/>
        </w:trPr>
        <w:tc>
          <w:tcPr>
            <w:tcW w:w="3102" w:type="dxa"/>
            <w:shd w:val="clear" w:color="auto" w:fill="auto"/>
          </w:tcPr>
          <w:p w:rsidR="00525C8F" w:rsidRPr="00784D08" w:rsidRDefault="00525C8F" w:rsidP="00422902">
            <w:pPr>
              <w:rPr>
                <w:b/>
                <w:i/>
                <w:sz w:val="26"/>
                <w:szCs w:val="24"/>
                <w:lang w:val="nl-NL"/>
              </w:rPr>
            </w:pPr>
            <w:r w:rsidRPr="00784D08">
              <w:rPr>
                <w:b/>
                <w:i/>
                <w:sz w:val="24"/>
                <w:lang w:val="nl-NL"/>
              </w:rPr>
              <w:t>Nơi nhận:</w:t>
            </w:r>
          </w:p>
          <w:p w:rsidR="00525C8F" w:rsidRPr="00784D08" w:rsidRDefault="00525C8F" w:rsidP="00422902">
            <w:pPr>
              <w:rPr>
                <w:sz w:val="22"/>
                <w:lang w:val="nl-NL"/>
              </w:rPr>
            </w:pPr>
            <w:r w:rsidRPr="00784D08">
              <w:rPr>
                <w:sz w:val="22"/>
                <w:lang w:val="nl-NL"/>
              </w:rPr>
              <w:t>- TT. HĐND tỉnh;</w:t>
            </w:r>
          </w:p>
          <w:p w:rsidR="002322BA" w:rsidRPr="00784D08" w:rsidRDefault="002322BA" w:rsidP="00422902">
            <w:pPr>
              <w:rPr>
                <w:sz w:val="22"/>
              </w:rPr>
            </w:pPr>
            <w:r w:rsidRPr="00784D08">
              <w:rPr>
                <w:sz w:val="22"/>
              </w:rPr>
              <w:t>- Ban Pháp chế HĐND tỉnh;</w:t>
            </w:r>
          </w:p>
          <w:p w:rsidR="00525C8F" w:rsidRPr="00784D08" w:rsidRDefault="00525C8F" w:rsidP="00422902">
            <w:pPr>
              <w:rPr>
                <w:sz w:val="22"/>
              </w:rPr>
            </w:pPr>
            <w:r w:rsidRPr="00784D08">
              <w:rPr>
                <w:sz w:val="22"/>
              </w:rPr>
              <w:t>- VP. HĐND tỉnh;</w:t>
            </w:r>
          </w:p>
          <w:p w:rsidR="00525C8F" w:rsidRPr="00784D08" w:rsidRDefault="00525C8F" w:rsidP="00422902">
            <w:pPr>
              <w:rPr>
                <w:sz w:val="22"/>
              </w:rPr>
            </w:pPr>
            <w:r w:rsidRPr="00784D08">
              <w:rPr>
                <w:sz w:val="22"/>
              </w:rPr>
              <w:t>- Lãnh đạo Viện;</w:t>
            </w:r>
          </w:p>
          <w:p w:rsidR="00525C8F" w:rsidRPr="00784D08" w:rsidRDefault="00525C8F" w:rsidP="00422902">
            <w:pPr>
              <w:rPr>
                <w:sz w:val="24"/>
                <w:szCs w:val="24"/>
              </w:rPr>
            </w:pPr>
            <w:r w:rsidRPr="00784D08">
              <w:rPr>
                <w:sz w:val="22"/>
              </w:rPr>
              <w:t>- Lưu VT, TH.</w:t>
            </w:r>
          </w:p>
        </w:tc>
        <w:tc>
          <w:tcPr>
            <w:tcW w:w="1434" w:type="dxa"/>
            <w:shd w:val="clear" w:color="auto" w:fill="auto"/>
          </w:tcPr>
          <w:p w:rsidR="00525C8F" w:rsidRPr="00784D08" w:rsidRDefault="00525C8F" w:rsidP="00422902">
            <w:pPr>
              <w:rPr>
                <w:sz w:val="24"/>
                <w:szCs w:val="24"/>
              </w:rPr>
            </w:pPr>
          </w:p>
        </w:tc>
        <w:tc>
          <w:tcPr>
            <w:tcW w:w="4734" w:type="dxa"/>
            <w:shd w:val="clear" w:color="auto" w:fill="auto"/>
          </w:tcPr>
          <w:p w:rsidR="00525C8F" w:rsidRPr="00784D08" w:rsidRDefault="00525C8F" w:rsidP="00422902">
            <w:pPr>
              <w:jc w:val="center"/>
              <w:rPr>
                <w:b/>
                <w:sz w:val="26"/>
              </w:rPr>
            </w:pPr>
            <w:r w:rsidRPr="00784D08">
              <w:rPr>
                <w:b/>
                <w:sz w:val="26"/>
              </w:rPr>
              <w:t>VIỆN TRƯỞNG</w:t>
            </w:r>
          </w:p>
          <w:p w:rsidR="003714E5" w:rsidRPr="00784D08" w:rsidRDefault="003714E5" w:rsidP="00282F69">
            <w:pPr>
              <w:jc w:val="center"/>
              <w:rPr>
                <w:b/>
                <w:sz w:val="26"/>
              </w:rPr>
            </w:pPr>
          </w:p>
          <w:p w:rsidR="003714E5" w:rsidRPr="00784D08" w:rsidRDefault="003714E5" w:rsidP="00282F69">
            <w:pPr>
              <w:jc w:val="center"/>
              <w:rPr>
                <w:b/>
                <w:sz w:val="26"/>
              </w:rPr>
            </w:pPr>
          </w:p>
          <w:p w:rsidR="006E5CDB" w:rsidRPr="00784D08" w:rsidRDefault="006E5CDB" w:rsidP="006E5CDB">
            <w:pPr>
              <w:rPr>
                <w:b/>
                <w:sz w:val="26"/>
              </w:rPr>
            </w:pPr>
          </w:p>
          <w:p w:rsidR="003A6B3D" w:rsidRPr="00784D08" w:rsidRDefault="003A6B3D" w:rsidP="006E5CDB">
            <w:pPr>
              <w:rPr>
                <w:b/>
                <w:sz w:val="26"/>
              </w:rPr>
            </w:pPr>
          </w:p>
          <w:p w:rsidR="00053784" w:rsidRPr="00784D08" w:rsidRDefault="00053784" w:rsidP="006E5CDB">
            <w:pPr>
              <w:rPr>
                <w:b/>
                <w:sz w:val="26"/>
              </w:rPr>
            </w:pPr>
          </w:p>
          <w:p w:rsidR="0075219D" w:rsidRPr="00784D08" w:rsidRDefault="0075219D" w:rsidP="00413529">
            <w:pPr>
              <w:rPr>
                <w:b/>
                <w:sz w:val="26"/>
              </w:rPr>
            </w:pPr>
          </w:p>
          <w:p w:rsidR="003714E5" w:rsidRPr="00784D08" w:rsidRDefault="0075219D" w:rsidP="0075219D">
            <w:pPr>
              <w:rPr>
                <w:b/>
              </w:rPr>
            </w:pPr>
            <w:r w:rsidRPr="00784D08">
              <w:rPr>
                <w:b/>
              </w:rPr>
              <w:t xml:space="preserve">                      </w:t>
            </w:r>
            <w:r w:rsidR="001435F2" w:rsidRPr="00784D08">
              <w:rPr>
                <w:b/>
              </w:rPr>
              <w:t>Phan Văn Kỷ</w:t>
            </w:r>
          </w:p>
        </w:tc>
      </w:tr>
    </w:tbl>
    <w:p w:rsidR="00422902" w:rsidRPr="00784D08" w:rsidRDefault="00422902"/>
    <w:sectPr w:rsidR="00422902" w:rsidRPr="00784D08" w:rsidSect="003B1513">
      <w:footerReference w:type="even" r:id="rId8"/>
      <w:footerReference w:type="default" r:id="rId9"/>
      <w:pgSz w:w="11907" w:h="16840" w:code="9"/>
      <w:pgMar w:top="1134" w:right="102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2B" w:rsidRDefault="00B05B2B">
      <w:r>
        <w:separator/>
      </w:r>
    </w:p>
  </w:endnote>
  <w:endnote w:type="continuationSeparator" w:id="0">
    <w:p w:rsidR="00B05B2B" w:rsidRDefault="00B0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02" w:rsidRDefault="003714E5" w:rsidP="00422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2902" w:rsidRDefault="00422902" w:rsidP="004229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02" w:rsidRDefault="003714E5" w:rsidP="00422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7D25">
      <w:rPr>
        <w:rStyle w:val="PageNumber"/>
        <w:noProof/>
      </w:rPr>
      <w:t>10</w:t>
    </w:r>
    <w:r>
      <w:rPr>
        <w:rStyle w:val="PageNumber"/>
      </w:rPr>
      <w:fldChar w:fldCharType="end"/>
    </w:r>
  </w:p>
  <w:p w:rsidR="00422902" w:rsidRDefault="00422902" w:rsidP="004229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2B" w:rsidRDefault="00B05B2B">
      <w:r>
        <w:separator/>
      </w:r>
    </w:p>
  </w:footnote>
  <w:footnote w:type="continuationSeparator" w:id="0">
    <w:p w:rsidR="00B05B2B" w:rsidRDefault="00B05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16FB9"/>
    <w:multiLevelType w:val="hybridMultilevel"/>
    <w:tmpl w:val="419A0206"/>
    <w:lvl w:ilvl="0" w:tplc="48FEA152">
      <w:start w:val="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6101CDC"/>
    <w:multiLevelType w:val="hybridMultilevel"/>
    <w:tmpl w:val="10DC3DCC"/>
    <w:lvl w:ilvl="0" w:tplc="85CA07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9907EBB"/>
    <w:multiLevelType w:val="hybridMultilevel"/>
    <w:tmpl w:val="4268FDD2"/>
    <w:lvl w:ilvl="0" w:tplc="CEA2D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6750EC"/>
    <w:multiLevelType w:val="hybridMultilevel"/>
    <w:tmpl w:val="F2649752"/>
    <w:lvl w:ilvl="0" w:tplc="ECE46F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EC67F0"/>
    <w:multiLevelType w:val="hybridMultilevel"/>
    <w:tmpl w:val="2B9C7EB0"/>
    <w:lvl w:ilvl="0" w:tplc="898C391A">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B0C36F4"/>
    <w:multiLevelType w:val="hybridMultilevel"/>
    <w:tmpl w:val="943EAA0E"/>
    <w:lvl w:ilvl="0" w:tplc="37481E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B02C6B"/>
    <w:multiLevelType w:val="hybridMultilevel"/>
    <w:tmpl w:val="39DCF6FE"/>
    <w:lvl w:ilvl="0" w:tplc="05EA23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2BD06C9"/>
    <w:multiLevelType w:val="hybridMultilevel"/>
    <w:tmpl w:val="EE7492B4"/>
    <w:lvl w:ilvl="0" w:tplc="9ECCA97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76240236"/>
    <w:multiLevelType w:val="hybridMultilevel"/>
    <w:tmpl w:val="0400EDD6"/>
    <w:lvl w:ilvl="0" w:tplc="EB34CB2C">
      <w:start w:val="2"/>
      <w:numFmt w:val="bullet"/>
      <w:lvlText w:val=""/>
      <w:lvlJc w:val="left"/>
      <w:pPr>
        <w:ind w:left="1080" w:hanging="360"/>
      </w:pPr>
      <w:rPr>
        <w:rFonts w:ascii="Symbol" w:eastAsia="Times New Roman" w:hAnsi="Symbol"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A5"/>
    <w:rsid w:val="00011DF6"/>
    <w:rsid w:val="00013909"/>
    <w:rsid w:val="000201CE"/>
    <w:rsid w:val="000221D2"/>
    <w:rsid w:val="00025417"/>
    <w:rsid w:val="00025F69"/>
    <w:rsid w:val="000377B5"/>
    <w:rsid w:val="00041947"/>
    <w:rsid w:val="00052207"/>
    <w:rsid w:val="00053784"/>
    <w:rsid w:val="00057E6E"/>
    <w:rsid w:val="0006262F"/>
    <w:rsid w:val="000802D7"/>
    <w:rsid w:val="000845F5"/>
    <w:rsid w:val="00093E77"/>
    <w:rsid w:val="000A3DEA"/>
    <w:rsid w:val="000A4935"/>
    <w:rsid w:val="000B09B1"/>
    <w:rsid w:val="000C5F7E"/>
    <w:rsid w:val="000E2648"/>
    <w:rsid w:val="000E3C76"/>
    <w:rsid w:val="000F0028"/>
    <w:rsid w:val="000F743D"/>
    <w:rsid w:val="00100D73"/>
    <w:rsid w:val="001072A5"/>
    <w:rsid w:val="001146C3"/>
    <w:rsid w:val="001161FB"/>
    <w:rsid w:val="00120F36"/>
    <w:rsid w:val="001435F2"/>
    <w:rsid w:val="0014760B"/>
    <w:rsid w:val="00151CAB"/>
    <w:rsid w:val="00155A9A"/>
    <w:rsid w:val="00173BEF"/>
    <w:rsid w:val="00174DE9"/>
    <w:rsid w:val="00190449"/>
    <w:rsid w:val="00193288"/>
    <w:rsid w:val="001A0674"/>
    <w:rsid w:val="001A0810"/>
    <w:rsid w:val="001A64C5"/>
    <w:rsid w:val="001B0CB8"/>
    <w:rsid w:val="001B65EE"/>
    <w:rsid w:val="001B691A"/>
    <w:rsid w:val="001B6A54"/>
    <w:rsid w:val="001C5802"/>
    <w:rsid w:val="001E03CE"/>
    <w:rsid w:val="001E424A"/>
    <w:rsid w:val="001E49FC"/>
    <w:rsid w:val="001E521C"/>
    <w:rsid w:val="00200FD3"/>
    <w:rsid w:val="00205BF3"/>
    <w:rsid w:val="00206F38"/>
    <w:rsid w:val="002078AF"/>
    <w:rsid w:val="00207AC2"/>
    <w:rsid w:val="002167E3"/>
    <w:rsid w:val="002322BA"/>
    <w:rsid w:val="00240C00"/>
    <w:rsid w:val="00242CD1"/>
    <w:rsid w:val="00257B98"/>
    <w:rsid w:val="00261BA9"/>
    <w:rsid w:val="002667DD"/>
    <w:rsid w:val="00270345"/>
    <w:rsid w:val="002777B6"/>
    <w:rsid w:val="00280350"/>
    <w:rsid w:val="00281A86"/>
    <w:rsid w:val="00282F69"/>
    <w:rsid w:val="00284D15"/>
    <w:rsid w:val="002878EF"/>
    <w:rsid w:val="002952B8"/>
    <w:rsid w:val="00297216"/>
    <w:rsid w:val="002B2785"/>
    <w:rsid w:val="002C0739"/>
    <w:rsid w:val="002C4651"/>
    <w:rsid w:val="002C5057"/>
    <w:rsid w:val="002C753F"/>
    <w:rsid w:val="002D07A6"/>
    <w:rsid w:val="002D281B"/>
    <w:rsid w:val="002E071D"/>
    <w:rsid w:val="002E69E0"/>
    <w:rsid w:val="002F459F"/>
    <w:rsid w:val="00300197"/>
    <w:rsid w:val="00305AC0"/>
    <w:rsid w:val="00316E4C"/>
    <w:rsid w:val="00327923"/>
    <w:rsid w:val="003361D9"/>
    <w:rsid w:val="00343571"/>
    <w:rsid w:val="00346A38"/>
    <w:rsid w:val="00350F2C"/>
    <w:rsid w:val="00356A3D"/>
    <w:rsid w:val="00356D46"/>
    <w:rsid w:val="0036535C"/>
    <w:rsid w:val="003714E5"/>
    <w:rsid w:val="00373B62"/>
    <w:rsid w:val="003841D9"/>
    <w:rsid w:val="0038555C"/>
    <w:rsid w:val="00391990"/>
    <w:rsid w:val="00397E36"/>
    <w:rsid w:val="003A6B3D"/>
    <w:rsid w:val="003B1513"/>
    <w:rsid w:val="003C470A"/>
    <w:rsid w:val="003C4EAA"/>
    <w:rsid w:val="003C6B0D"/>
    <w:rsid w:val="003C7D7B"/>
    <w:rsid w:val="003D1A02"/>
    <w:rsid w:val="003E06A4"/>
    <w:rsid w:val="003E172B"/>
    <w:rsid w:val="003F2A40"/>
    <w:rsid w:val="003F58D7"/>
    <w:rsid w:val="00400A5D"/>
    <w:rsid w:val="004012BF"/>
    <w:rsid w:val="004052A2"/>
    <w:rsid w:val="004132A4"/>
    <w:rsid w:val="00413529"/>
    <w:rsid w:val="00414E76"/>
    <w:rsid w:val="0041571A"/>
    <w:rsid w:val="0042200D"/>
    <w:rsid w:val="00422902"/>
    <w:rsid w:val="00423EF1"/>
    <w:rsid w:val="00426710"/>
    <w:rsid w:val="00434896"/>
    <w:rsid w:val="0045191B"/>
    <w:rsid w:val="004523CF"/>
    <w:rsid w:val="00452401"/>
    <w:rsid w:val="004533E5"/>
    <w:rsid w:val="004541DB"/>
    <w:rsid w:val="0046087E"/>
    <w:rsid w:val="004610F7"/>
    <w:rsid w:val="0046431C"/>
    <w:rsid w:val="004707B9"/>
    <w:rsid w:val="004774AB"/>
    <w:rsid w:val="004804A8"/>
    <w:rsid w:val="0048513F"/>
    <w:rsid w:val="00486DAD"/>
    <w:rsid w:val="00487C65"/>
    <w:rsid w:val="00490785"/>
    <w:rsid w:val="004A59B7"/>
    <w:rsid w:val="004B54A9"/>
    <w:rsid w:val="004B5C33"/>
    <w:rsid w:val="004C3DE5"/>
    <w:rsid w:val="004D4C78"/>
    <w:rsid w:val="004D5047"/>
    <w:rsid w:val="004E45D7"/>
    <w:rsid w:val="004E716B"/>
    <w:rsid w:val="004F087F"/>
    <w:rsid w:val="004F5322"/>
    <w:rsid w:val="00506C84"/>
    <w:rsid w:val="0050763A"/>
    <w:rsid w:val="0051305B"/>
    <w:rsid w:val="00525C8F"/>
    <w:rsid w:val="005328CA"/>
    <w:rsid w:val="00550860"/>
    <w:rsid w:val="0055651E"/>
    <w:rsid w:val="005572D7"/>
    <w:rsid w:val="00562179"/>
    <w:rsid w:val="00572236"/>
    <w:rsid w:val="00572C24"/>
    <w:rsid w:val="005745DE"/>
    <w:rsid w:val="005760C4"/>
    <w:rsid w:val="0058251C"/>
    <w:rsid w:val="005836FE"/>
    <w:rsid w:val="00586623"/>
    <w:rsid w:val="005965D5"/>
    <w:rsid w:val="005973CB"/>
    <w:rsid w:val="005A01EE"/>
    <w:rsid w:val="005A6565"/>
    <w:rsid w:val="005A6C8D"/>
    <w:rsid w:val="005B095B"/>
    <w:rsid w:val="005C231E"/>
    <w:rsid w:val="005C2572"/>
    <w:rsid w:val="005D5441"/>
    <w:rsid w:val="005D7C57"/>
    <w:rsid w:val="005E0BDA"/>
    <w:rsid w:val="005E0EC7"/>
    <w:rsid w:val="005F127E"/>
    <w:rsid w:val="005F36BD"/>
    <w:rsid w:val="005F595D"/>
    <w:rsid w:val="00601920"/>
    <w:rsid w:val="006125D8"/>
    <w:rsid w:val="00621FCF"/>
    <w:rsid w:val="00624EA5"/>
    <w:rsid w:val="006266E6"/>
    <w:rsid w:val="00631B19"/>
    <w:rsid w:val="00633588"/>
    <w:rsid w:val="006350F8"/>
    <w:rsid w:val="00636F1A"/>
    <w:rsid w:val="00646C95"/>
    <w:rsid w:val="0065169B"/>
    <w:rsid w:val="00664477"/>
    <w:rsid w:val="006710BF"/>
    <w:rsid w:val="00674884"/>
    <w:rsid w:val="00680DF6"/>
    <w:rsid w:val="0069313F"/>
    <w:rsid w:val="006A0B30"/>
    <w:rsid w:val="006A4D80"/>
    <w:rsid w:val="006A7EFE"/>
    <w:rsid w:val="006B3B2F"/>
    <w:rsid w:val="006E5CDB"/>
    <w:rsid w:val="00705AD0"/>
    <w:rsid w:val="00710AA8"/>
    <w:rsid w:val="00710B5C"/>
    <w:rsid w:val="00713CB9"/>
    <w:rsid w:val="00715626"/>
    <w:rsid w:val="00722A02"/>
    <w:rsid w:val="0072340E"/>
    <w:rsid w:val="007304AF"/>
    <w:rsid w:val="00732624"/>
    <w:rsid w:val="00732ACD"/>
    <w:rsid w:val="00733E20"/>
    <w:rsid w:val="007358D3"/>
    <w:rsid w:val="0073668C"/>
    <w:rsid w:val="00737977"/>
    <w:rsid w:val="007463C3"/>
    <w:rsid w:val="007466C6"/>
    <w:rsid w:val="0075219D"/>
    <w:rsid w:val="00752887"/>
    <w:rsid w:val="00762D25"/>
    <w:rsid w:val="0076531A"/>
    <w:rsid w:val="00775FA4"/>
    <w:rsid w:val="00780E61"/>
    <w:rsid w:val="00784D08"/>
    <w:rsid w:val="00794212"/>
    <w:rsid w:val="007955E4"/>
    <w:rsid w:val="00797B5C"/>
    <w:rsid w:val="007A2049"/>
    <w:rsid w:val="007A3BE9"/>
    <w:rsid w:val="007A4C09"/>
    <w:rsid w:val="007B102E"/>
    <w:rsid w:val="007B1F82"/>
    <w:rsid w:val="007B6577"/>
    <w:rsid w:val="007C053C"/>
    <w:rsid w:val="007D6190"/>
    <w:rsid w:val="007E1306"/>
    <w:rsid w:val="007E3847"/>
    <w:rsid w:val="00803EAD"/>
    <w:rsid w:val="0080554B"/>
    <w:rsid w:val="00805D05"/>
    <w:rsid w:val="00810747"/>
    <w:rsid w:val="00816CED"/>
    <w:rsid w:val="008175B3"/>
    <w:rsid w:val="00822EAA"/>
    <w:rsid w:val="00835960"/>
    <w:rsid w:val="00836E54"/>
    <w:rsid w:val="008407FF"/>
    <w:rsid w:val="008420CA"/>
    <w:rsid w:val="00846DA0"/>
    <w:rsid w:val="00853AE8"/>
    <w:rsid w:val="00854351"/>
    <w:rsid w:val="00857421"/>
    <w:rsid w:val="00861673"/>
    <w:rsid w:val="00862AEF"/>
    <w:rsid w:val="0087469C"/>
    <w:rsid w:val="00874F17"/>
    <w:rsid w:val="008811FD"/>
    <w:rsid w:val="008832A4"/>
    <w:rsid w:val="00890BEC"/>
    <w:rsid w:val="008961E2"/>
    <w:rsid w:val="008A7499"/>
    <w:rsid w:val="008A7D25"/>
    <w:rsid w:val="008B3C4B"/>
    <w:rsid w:val="008B7497"/>
    <w:rsid w:val="008D0E49"/>
    <w:rsid w:val="008D17B3"/>
    <w:rsid w:val="008E7B71"/>
    <w:rsid w:val="008F09A9"/>
    <w:rsid w:val="008F7A97"/>
    <w:rsid w:val="009043E8"/>
    <w:rsid w:val="009127F9"/>
    <w:rsid w:val="009237AB"/>
    <w:rsid w:val="009242B2"/>
    <w:rsid w:val="009245C8"/>
    <w:rsid w:val="0092794F"/>
    <w:rsid w:val="00936A9B"/>
    <w:rsid w:val="00937FA2"/>
    <w:rsid w:val="00947221"/>
    <w:rsid w:val="009502C1"/>
    <w:rsid w:val="009503A0"/>
    <w:rsid w:val="00950F1B"/>
    <w:rsid w:val="00954602"/>
    <w:rsid w:val="00976782"/>
    <w:rsid w:val="009769B0"/>
    <w:rsid w:val="00980E0A"/>
    <w:rsid w:val="00991D7A"/>
    <w:rsid w:val="0099374E"/>
    <w:rsid w:val="009B7606"/>
    <w:rsid w:val="009C35B5"/>
    <w:rsid w:val="009C3846"/>
    <w:rsid w:val="009D3542"/>
    <w:rsid w:val="009D3BA9"/>
    <w:rsid w:val="009D550A"/>
    <w:rsid w:val="009D5868"/>
    <w:rsid w:val="009D716D"/>
    <w:rsid w:val="009E7ECC"/>
    <w:rsid w:val="009F3279"/>
    <w:rsid w:val="009F37DF"/>
    <w:rsid w:val="00A0076F"/>
    <w:rsid w:val="00A018DA"/>
    <w:rsid w:val="00A01FB1"/>
    <w:rsid w:val="00A05CD6"/>
    <w:rsid w:val="00A21DCA"/>
    <w:rsid w:val="00A23A4B"/>
    <w:rsid w:val="00A256B9"/>
    <w:rsid w:val="00A27069"/>
    <w:rsid w:val="00A34DF6"/>
    <w:rsid w:val="00A440AD"/>
    <w:rsid w:val="00A4423B"/>
    <w:rsid w:val="00A45E76"/>
    <w:rsid w:val="00A54245"/>
    <w:rsid w:val="00A5456B"/>
    <w:rsid w:val="00A54A01"/>
    <w:rsid w:val="00A56295"/>
    <w:rsid w:val="00A628A7"/>
    <w:rsid w:val="00A653C3"/>
    <w:rsid w:val="00A66464"/>
    <w:rsid w:val="00A80F53"/>
    <w:rsid w:val="00A843F3"/>
    <w:rsid w:val="00A9249B"/>
    <w:rsid w:val="00AA255F"/>
    <w:rsid w:val="00AB4F13"/>
    <w:rsid w:val="00AD44D0"/>
    <w:rsid w:val="00B05B2B"/>
    <w:rsid w:val="00B0631C"/>
    <w:rsid w:val="00B12B7A"/>
    <w:rsid w:val="00B17DD2"/>
    <w:rsid w:val="00B2030B"/>
    <w:rsid w:val="00B21270"/>
    <w:rsid w:val="00B21F3A"/>
    <w:rsid w:val="00B24513"/>
    <w:rsid w:val="00B32F71"/>
    <w:rsid w:val="00B347FC"/>
    <w:rsid w:val="00B508FA"/>
    <w:rsid w:val="00B515F9"/>
    <w:rsid w:val="00B53E7F"/>
    <w:rsid w:val="00B621CE"/>
    <w:rsid w:val="00B71537"/>
    <w:rsid w:val="00B720DC"/>
    <w:rsid w:val="00B74223"/>
    <w:rsid w:val="00B76187"/>
    <w:rsid w:val="00B82FDE"/>
    <w:rsid w:val="00B85208"/>
    <w:rsid w:val="00B86449"/>
    <w:rsid w:val="00B945CE"/>
    <w:rsid w:val="00B94AEE"/>
    <w:rsid w:val="00BA567E"/>
    <w:rsid w:val="00BB0CE6"/>
    <w:rsid w:val="00BB3081"/>
    <w:rsid w:val="00BB4CBE"/>
    <w:rsid w:val="00BB507A"/>
    <w:rsid w:val="00BC1F45"/>
    <w:rsid w:val="00BC4BFF"/>
    <w:rsid w:val="00BD1F47"/>
    <w:rsid w:val="00BD7E81"/>
    <w:rsid w:val="00BF2500"/>
    <w:rsid w:val="00BF2963"/>
    <w:rsid w:val="00C0625E"/>
    <w:rsid w:val="00C07C57"/>
    <w:rsid w:val="00C23E21"/>
    <w:rsid w:val="00C27622"/>
    <w:rsid w:val="00C424AC"/>
    <w:rsid w:val="00C46DB9"/>
    <w:rsid w:val="00C472C8"/>
    <w:rsid w:val="00C63CB6"/>
    <w:rsid w:val="00C75768"/>
    <w:rsid w:val="00C764E7"/>
    <w:rsid w:val="00C85291"/>
    <w:rsid w:val="00C918FC"/>
    <w:rsid w:val="00C95B76"/>
    <w:rsid w:val="00CA19AD"/>
    <w:rsid w:val="00CA240F"/>
    <w:rsid w:val="00CB0C67"/>
    <w:rsid w:val="00CB5274"/>
    <w:rsid w:val="00CB6363"/>
    <w:rsid w:val="00CB7F6C"/>
    <w:rsid w:val="00CC5812"/>
    <w:rsid w:val="00CC770B"/>
    <w:rsid w:val="00CD03A8"/>
    <w:rsid w:val="00CD4996"/>
    <w:rsid w:val="00CE11F3"/>
    <w:rsid w:val="00CE3225"/>
    <w:rsid w:val="00CE7C99"/>
    <w:rsid w:val="00D02A9A"/>
    <w:rsid w:val="00D04DE6"/>
    <w:rsid w:val="00D34716"/>
    <w:rsid w:val="00D45162"/>
    <w:rsid w:val="00D50710"/>
    <w:rsid w:val="00D50BC2"/>
    <w:rsid w:val="00D50F15"/>
    <w:rsid w:val="00D5573A"/>
    <w:rsid w:val="00D60DC7"/>
    <w:rsid w:val="00D63AEB"/>
    <w:rsid w:val="00D668AF"/>
    <w:rsid w:val="00D71729"/>
    <w:rsid w:val="00D75161"/>
    <w:rsid w:val="00D760CC"/>
    <w:rsid w:val="00D80739"/>
    <w:rsid w:val="00D97F7F"/>
    <w:rsid w:val="00DA1741"/>
    <w:rsid w:val="00DA7F4D"/>
    <w:rsid w:val="00DB2C13"/>
    <w:rsid w:val="00DC2526"/>
    <w:rsid w:val="00DD09BF"/>
    <w:rsid w:val="00DD3F66"/>
    <w:rsid w:val="00DE09D8"/>
    <w:rsid w:val="00DE7EE4"/>
    <w:rsid w:val="00DF0050"/>
    <w:rsid w:val="00DF6079"/>
    <w:rsid w:val="00DF705F"/>
    <w:rsid w:val="00DF78DB"/>
    <w:rsid w:val="00E028E4"/>
    <w:rsid w:val="00E03775"/>
    <w:rsid w:val="00E15036"/>
    <w:rsid w:val="00E15709"/>
    <w:rsid w:val="00E23A89"/>
    <w:rsid w:val="00E264C0"/>
    <w:rsid w:val="00E47940"/>
    <w:rsid w:val="00E50788"/>
    <w:rsid w:val="00E5125F"/>
    <w:rsid w:val="00E54146"/>
    <w:rsid w:val="00E541A2"/>
    <w:rsid w:val="00E76398"/>
    <w:rsid w:val="00E81EDA"/>
    <w:rsid w:val="00E8629E"/>
    <w:rsid w:val="00EA0E5C"/>
    <w:rsid w:val="00EB1103"/>
    <w:rsid w:val="00EB2E87"/>
    <w:rsid w:val="00EB5509"/>
    <w:rsid w:val="00EE4AA3"/>
    <w:rsid w:val="00EF2186"/>
    <w:rsid w:val="00EF3068"/>
    <w:rsid w:val="00EF45CA"/>
    <w:rsid w:val="00F00AE1"/>
    <w:rsid w:val="00F01027"/>
    <w:rsid w:val="00F13B16"/>
    <w:rsid w:val="00F16754"/>
    <w:rsid w:val="00F31FD3"/>
    <w:rsid w:val="00F33DB8"/>
    <w:rsid w:val="00F35BD7"/>
    <w:rsid w:val="00F41562"/>
    <w:rsid w:val="00F4271A"/>
    <w:rsid w:val="00F451D5"/>
    <w:rsid w:val="00F46C92"/>
    <w:rsid w:val="00F46F84"/>
    <w:rsid w:val="00F60A59"/>
    <w:rsid w:val="00F66ED2"/>
    <w:rsid w:val="00F72ADC"/>
    <w:rsid w:val="00F85124"/>
    <w:rsid w:val="00F953B1"/>
    <w:rsid w:val="00F96343"/>
    <w:rsid w:val="00FB1F76"/>
    <w:rsid w:val="00FC0666"/>
    <w:rsid w:val="00FD1D84"/>
    <w:rsid w:val="00FD313F"/>
    <w:rsid w:val="00FD38AC"/>
    <w:rsid w:val="00FD5AF3"/>
    <w:rsid w:val="00FE0371"/>
    <w:rsid w:val="00FE16E4"/>
    <w:rsid w:val="00FE5056"/>
    <w:rsid w:val="00FF27C2"/>
    <w:rsid w:val="00FF2F7D"/>
    <w:rsid w:val="00FF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51627-67AE-4DC5-B831-43705FB2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C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5C8F"/>
    <w:pPr>
      <w:tabs>
        <w:tab w:val="center" w:pos="4320"/>
        <w:tab w:val="right" w:pos="8640"/>
      </w:tabs>
    </w:pPr>
  </w:style>
  <w:style w:type="character" w:customStyle="1" w:styleId="FooterChar">
    <w:name w:val="Footer Char"/>
    <w:basedOn w:val="DefaultParagraphFont"/>
    <w:link w:val="Footer"/>
    <w:rsid w:val="00525C8F"/>
    <w:rPr>
      <w:rFonts w:ascii="Times New Roman" w:eastAsia="Times New Roman" w:hAnsi="Times New Roman" w:cs="Times New Roman"/>
      <w:sz w:val="28"/>
      <w:szCs w:val="28"/>
    </w:rPr>
  </w:style>
  <w:style w:type="character" w:styleId="PageNumber">
    <w:name w:val="page number"/>
    <w:basedOn w:val="DefaultParagraphFont"/>
    <w:rsid w:val="00525C8F"/>
  </w:style>
  <w:style w:type="paragraph" w:styleId="ListParagraph">
    <w:name w:val="List Paragraph"/>
    <w:basedOn w:val="Normal"/>
    <w:uiPriority w:val="34"/>
    <w:qFormat/>
    <w:rsid w:val="00525C8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C0625E"/>
    <w:rPr>
      <w:rFonts w:ascii="Tahoma" w:hAnsi="Tahoma" w:cs="Tahoma"/>
      <w:sz w:val="16"/>
      <w:szCs w:val="16"/>
    </w:rPr>
  </w:style>
  <w:style w:type="character" w:customStyle="1" w:styleId="BalloonTextChar">
    <w:name w:val="Balloon Text Char"/>
    <w:basedOn w:val="DefaultParagraphFont"/>
    <w:link w:val="BalloonText"/>
    <w:rsid w:val="00C0625E"/>
    <w:rPr>
      <w:rFonts w:ascii="Tahoma" w:eastAsia="Times New Roman" w:hAnsi="Tahoma" w:cs="Tahoma"/>
      <w:sz w:val="16"/>
      <w:szCs w:val="16"/>
    </w:rPr>
  </w:style>
  <w:style w:type="paragraph" w:styleId="NoSpacing">
    <w:name w:val="No Spacing"/>
    <w:uiPriority w:val="1"/>
    <w:qFormat/>
    <w:rsid w:val="0045191B"/>
    <w:pPr>
      <w:spacing w:after="0" w:line="240" w:lineRule="auto"/>
    </w:pPr>
    <w:rPr>
      <w:rFonts w:ascii="Times New Roman" w:eastAsia="Times New Roman" w:hAnsi="Times New Roman" w:cs="Times New Roman"/>
      <w:sz w:val="28"/>
      <w:szCs w:val="28"/>
    </w:rPr>
  </w:style>
  <w:style w:type="paragraph" w:customStyle="1" w:styleId="Char">
    <w:name w:val="Char"/>
    <w:basedOn w:val="Normal"/>
    <w:semiHidden/>
    <w:rsid w:val="009D3BA9"/>
    <w:pPr>
      <w:spacing w:after="160" w:line="240" w:lineRule="exact"/>
    </w:pPr>
    <w:rPr>
      <w:rFonts w:ascii="Arial" w:hAnsi="Arial" w:cs="Arial"/>
      <w:color w:val="000000"/>
      <w:sz w:val="22"/>
      <w:szCs w:val="22"/>
    </w:rPr>
  </w:style>
  <w:style w:type="character" w:styleId="Hyperlink">
    <w:name w:val="Hyperlink"/>
    <w:rsid w:val="009D3BA9"/>
    <w:rPr>
      <w:color w:val="0000FF"/>
      <w:u w:val="single"/>
    </w:rPr>
  </w:style>
  <w:style w:type="character" w:customStyle="1" w:styleId="apple-converted-space">
    <w:name w:val="apple-converted-space"/>
    <w:basedOn w:val="DefaultParagraphFont"/>
    <w:rsid w:val="009D3BA9"/>
  </w:style>
  <w:style w:type="table" w:styleId="TableGrid">
    <w:name w:val="Table Grid"/>
    <w:basedOn w:val="TableNormal"/>
    <w:rsid w:val="009D3B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D3BA9"/>
    <w:pPr>
      <w:spacing w:before="100" w:beforeAutospacing="1" w:after="100" w:afterAutospacing="1"/>
    </w:pPr>
    <w:rPr>
      <w:rFonts w:cs="Arial"/>
      <w:color w:val="000000"/>
      <w:sz w:val="24"/>
    </w:rPr>
  </w:style>
  <w:style w:type="paragraph" w:styleId="HTMLAddress">
    <w:name w:val="HTML Address"/>
    <w:basedOn w:val="Normal"/>
    <w:link w:val="HTMLAddressChar"/>
    <w:rsid w:val="009D3BA9"/>
    <w:rPr>
      <w:i/>
      <w:iCs/>
      <w:sz w:val="24"/>
      <w:szCs w:val="24"/>
    </w:rPr>
  </w:style>
  <w:style w:type="character" w:customStyle="1" w:styleId="HTMLAddressChar">
    <w:name w:val="HTML Address Char"/>
    <w:basedOn w:val="DefaultParagraphFont"/>
    <w:link w:val="HTMLAddress"/>
    <w:rsid w:val="009D3BA9"/>
    <w:rPr>
      <w:rFonts w:ascii="Times New Roman" w:eastAsia="Times New Roman" w:hAnsi="Times New Roman" w:cs="Times New Roman"/>
      <w:i/>
      <w:iCs/>
      <w:sz w:val="24"/>
      <w:szCs w:val="24"/>
    </w:rPr>
  </w:style>
  <w:style w:type="paragraph" w:customStyle="1" w:styleId="CharChar3CharChar">
    <w:name w:val="Char Char3 Char Char"/>
    <w:basedOn w:val="Normal"/>
    <w:semiHidden/>
    <w:rsid w:val="009D3BA9"/>
    <w:pPr>
      <w:spacing w:after="160" w:line="240" w:lineRule="exact"/>
    </w:pPr>
    <w:rPr>
      <w:rFonts w:ascii="Arial" w:hAnsi="Arial" w:cs="Arial"/>
      <w:sz w:val="22"/>
      <w:szCs w:val="22"/>
    </w:rPr>
  </w:style>
  <w:style w:type="paragraph" w:styleId="Header">
    <w:name w:val="header"/>
    <w:basedOn w:val="Normal"/>
    <w:link w:val="HeaderChar"/>
    <w:rsid w:val="009D3BA9"/>
    <w:pPr>
      <w:tabs>
        <w:tab w:val="center" w:pos="4680"/>
        <w:tab w:val="right" w:pos="9360"/>
      </w:tabs>
    </w:pPr>
  </w:style>
  <w:style w:type="character" w:customStyle="1" w:styleId="HeaderChar">
    <w:name w:val="Header Char"/>
    <w:basedOn w:val="DefaultParagraphFont"/>
    <w:link w:val="Header"/>
    <w:rsid w:val="009D3BA9"/>
    <w:rPr>
      <w:rFonts w:ascii="Times New Roman" w:eastAsia="Times New Roman" w:hAnsi="Times New Roman" w:cs="Times New Roman"/>
      <w:sz w:val="28"/>
      <w:szCs w:val="28"/>
    </w:rPr>
  </w:style>
  <w:style w:type="paragraph" w:styleId="BodyText">
    <w:name w:val="Body Text"/>
    <w:basedOn w:val="Normal"/>
    <w:link w:val="BodyTextChar"/>
    <w:rsid w:val="009D3BA9"/>
    <w:pPr>
      <w:jc w:val="center"/>
    </w:pPr>
    <w:rPr>
      <w:rFonts w:ascii=".VnTime" w:hAnsi=".VnTime"/>
      <w:szCs w:val="24"/>
    </w:rPr>
  </w:style>
  <w:style w:type="character" w:customStyle="1" w:styleId="BodyTextChar">
    <w:name w:val="Body Text Char"/>
    <w:basedOn w:val="DefaultParagraphFont"/>
    <w:link w:val="BodyText"/>
    <w:rsid w:val="009D3BA9"/>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1719">
      <w:bodyDiv w:val="1"/>
      <w:marLeft w:val="0"/>
      <w:marRight w:val="0"/>
      <w:marTop w:val="0"/>
      <w:marBottom w:val="0"/>
      <w:divBdr>
        <w:top w:val="none" w:sz="0" w:space="0" w:color="auto"/>
        <w:left w:val="none" w:sz="0" w:space="0" w:color="auto"/>
        <w:bottom w:val="none" w:sz="0" w:space="0" w:color="auto"/>
        <w:right w:val="none" w:sz="0" w:space="0" w:color="auto"/>
      </w:divBdr>
    </w:div>
    <w:div w:id="266431513">
      <w:bodyDiv w:val="1"/>
      <w:marLeft w:val="0"/>
      <w:marRight w:val="0"/>
      <w:marTop w:val="0"/>
      <w:marBottom w:val="0"/>
      <w:divBdr>
        <w:top w:val="none" w:sz="0" w:space="0" w:color="auto"/>
        <w:left w:val="none" w:sz="0" w:space="0" w:color="auto"/>
        <w:bottom w:val="none" w:sz="0" w:space="0" w:color="auto"/>
        <w:right w:val="none" w:sz="0" w:space="0" w:color="auto"/>
      </w:divBdr>
    </w:div>
    <w:div w:id="539366686">
      <w:bodyDiv w:val="1"/>
      <w:marLeft w:val="0"/>
      <w:marRight w:val="0"/>
      <w:marTop w:val="0"/>
      <w:marBottom w:val="0"/>
      <w:divBdr>
        <w:top w:val="none" w:sz="0" w:space="0" w:color="auto"/>
        <w:left w:val="none" w:sz="0" w:space="0" w:color="auto"/>
        <w:bottom w:val="none" w:sz="0" w:space="0" w:color="auto"/>
        <w:right w:val="none" w:sz="0" w:space="0" w:color="auto"/>
      </w:divBdr>
    </w:div>
    <w:div w:id="607926878">
      <w:bodyDiv w:val="1"/>
      <w:marLeft w:val="0"/>
      <w:marRight w:val="0"/>
      <w:marTop w:val="0"/>
      <w:marBottom w:val="0"/>
      <w:divBdr>
        <w:top w:val="none" w:sz="0" w:space="0" w:color="auto"/>
        <w:left w:val="none" w:sz="0" w:space="0" w:color="auto"/>
        <w:bottom w:val="none" w:sz="0" w:space="0" w:color="auto"/>
        <w:right w:val="none" w:sz="0" w:space="0" w:color="auto"/>
      </w:divBdr>
    </w:div>
    <w:div w:id="789859081">
      <w:bodyDiv w:val="1"/>
      <w:marLeft w:val="0"/>
      <w:marRight w:val="0"/>
      <w:marTop w:val="0"/>
      <w:marBottom w:val="0"/>
      <w:divBdr>
        <w:top w:val="none" w:sz="0" w:space="0" w:color="auto"/>
        <w:left w:val="none" w:sz="0" w:space="0" w:color="auto"/>
        <w:bottom w:val="none" w:sz="0" w:space="0" w:color="auto"/>
        <w:right w:val="none" w:sz="0" w:space="0" w:color="auto"/>
      </w:divBdr>
    </w:div>
    <w:div w:id="882837576">
      <w:bodyDiv w:val="1"/>
      <w:marLeft w:val="0"/>
      <w:marRight w:val="0"/>
      <w:marTop w:val="0"/>
      <w:marBottom w:val="0"/>
      <w:divBdr>
        <w:top w:val="none" w:sz="0" w:space="0" w:color="auto"/>
        <w:left w:val="none" w:sz="0" w:space="0" w:color="auto"/>
        <w:bottom w:val="none" w:sz="0" w:space="0" w:color="auto"/>
        <w:right w:val="none" w:sz="0" w:space="0" w:color="auto"/>
      </w:divBdr>
    </w:div>
    <w:div w:id="957687548">
      <w:bodyDiv w:val="1"/>
      <w:marLeft w:val="0"/>
      <w:marRight w:val="0"/>
      <w:marTop w:val="0"/>
      <w:marBottom w:val="0"/>
      <w:divBdr>
        <w:top w:val="none" w:sz="0" w:space="0" w:color="auto"/>
        <w:left w:val="none" w:sz="0" w:space="0" w:color="auto"/>
        <w:bottom w:val="none" w:sz="0" w:space="0" w:color="auto"/>
        <w:right w:val="none" w:sz="0" w:space="0" w:color="auto"/>
      </w:divBdr>
    </w:div>
    <w:div w:id="993527635">
      <w:bodyDiv w:val="1"/>
      <w:marLeft w:val="0"/>
      <w:marRight w:val="0"/>
      <w:marTop w:val="0"/>
      <w:marBottom w:val="0"/>
      <w:divBdr>
        <w:top w:val="none" w:sz="0" w:space="0" w:color="auto"/>
        <w:left w:val="none" w:sz="0" w:space="0" w:color="auto"/>
        <w:bottom w:val="none" w:sz="0" w:space="0" w:color="auto"/>
        <w:right w:val="none" w:sz="0" w:space="0" w:color="auto"/>
      </w:divBdr>
    </w:div>
    <w:div w:id="1049844403">
      <w:bodyDiv w:val="1"/>
      <w:marLeft w:val="0"/>
      <w:marRight w:val="0"/>
      <w:marTop w:val="0"/>
      <w:marBottom w:val="0"/>
      <w:divBdr>
        <w:top w:val="none" w:sz="0" w:space="0" w:color="auto"/>
        <w:left w:val="none" w:sz="0" w:space="0" w:color="auto"/>
        <w:bottom w:val="none" w:sz="0" w:space="0" w:color="auto"/>
        <w:right w:val="none" w:sz="0" w:space="0" w:color="auto"/>
      </w:divBdr>
    </w:div>
    <w:div w:id="1149635290">
      <w:bodyDiv w:val="1"/>
      <w:marLeft w:val="0"/>
      <w:marRight w:val="0"/>
      <w:marTop w:val="0"/>
      <w:marBottom w:val="0"/>
      <w:divBdr>
        <w:top w:val="none" w:sz="0" w:space="0" w:color="auto"/>
        <w:left w:val="none" w:sz="0" w:space="0" w:color="auto"/>
        <w:bottom w:val="none" w:sz="0" w:space="0" w:color="auto"/>
        <w:right w:val="none" w:sz="0" w:space="0" w:color="auto"/>
      </w:divBdr>
    </w:div>
    <w:div w:id="1149904731">
      <w:bodyDiv w:val="1"/>
      <w:marLeft w:val="0"/>
      <w:marRight w:val="0"/>
      <w:marTop w:val="0"/>
      <w:marBottom w:val="0"/>
      <w:divBdr>
        <w:top w:val="none" w:sz="0" w:space="0" w:color="auto"/>
        <w:left w:val="none" w:sz="0" w:space="0" w:color="auto"/>
        <w:bottom w:val="none" w:sz="0" w:space="0" w:color="auto"/>
        <w:right w:val="none" w:sz="0" w:space="0" w:color="auto"/>
      </w:divBdr>
    </w:div>
    <w:div w:id="1219315292">
      <w:bodyDiv w:val="1"/>
      <w:marLeft w:val="0"/>
      <w:marRight w:val="0"/>
      <w:marTop w:val="0"/>
      <w:marBottom w:val="0"/>
      <w:divBdr>
        <w:top w:val="none" w:sz="0" w:space="0" w:color="auto"/>
        <w:left w:val="none" w:sz="0" w:space="0" w:color="auto"/>
        <w:bottom w:val="none" w:sz="0" w:space="0" w:color="auto"/>
        <w:right w:val="none" w:sz="0" w:space="0" w:color="auto"/>
      </w:divBdr>
    </w:div>
    <w:div w:id="1314792923">
      <w:bodyDiv w:val="1"/>
      <w:marLeft w:val="0"/>
      <w:marRight w:val="0"/>
      <w:marTop w:val="0"/>
      <w:marBottom w:val="0"/>
      <w:divBdr>
        <w:top w:val="none" w:sz="0" w:space="0" w:color="auto"/>
        <w:left w:val="none" w:sz="0" w:space="0" w:color="auto"/>
        <w:bottom w:val="none" w:sz="0" w:space="0" w:color="auto"/>
        <w:right w:val="none" w:sz="0" w:space="0" w:color="auto"/>
      </w:divBdr>
    </w:div>
    <w:div w:id="1507399723">
      <w:bodyDiv w:val="1"/>
      <w:marLeft w:val="0"/>
      <w:marRight w:val="0"/>
      <w:marTop w:val="0"/>
      <w:marBottom w:val="0"/>
      <w:divBdr>
        <w:top w:val="none" w:sz="0" w:space="0" w:color="auto"/>
        <w:left w:val="none" w:sz="0" w:space="0" w:color="auto"/>
        <w:bottom w:val="none" w:sz="0" w:space="0" w:color="auto"/>
        <w:right w:val="none" w:sz="0" w:space="0" w:color="auto"/>
      </w:divBdr>
    </w:div>
    <w:div w:id="1509517749">
      <w:bodyDiv w:val="1"/>
      <w:marLeft w:val="0"/>
      <w:marRight w:val="0"/>
      <w:marTop w:val="0"/>
      <w:marBottom w:val="0"/>
      <w:divBdr>
        <w:top w:val="none" w:sz="0" w:space="0" w:color="auto"/>
        <w:left w:val="none" w:sz="0" w:space="0" w:color="auto"/>
        <w:bottom w:val="none" w:sz="0" w:space="0" w:color="auto"/>
        <w:right w:val="none" w:sz="0" w:space="0" w:color="auto"/>
      </w:divBdr>
    </w:div>
    <w:div w:id="1519855717">
      <w:bodyDiv w:val="1"/>
      <w:marLeft w:val="0"/>
      <w:marRight w:val="0"/>
      <w:marTop w:val="0"/>
      <w:marBottom w:val="0"/>
      <w:divBdr>
        <w:top w:val="none" w:sz="0" w:space="0" w:color="auto"/>
        <w:left w:val="none" w:sz="0" w:space="0" w:color="auto"/>
        <w:bottom w:val="none" w:sz="0" w:space="0" w:color="auto"/>
        <w:right w:val="none" w:sz="0" w:space="0" w:color="auto"/>
      </w:divBdr>
    </w:div>
    <w:div w:id="1539392172">
      <w:bodyDiv w:val="1"/>
      <w:marLeft w:val="0"/>
      <w:marRight w:val="0"/>
      <w:marTop w:val="0"/>
      <w:marBottom w:val="0"/>
      <w:divBdr>
        <w:top w:val="none" w:sz="0" w:space="0" w:color="auto"/>
        <w:left w:val="none" w:sz="0" w:space="0" w:color="auto"/>
        <w:bottom w:val="none" w:sz="0" w:space="0" w:color="auto"/>
        <w:right w:val="none" w:sz="0" w:space="0" w:color="auto"/>
      </w:divBdr>
    </w:div>
    <w:div w:id="1551383262">
      <w:bodyDiv w:val="1"/>
      <w:marLeft w:val="0"/>
      <w:marRight w:val="0"/>
      <w:marTop w:val="0"/>
      <w:marBottom w:val="0"/>
      <w:divBdr>
        <w:top w:val="none" w:sz="0" w:space="0" w:color="auto"/>
        <w:left w:val="none" w:sz="0" w:space="0" w:color="auto"/>
        <w:bottom w:val="none" w:sz="0" w:space="0" w:color="auto"/>
        <w:right w:val="none" w:sz="0" w:space="0" w:color="auto"/>
      </w:divBdr>
    </w:div>
    <w:div w:id="1846674532">
      <w:bodyDiv w:val="1"/>
      <w:marLeft w:val="0"/>
      <w:marRight w:val="0"/>
      <w:marTop w:val="0"/>
      <w:marBottom w:val="0"/>
      <w:divBdr>
        <w:top w:val="none" w:sz="0" w:space="0" w:color="auto"/>
        <w:left w:val="none" w:sz="0" w:space="0" w:color="auto"/>
        <w:bottom w:val="none" w:sz="0" w:space="0" w:color="auto"/>
        <w:right w:val="none" w:sz="0" w:space="0" w:color="auto"/>
      </w:divBdr>
    </w:div>
    <w:div w:id="1996955095">
      <w:bodyDiv w:val="1"/>
      <w:marLeft w:val="0"/>
      <w:marRight w:val="0"/>
      <w:marTop w:val="0"/>
      <w:marBottom w:val="0"/>
      <w:divBdr>
        <w:top w:val="none" w:sz="0" w:space="0" w:color="auto"/>
        <w:left w:val="none" w:sz="0" w:space="0" w:color="auto"/>
        <w:bottom w:val="none" w:sz="0" w:space="0" w:color="auto"/>
        <w:right w:val="none" w:sz="0" w:space="0" w:color="auto"/>
      </w:divBdr>
    </w:div>
    <w:div w:id="2067994212">
      <w:bodyDiv w:val="1"/>
      <w:marLeft w:val="0"/>
      <w:marRight w:val="0"/>
      <w:marTop w:val="0"/>
      <w:marBottom w:val="0"/>
      <w:divBdr>
        <w:top w:val="none" w:sz="0" w:space="0" w:color="auto"/>
        <w:left w:val="none" w:sz="0" w:space="0" w:color="auto"/>
        <w:bottom w:val="none" w:sz="0" w:space="0" w:color="auto"/>
        <w:right w:val="none" w:sz="0" w:space="0" w:color="auto"/>
      </w:divBdr>
    </w:div>
    <w:div w:id="21155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7EBA2-52AF-414D-AB45-E57609FB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4252</Words>
  <Characters>24240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2</cp:revision>
  <cp:lastPrinted>2019-06-20T02:43:00Z</cp:lastPrinted>
  <dcterms:created xsi:type="dcterms:W3CDTF">2019-06-28T03:32:00Z</dcterms:created>
  <dcterms:modified xsi:type="dcterms:W3CDTF">2019-06-28T03:32:00Z</dcterms:modified>
</cp:coreProperties>
</file>