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3117"/>
        <w:gridCol w:w="6170"/>
      </w:tblGrid>
      <w:tr w:rsidR="006C79F5" w:rsidRPr="00666142" w14:paraId="6A9B86AF" w14:textId="77777777" w:rsidTr="00666142">
        <w:trPr>
          <w:trHeight w:val="1356"/>
          <w:jc w:val="center"/>
        </w:trPr>
        <w:tc>
          <w:tcPr>
            <w:tcW w:w="3160" w:type="dxa"/>
          </w:tcPr>
          <w:p w14:paraId="1A40DC84" w14:textId="77777777" w:rsidR="006C79F5" w:rsidRPr="00C57B32" w:rsidRDefault="006C79F5" w:rsidP="00666142">
            <w:pPr>
              <w:spacing w:after="0" w:line="240" w:lineRule="auto"/>
              <w:jc w:val="center"/>
              <w:rPr>
                <w:rFonts w:ascii="Times New Roman" w:hAnsi="Times New Roman"/>
                <w:b/>
                <w:sz w:val="26"/>
                <w:szCs w:val="26"/>
                <w:lang w:val="es-ES_tradnl"/>
              </w:rPr>
            </w:pPr>
            <w:r w:rsidRPr="00C57B32">
              <w:rPr>
                <w:rFonts w:ascii="Times New Roman" w:hAnsi="Times New Roman"/>
                <w:b/>
                <w:sz w:val="26"/>
                <w:szCs w:val="26"/>
                <w:lang w:val="es-ES_tradnl"/>
              </w:rPr>
              <w:t>HỘI ĐỒNG NHÂN DÂN</w:t>
            </w:r>
          </w:p>
          <w:p w14:paraId="45588374" w14:textId="77777777" w:rsidR="006C79F5" w:rsidRPr="00C57B32" w:rsidRDefault="006C79F5" w:rsidP="00666142">
            <w:pPr>
              <w:spacing w:after="0" w:line="240" w:lineRule="auto"/>
              <w:jc w:val="center"/>
              <w:rPr>
                <w:rFonts w:ascii="Times New Roman" w:hAnsi="Times New Roman"/>
                <w:b/>
                <w:sz w:val="26"/>
                <w:szCs w:val="26"/>
                <w:lang w:val="es-ES_tradnl"/>
              </w:rPr>
            </w:pPr>
            <w:r w:rsidRPr="00C57B32">
              <w:rPr>
                <w:rFonts w:ascii="Times New Roman" w:hAnsi="Times New Roman"/>
                <w:b/>
                <w:sz w:val="26"/>
                <w:szCs w:val="26"/>
                <w:lang w:val="es-ES_tradnl"/>
              </w:rPr>
              <w:t>TỈNH ĐIỆN BIÊN</w:t>
            </w:r>
          </w:p>
          <w:p w14:paraId="6FB7C843" w14:textId="065716DE" w:rsidR="006C79F5" w:rsidRPr="00C57B32" w:rsidRDefault="00B6459E" w:rsidP="00666142">
            <w:pPr>
              <w:spacing w:before="320" w:after="0" w:line="240" w:lineRule="auto"/>
              <w:jc w:val="center"/>
              <w:rPr>
                <w:rFonts w:ascii="Times New Roman" w:hAnsi="Times New Roman"/>
                <w:sz w:val="28"/>
                <w:szCs w:val="28"/>
                <w:lang w:val="en-US"/>
              </w:rPr>
            </w:pPr>
            <w:r>
              <w:rPr>
                <w:noProof/>
                <w:lang w:val="en-US"/>
              </w:rPr>
              <w:pict w14:anchorId="10E78D5E">
                <v:line id="Straight Connector 4" o:spid="_x0000_s1026" style="position:absolute;left:0;text-align:left;z-index:2;visibility:visible" from="36pt,2.4pt" to="10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NcyAEAAHYDAAAOAAAAZHJzL2Uyb0RvYy54bWysU02P0zAQvSPxHyzfadqy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"/>
              </w:pict>
            </w:r>
            <w:r w:rsidR="006C79F5" w:rsidRPr="00C57B32">
              <w:rPr>
                <w:rFonts w:ascii="Times New Roman" w:hAnsi="Times New Roman"/>
                <w:sz w:val="28"/>
                <w:szCs w:val="28"/>
              </w:rPr>
              <w:t xml:space="preserve">Số:  </w:t>
            </w:r>
            <w:r w:rsidR="008957DA" w:rsidRPr="008957DA">
              <w:rPr>
                <w:rFonts w:ascii="Times New Roman" w:hAnsi="Times New Roman"/>
                <w:b/>
                <w:bCs/>
                <w:sz w:val="28"/>
                <w:szCs w:val="28"/>
                <w:lang w:val="en-US"/>
              </w:rPr>
              <w:t>23</w:t>
            </w:r>
            <w:r w:rsidR="006C79F5" w:rsidRPr="00C57B32">
              <w:rPr>
                <w:rFonts w:ascii="Times New Roman" w:hAnsi="Times New Roman"/>
                <w:sz w:val="28"/>
                <w:szCs w:val="28"/>
              </w:rPr>
              <w:t>/</w:t>
            </w:r>
            <w:r w:rsidR="006C79F5" w:rsidRPr="00C57B32">
              <w:rPr>
                <w:rFonts w:ascii="Times New Roman" w:hAnsi="Times New Roman"/>
                <w:sz w:val="28"/>
                <w:szCs w:val="28"/>
                <w:lang w:val="en-US"/>
              </w:rPr>
              <w:t>NQ-HĐND</w:t>
            </w:r>
          </w:p>
        </w:tc>
        <w:tc>
          <w:tcPr>
            <w:tcW w:w="6277" w:type="dxa"/>
          </w:tcPr>
          <w:p w14:paraId="788AAB59" w14:textId="77777777" w:rsidR="006C79F5" w:rsidRPr="00C57B32" w:rsidRDefault="006C79F5" w:rsidP="00666142">
            <w:pPr>
              <w:spacing w:after="0" w:line="240" w:lineRule="auto"/>
              <w:jc w:val="center"/>
              <w:rPr>
                <w:rFonts w:ascii="Times New Roman" w:hAnsi="Times New Roman"/>
                <w:b/>
                <w:sz w:val="26"/>
                <w:szCs w:val="26"/>
              </w:rPr>
            </w:pPr>
            <w:r w:rsidRPr="00C57B32">
              <w:rPr>
                <w:rFonts w:ascii="Times New Roman" w:hAnsi="Times New Roman"/>
                <w:b/>
                <w:sz w:val="26"/>
                <w:szCs w:val="26"/>
                <w:lang w:val="en-US"/>
              </w:rPr>
              <w:t xml:space="preserve">    </w:t>
            </w:r>
            <w:r w:rsidRPr="00C57B32">
              <w:rPr>
                <w:rFonts w:ascii="Times New Roman" w:hAnsi="Times New Roman"/>
                <w:b/>
                <w:sz w:val="26"/>
                <w:szCs w:val="26"/>
              </w:rPr>
              <w:t>CỘNG HOÀ XÃ HỘI CHỦ NGHĨA VIỆT NAM</w:t>
            </w:r>
          </w:p>
          <w:p w14:paraId="7ADC5CA8" w14:textId="77777777" w:rsidR="006C79F5" w:rsidRPr="00C57B32" w:rsidRDefault="006C79F5" w:rsidP="00666142">
            <w:pPr>
              <w:spacing w:after="0" w:line="240" w:lineRule="auto"/>
              <w:jc w:val="center"/>
              <w:rPr>
                <w:rFonts w:ascii="Times New Roman" w:hAnsi="Times New Roman"/>
                <w:b/>
                <w:sz w:val="28"/>
                <w:szCs w:val="28"/>
              </w:rPr>
            </w:pPr>
            <w:r w:rsidRPr="00C57B32">
              <w:rPr>
                <w:rFonts w:ascii="Times New Roman" w:hAnsi="Times New Roman"/>
                <w:b/>
                <w:sz w:val="28"/>
                <w:szCs w:val="28"/>
                <w:lang w:val="en-US"/>
              </w:rPr>
              <w:t xml:space="preserve">    </w:t>
            </w:r>
            <w:r w:rsidRPr="00C57B32">
              <w:rPr>
                <w:rFonts w:ascii="Times New Roman" w:hAnsi="Times New Roman"/>
                <w:b/>
                <w:sz w:val="28"/>
                <w:szCs w:val="28"/>
              </w:rPr>
              <w:t>Độc lập - Tự do - Hạnh phúc</w:t>
            </w:r>
          </w:p>
          <w:p w14:paraId="72DB8573" w14:textId="78C4AD2E" w:rsidR="006C79F5" w:rsidRPr="00666142" w:rsidRDefault="00B6459E" w:rsidP="00666142">
            <w:pPr>
              <w:spacing w:before="240" w:after="0" w:line="240" w:lineRule="auto"/>
              <w:jc w:val="center"/>
              <w:rPr>
                <w:rFonts w:ascii="Times New Roman" w:hAnsi="Times New Roman"/>
                <w:i/>
                <w:sz w:val="28"/>
                <w:szCs w:val="28"/>
              </w:rPr>
            </w:pPr>
            <w:r>
              <w:rPr>
                <w:noProof/>
                <w:lang w:val="en-US"/>
              </w:rPr>
              <w:pict w14:anchorId="1E270553">
                <v:line id="Straight Connector 5" o:spid="_x0000_s1027" style="position:absolute;left:0;text-align:left;flip:y;z-index:3;visibility:visible" from="95.9pt,2.9pt" to="204.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" strokecolor="#4472c4" strokeweight=".5pt">
                  <v:stroke joinstyle="miter"/>
                </v:line>
              </w:pict>
            </w:r>
            <w:r w:rsidR="006C79F5" w:rsidRPr="00C57B32">
              <w:rPr>
                <w:rFonts w:ascii="Times New Roman" w:hAnsi="Times New Roman"/>
                <w:i/>
                <w:sz w:val="28"/>
                <w:szCs w:val="28"/>
              </w:rPr>
              <w:t xml:space="preserve">       Điện Biên, ngày </w:t>
            </w:r>
            <w:r w:rsidR="008957DA">
              <w:rPr>
                <w:rFonts w:ascii="Times New Roman" w:hAnsi="Times New Roman"/>
                <w:i/>
                <w:sz w:val="28"/>
                <w:szCs w:val="28"/>
                <w:lang w:val="en-US"/>
              </w:rPr>
              <w:t>29</w:t>
            </w:r>
            <w:r w:rsidR="006C79F5" w:rsidRPr="00C57B32">
              <w:rPr>
                <w:rFonts w:ascii="Times New Roman" w:hAnsi="Times New Roman"/>
                <w:i/>
                <w:sz w:val="28"/>
                <w:szCs w:val="28"/>
              </w:rPr>
              <w:t xml:space="preserve"> tháng </w:t>
            </w:r>
            <w:r w:rsidR="006C79F5" w:rsidRPr="00666142">
              <w:rPr>
                <w:rFonts w:ascii="Times New Roman" w:hAnsi="Times New Roman"/>
                <w:i/>
                <w:sz w:val="28"/>
                <w:szCs w:val="28"/>
              </w:rPr>
              <w:t>6</w:t>
            </w:r>
            <w:r w:rsidR="006C79F5" w:rsidRPr="00C57B32">
              <w:rPr>
                <w:rFonts w:ascii="Times New Roman" w:hAnsi="Times New Roman"/>
                <w:i/>
                <w:sz w:val="28"/>
                <w:szCs w:val="28"/>
              </w:rPr>
              <w:t xml:space="preserve"> năm 20</w:t>
            </w:r>
            <w:r w:rsidR="006C79F5" w:rsidRPr="00666142">
              <w:rPr>
                <w:rFonts w:ascii="Times New Roman" w:hAnsi="Times New Roman"/>
                <w:i/>
                <w:sz w:val="28"/>
                <w:szCs w:val="28"/>
              </w:rPr>
              <w:t>21</w:t>
            </w:r>
          </w:p>
        </w:tc>
      </w:tr>
    </w:tbl>
    <w:p w14:paraId="6B8AD5CB" w14:textId="3F9AD001" w:rsidR="006C79F5" w:rsidRPr="003C3AF0" w:rsidRDefault="006C79F5" w:rsidP="003C3AF0">
      <w:pPr>
        <w:spacing w:after="0" w:line="240" w:lineRule="auto"/>
        <w:jc w:val="center"/>
        <w:rPr>
          <w:sz w:val="10"/>
          <w:szCs w:val="28"/>
          <w:lang w:val="nl-NL"/>
        </w:rPr>
      </w:pPr>
    </w:p>
    <w:p w14:paraId="4838AE01" w14:textId="77777777" w:rsidR="006C79F5" w:rsidRPr="00C57B32" w:rsidRDefault="006C79F5" w:rsidP="00C472A6">
      <w:pPr>
        <w:spacing w:before="240" w:after="0" w:line="240" w:lineRule="auto"/>
        <w:jc w:val="center"/>
        <w:rPr>
          <w:rFonts w:ascii="Times New Roman" w:hAnsi="Times New Roman"/>
          <w:b/>
          <w:sz w:val="28"/>
          <w:szCs w:val="28"/>
          <w:lang w:val="nl-NL"/>
        </w:rPr>
      </w:pPr>
      <w:r w:rsidRPr="00C57B32">
        <w:rPr>
          <w:rFonts w:ascii="Times New Roman" w:hAnsi="Times New Roman"/>
          <w:b/>
          <w:sz w:val="28"/>
          <w:szCs w:val="28"/>
          <w:lang w:val="nl-NL"/>
        </w:rPr>
        <w:t>NGHỊ QUYẾT</w:t>
      </w:r>
    </w:p>
    <w:p w14:paraId="41782D83" w14:textId="57DBC1B7" w:rsidR="006C79F5" w:rsidRPr="00666142" w:rsidRDefault="006C79F5" w:rsidP="003C3AF0">
      <w:pPr>
        <w:widowControl w:val="0"/>
        <w:spacing w:after="0" w:line="240" w:lineRule="auto"/>
        <w:jc w:val="center"/>
        <w:rPr>
          <w:rFonts w:ascii="Times New Roman" w:hAnsi="Times New Roman"/>
          <w:b/>
          <w:sz w:val="28"/>
          <w:szCs w:val="28"/>
          <w:lang w:val="nl-NL"/>
        </w:rPr>
      </w:pPr>
      <w:r>
        <w:rPr>
          <w:rFonts w:ascii="Times New Roman" w:hAnsi="Times New Roman"/>
          <w:b/>
          <w:spacing w:val="-6"/>
          <w:sz w:val="28"/>
          <w:szCs w:val="28"/>
          <w:lang w:val="es-ES_tradnl"/>
        </w:rPr>
        <w:t>Về</w:t>
      </w:r>
      <w:r w:rsidRPr="006A335A">
        <w:rPr>
          <w:rFonts w:ascii="Times New Roman" w:hAnsi="Times New Roman"/>
          <w:b/>
          <w:spacing w:val="-6"/>
          <w:sz w:val="28"/>
          <w:szCs w:val="28"/>
          <w:lang w:val="es-ES_tradnl"/>
        </w:rPr>
        <w:t xml:space="preserve"> chủ trương đầu tư</w:t>
      </w:r>
      <w:r>
        <w:rPr>
          <w:rFonts w:ascii="Times New Roman" w:hAnsi="Times New Roman"/>
          <w:b/>
          <w:spacing w:val="-6"/>
          <w:sz w:val="28"/>
          <w:szCs w:val="28"/>
          <w:lang w:val="es-ES_tradnl"/>
        </w:rPr>
        <w:t xml:space="preserve"> dự án</w:t>
      </w:r>
      <w:r w:rsidR="004435B6">
        <w:rPr>
          <w:rFonts w:ascii="Times New Roman" w:hAnsi="Times New Roman"/>
          <w:b/>
          <w:spacing w:val="-6"/>
          <w:sz w:val="28"/>
          <w:szCs w:val="28"/>
          <w:lang w:val="es-ES_tradnl"/>
        </w:rPr>
        <w:t>:</w:t>
      </w:r>
      <w:r>
        <w:rPr>
          <w:rFonts w:ascii="Times New Roman" w:hAnsi="Times New Roman"/>
          <w:sz w:val="28"/>
          <w:szCs w:val="28"/>
          <w:lang w:val="de-DE"/>
        </w:rPr>
        <w:t xml:space="preserve"> </w:t>
      </w:r>
      <w:r w:rsidRPr="00DE0147">
        <w:rPr>
          <w:rFonts w:ascii="Times New Roman" w:hAnsi="Times New Roman"/>
          <w:b/>
          <w:sz w:val="28"/>
          <w:szCs w:val="28"/>
        </w:rPr>
        <w:t xml:space="preserve">Xây dựng các cơ sở </w:t>
      </w:r>
    </w:p>
    <w:p w14:paraId="3A76C991" w14:textId="77777777" w:rsidR="006C79F5" w:rsidRPr="007C6668" w:rsidRDefault="006C79F5" w:rsidP="003C3AF0">
      <w:pPr>
        <w:widowControl w:val="0"/>
        <w:spacing w:after="0" w:line="240" w:lineRule="auto"/>
        <w:jc w:val="center"/>
        <w:rPr>
          <w:rFonts w:ascii="Times New Roman" w:hAnsi="Times New Roman"/>
          <w:sz w:val="28"/>
          <w:szCs w:val="28"/>
          <w:lang w:val="de-DE"/>
        </w:rPr>
      </w:pPr>
      <w:r w:rsidRPr="00DE0147">
        <w:rPr>
          <w:rFonts w:ascii="Times New Roman" w:hAnsi="Times New Roman"/>
          <w:b/>
          <w:sz w:val="28"/>
          <w:szCs w:val="28"/>
        </w:rPr>
        <w:t>dữ liệu dùng chung tỉnh Điện Biên</w:t>
      </w:r>
    </w:p>
    <w:p w14:paraId="7A1F8462" w14:textId="77777777" w:rsidR="006C79F5" w:rsidRPr="00666142" w:rsidRDefault="00B6459E" w:rsidP="003C3AF0">
      <w:pPr>
        <w:spacing w:before="60" w:after="0" w:line="240" w:lineRule="auto"/>
        <w:jc w:val="center"/>
        <w:rPr>
          <w:rFonts w:ascii="Times New Roman" w:hAnsi="Times New Roman"/>
          <w:b/>
          <w:sz w:val="28"/>
          <w:szCs w:val="28"/>
          <w:lang w:val="nl-NL"/>
        </w:rPr>
      </w:pPr>
      <w:r>
        <w:rPr>
          <w:noProof/>
          <w:lang w:val="en-US"/>
        </w:rPr>
        <w:pict w14:anchorId="66ACA090">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154.05pt;margin-top:3.85pt;width:146.4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"/>
        </w:pict>
      </w:r>
    </w:p>
    <w:p w14:paraId="26269319" w14:textId="77777777" w:rsidR="006C79F5" w:rsidRPr="00666142" w:rsidRDefault="006C79F5" w:rsidP="003C3AF0">
      <w:pPr>
        <w:spacing w:before="60" w:after="0" w:line="240" w:lineRule="auto"/>
        <w:jc w:val="center"/>
        <w:rPr>
          <w:rFonts w:ascii="Times New Roman" w:hAnsi="Times New Roman"/>
          <w:b/>
          <w:sz w:val="28"/>
          <w:szCs w:val="28"/>
          <w:lang w:val="nl-NL"/>
        </w:rPr>
      </w:pPr>
      <w:r w:rsidRPr="00666142">
        <w:rPr>
          <w:rFonts w:ascii="Times New Roman" w:hAnsi="Times New Roman"/>
          <w:b/>
          <w:sz w:val="28"/>
          <w:szCs w:val="28"/>
          <w:lang w:val="nl-NL"/>
        </w:rPr>
        <w:t>HỘI ĐỒNG NHÂN DÂN TỈNH ĐIỆN BIÊN</w:t>
      </w:r>
    </w:p>
    <w:p w14:paraId="30E5E459" w14:textId="77777777" w:rsidR="006C79F5" w:rsidRPr="00666142" w:rsidRDefault="006C79F5" w:rsidP="00AF4954">
      <w:pPr>
        <w:spacing w:after="0" w:line="240" w:lineRule="auto"/>
        <w:jc w:val="center"/>
        <w:rPr>
          <w:rFonts w:ascii="Times New Roman" w:hAnsi="Times New Roman"/>
          <w:b/>
          <w:sz w:val="28"/>
          <w:szCs w:val="28"/>
          <w:lang w:val="nl-NL"/>
        </w:rPr>
      </w:pPr>
      <w:r w:rsidRPr="00666142">
        <w:rPr>
          <w:rFonts w:ascii="Times New Roman" w:hAnsi="Times New Roman"/>
          <w:b/>
          <w:sz w:val="28"/>
          <w:szCs w:val="28"/>
          <w:lang w:val="nl-NL"/>
        </w:rPr>
        <w:t>KHÓA XV, KỲ HỌP THỨ NHẤT</w:t>
      </w:r>
    </w:p>
    <w:p w14:paraId="7E7601FF" w14:textId="77777777" w:rsidR="006C79F5" w:rsidRPr="00666142" w:rsidRDefault="006C79F5" w:rsidP="003C3AF0">
      <w:pPr>
        <w:spacing w:before="60" w:after="0" w:line="240" w:lineRule="auto"/>
        <w:jc w:val="center"/>
        <w:rPr>
          <w:rFonts w:ascii="Times New Roman" w:hAnsi="Times New Roman"/>
          <w:b/>
          <w:sz w:val="16"/>
          <w:szCs w:val="28"/>
          <w:lang w:val="nl-NL"/>
        </w:rPr>
      </w:pPr>
    </w:p>
    <w:p w14:paraId="4AF674A1" w14:textId="633C8660" w:rsidR="007F1A43" w:rsidRPr="007F1A43" w:rsidRDefault="007F1A43" w:rsidP="00E05521">
      <w:pPr>
        <w:spacing w:before="120" w:after="120" w:line="264" w:lineRule="auto"/>
        <w:ind w:firstLine="720"/>
        <w:jc w:val="both"/>
        <w:rPr>
          <w:rFonts w:ascii="Times New Roman" w:hAnsi="Times New Roman"/>
          <w:i/>
          <w:iCs/>
          <w:sz w:val="28"/>
          <w:szCs w:val="28"/>
        </w:rPr>
      </w:pPr>
      <w:r w:rsidRPr="007F1A43">
        <w:rPr>
          <w:rFonts w:ascii="Times New Roman" w:hAnsi="Times New Roman"/>
          <w:i/>
          <w:iCs/>
          <w:sz w:val="28"/>
          <w:szCs w:val="28"/>
        </w:rPr>
        <w:t>Căn cứ Luật Tổ chức Chính quyền địa phương, ngày 19 tháng 6 năm 2015;</w:t>
      </w:r>
      <w:r w:rsidRPr="007F1A43">
        <w:rPr>
          <w:rFonts w:ascii="Times New Roman" w:hAnsi="Times New Roman"/>
          <w:i/>
          <w:iCs/>
          <w:sz w:val="28"/>
          <w:szCs w:val="28"/>
          <w:shd w:val="clear" w:color="auto" w:fill="FFFFFF"/>
        </w:rPr>
        <w:t xml:space="preserve"> Luật sửa đổi, bổ sung một số điều của Luật Tổ chức Chính phủ và Luật Tổ chức Chính quyền địa phương, </w:t>
      </w:r>
      <w:r w:rsidRPr="007F1A43">
        <w:rPr>
          <w:rFonts w:ascii="Times New Roman" w:hAnsi="Times New Roman"/>
          <w:i/>
          <w:iCs/>
          <w:sz w:val="28"/>
          <w:szCs w:val="28"/>
        </w:rPr>
        <w:t xml:space="preserve">ngày 22 tháng 11 năm </w:t>
      </w:r>
      <w:r w:rsidRPr="007F1A43">
        <w:rPr>
          <w:rFonts w:ascii="Times New Roman" w:hAnsi="Times New Roman"/>
          <w:i/>
          <w:iCs/>
          <w:sz w:val="28"/>
          <w:szCs w:val="28"/>
          <w:shd w:val="clear" w:color="auto" w:fill="FFFFFF"/>
        </w:rPr>
        <w:t>2019;</w:t>
      </w:r>
      <w:r w:rsidRPr="007F1A43">
        <w:rPr>
          <w:rFonts w:ascii="Times New Roman" w:hAnsi="Times New Roman"/>
          <w:i/>
          <w:iCs/>
          <w:sz w:val="28"/>
          <w:szCs w:val="28"/>
        </w:rPr>
        <w:t xml:space="preserve"> </w:t>
      </w:r>
    </w:p>
    <w:p w14:paraId="3C6C50AB" w14:textId="23FBF654" w:rsidR="006C79F5" w:rsidRPr="00C57B32" w:rsidRDefault="0078098D" w:rsidP="00E05521">
      <w:pPr>
        <w:pStyle w:val="BodyTextIndent3"/>
        <w:spacing w:before="140" w:after="140"/>
        <w:ind w:left="0" w:firstLine="737"/>
        <w:jc w:val="both"/>
        <w:rPr>
          <w:i/>
          <w:spacing w:val="-4"/>
          <w:sz w:val="28"/>
          <w:szCs w:val="28"/>
        </w:rPr>
      </w:pPr>
      <w:r>
        <w:rPr>
          <w:i/>
          <w:spacing w:val="-4"/>
          <w:sz w:val="28"/>
          <w:szCs w:val="28"/>
        </w:rPr>
        <w:t>Căn cứ Luật Đầu tư công</w:t>
      </w:r>
      <w:r w:rsidR="007F1A43">
        <w:rPr>
          <w:i/>
          <w:spacing w:val="-4"/>
          <w:sz w:val="28"/>
          <w:szCs w:val="28"/>
        </w:rPr>
        <w:t>,</w:t>
      </w:r>
      <w:r>
        <w:rPr>
          <w:i/>
          <w:spacing w:val="-4"/>
          <w:sz w:val="28"/>
          <w:szCs w:val="28"/>
        </w:rPr>
        <w:t xml:space="preserve"> ngày 13 tháng 6 năm </w:t>
      </w:r>
      <w:r w:rsidR="006C79F5" w:rsidRPr="00C57B32">
        <w:rPr>
          <w:i/>
          <w:spacing w:val="-4"/>
          <w:sz w:val="28"/>
          <w:szCs w:val="28"/>
        </w:rPr>
        <w:t xml:space="preserve">2019; </w:t>
      </w:r>
    </w:p>
    <w:p w14:paraId="225F7A74" w14:textId="6808BE1E" w:rsidR="006C79F5" w:rsidRPr="00C57B32" w:rsidRDefault="006C79F5" w:rsidP="00E05521">
      <w:pPr>
        <w:pStyle w:val="BodyTextIndent3"/>
        <w:spacing w:before="140" w:after="140"/>
        <w:ind w:left="0" w:firstLine="737"/>
        <w:jc w:val="both"/>
        <w:rPr>
          <w:i/>
          <w:spacing w:val="-4"/>
          <w:sz w:val="28"/>
          <w:szCs w:val="28"/>
          <w:lang w:val="nl-NL"/>
        </w:rPr>
      </w:pPr>
      <w:r w:rsidRPr="00C57B32">
        <w:rPr>
          <w:i/>
          <w:spacing w:val="-4"/>
          <w:sz w:val="28"/>
          <w:szCs w:val="28"/>
          <w:lang w:val="nl-NL"/>
        </w:rPr>
        <w:t>Căn cứ Ngh</w:t>
      </w:r>
      <w:r w:rsidR="0078098D">
        <w:rPr>
          <w:i/>
          <w:spacing w:val="-4"/>
          <w:sz w:val="28"/>
          <w:szCs w:val="28"/>
          <w:lang w:val="nl-NL"/>
        </w:rPr>
        <w:t xml:space="preserve">ị định số 40/2020/NĐ-CP ngày 06 tháng 4 năm </w:t>
      </w:r>
      <w:r w:rsidRPr="00C57B32">
        <w:rPr>
          <w:i/>
          <w:spacing w:val="-4"/>
          <w:sz w:val="28"/>
          <w:szCs w:val="28"/>
          <w:lang w:val="nl-NL"/>
        </w:rPr>
        <w:t>2020 của Chính phủ Quy định chi tiết thi hành một số điều của Luật Đầu tư công;</w:t>
      </w:r>
    </w:p>
    <w:p w14:paraId="43E96ECF" w14:textId="37C7583B" w:rsidR="006C79F5" w:rsidRPr="00666142" w:rsidRDefault="006C79F5" w:rsidP="00E05521">
      <w:pPr>
        <w:pStyle w:val="BodyTextIndent3"/>
        <w:spacing w:before="140" w:after="140"/>
        <w:ind w:left="0" w:firstLine="737"/>
        <w:jc w:val="both"/>
        <w:rPr>
          <w:i/>
          <w:spacing w:val="-4"/>
          <w:sz w:val="28"/>
          <w:szCs w:val="28"/>
          <w:lang w:val="nl-NL"/>
        </w:rPr>
      </w:pPr>
      <w:r w:rsidRPr="00C57B32">
        <w:rPr>
          <w:i/>
          <w:spacing w:val="-4"/>
          <w:sz w:val="28"/>
          <w:szCs w:val="28"/>
          <w:lang w:val="nl-NL"/>
        </w:rPr>
        <w:t xml:space="preserve">Căn cứ </w:t>
      </w:r>
      <w:r w:rsidRPr="00F41ED1">
        <w:rPr>
          <w:i/>
          <w:sz w:val="28"/>
          <w:szCs w:val="28"/>
        </w:rPr>
        <w:t>Ng</w:t>
      </w:r>
      <w:r w:rsidR="0078098D">
        <w:rPr>
          <w:i/>
          <w:sz w:val="28"/>
          <w:szCs w:val="28"/>
        </w:rPr>
        <w:t xml:space="preserve">hị quyết số 217/NQ-HĐND ngày 27 tháng 4 năm </w:t>
      </w:r>
      <w:r w:rsidRPr="00F41ED1">
        <w:rPr>
          <w:i/>
          <w:sz w:val="28"/>
          <w:szCs w:val="28"/>
        </w:rPr>
        <w:t xml:space="preserve">2021 của Hội đồng nhân dân tỉnh về </w:t>
      </w:r>
      <w:r w:rsidRPr="00666142">
        <w:rPr>
          <w:i/>
          <w:sz w:val="28"/>
          <w:szCs w:val="28"/>
          <w:lang w:val="nl-NL"/>
        </w:rPr>
        <w:t>việc t</w:t>
      </w:r>
      <w:r w:rsidRPr="00F41ED1">
        <w:rPr>
          <w:i/>
          <w:sz w:val="28"/>
          <w:szCs w:val="28"/>
        </w:rPr>
        <w:t xml:space="preserve">hông qua Báo cáo </w:t>
      </w:r>
      <w:r w:rsidRPr="00666142">
        <w:rPr>
          <w:i/>
          <w:sz w:val="28"/>
          <w:szCs w:val="28"/>
          <w:lang w:val="nl-NL"/>
        </w:rPr>
        <w:t>dự kiến kế hoạch đầu tư công trung hạn vốn ngân sách Nhà nước giai đoạn 2021-2025</w:t>
      </w:r>
      <w:r w:rsidRPr="00666142">
        <w:rPr>
          <w:i/>
          <w:spacing w:val="-4"/>
          <w:sz w:val="28"/>
          <w:szCs w:val="28"/>
          <w:lang w:val="nl-NL"/>
        </w:rPr>
        <w:t>;</w:t>
      </w:r>
    </w:p>
    <w:p w14:paraId="6D4CDDA7" w14:textId="0F9CAE28" w:rsidR="006C79F5" w:rsidRPr="00C57B32" w:rsidRDefault="006C79F5" w:rsidP="00E05521">
      <w:pPr>
        <w:pStyle w:val="BodyTextIndent3"/>
        <w:spacing w:before="140"/>
        <w:ind w:left="0" w:firstLine="737"/>
        <w:jc w:val="both"/>
        <w:rPr>
          <w:i/>
          <w:sz w:val="28"/>
          <w:szCs w:val="28"/>
          <w:lang w:val="nl-NL"/>
        </w:rPr>
      </w:pPr>
      <w:r w:rsidRPr="00C57B32">
        <w:rPr>
          <w:i/>
          <w:sz w:val="28"/>
          <w:szCs w:val="28"/>
          <w:lang w:val="nl-NL"/>
        </w:rPr>
        <w:t xml:space="preserve">Theo đề nghị của Ủy ban Nhân dân tỉnh Điện Biên tại Tờ trình số </w:t>
      </w:r>
      <w:r>
        <w:rPr>
          <w:i/>
          <w:sz w:val="28"/>
          <w:szCs w:val="28"/>
          <w:lang w:val="nl-NL"/>
        </w:rPr>
        <w:t>1960</w:t>
      </w:r>
      <w:r w:rsidRPr="00C57B32">
        <w:rPr>
          <w:i/>
          <w:sz w:val="28"/>
          <w:szCs w:val="28"/>
          <w:lang w:val="nl-NL"/>
        </w:rPr>
        <w:t>/TTr-UBND ngày</w:t>
      </w:r>
      <w:r w:rsidR="0078098D">
        <w:rPr>
          <w:i/>
          <w:sz w:val="28"/>
          <w:szCs w:val="28"/>
          <w:lang w:val="nl-NL"/>
        </w:rPr>
        <w:t xml:space="preserve"> 27 tháng 6 năm </w:t>
      </w:r>
      <w:r w:rsidRPr="00C57B32">
        <w:rPr>
          <w:i/>
          <w:sz w:val="28"/>
          <w:szCs w:val="28"/>
          <w:lang w:val="nl-NL"/>
        </w:rPr>
        <w:t>2021</w:t>
      </w:r>
      <w:r w:rsidRPr="00666142">
        <w:rPr>
          <w:i/>
          <w:sz w:val="28"/>
          <w:szCs w:val="28"/>
          <w:lang w:val="nl-NL"/>
        </w:rPr>
        <w:t>;</w:t>
      </w:r>
      <w:r w:rsidRPr="00C57B32">
        <w:rPr>
          <w:i/>
          <w:sz w:val="28"/>
          <w:szCs w:val="28"/>
          <w:lang w:val="nl-NL"/>
        </w:rPr>
        <w:t xml:space="preserve"> Báo cáo thẩm tra số </w:t>
      </w:r>
      <w:r w:rsidR="00997E34">
        <w:rPr>
          <w:i/>
          <w:sz w:val="28"/>
          <w:szCs w:val="28"/>
          <w:lang w:val="nl-NL"/>
        </w:rPr>
        <w:t>38</w:t>
      </w:r>
      <w:r w:rsidRPr="00C57B32">
        <w:rPr>
          <w:i/>
          <w:sz w:val="28"/>
          <w:szCs w:val="28"/>
          <w:lang w:val="nl-NL"/>
        </w:rPr>
        <w:t>/BC-</w:t>
      </w:r>
      <w:r>
        <w:rPr>
          <w:i/>
          <w:sz w:val="28"/>
          <w:szCs w:val="28"/>
          <w:lang w:val="nl-NL"/>
        </w:rPr>
        <w:t>VHXH</w:t>
      </w:r>
      <w:r w:rsidR="00997E34">
        <w:rPr>
          <w:i/>
          <w:sz w:val="28"/>
          <w:szCs w:val="28"/>
          <w:lang w:val="nl-NL"/>
        </w:rPr>
        <w:t>,</w:t>
      </w:r>
      <w:r w:rsidR="0078098D">
        <w:rPr>
          <w:i/>
          <w:sz w:val="28"/>
          <w:szCs w:val="28"/>
          <w:lang w:val="nl-NL"/>
        </w:rPr>
        <w:t xml:space="preserve"> ngày </w:t>
      </w:r>
      <w:r w:rsidR="00997E34">
        <w:rPr>
          <w:i/>
          <w:sz w:val="28"/>
          <w:szCs w:val="28"/>
          <w:lang w:val="nl-NL"/>
        </w:rPr>
        <w:t>28</w:t>
      </w:r>
      <w:r w:rsidR="0078098D">
        <w:rPr>
          <w:i/>
          <w:sz w:val="28"/>
          <w:szCs w:val="28"/>
          <w:lang w:val="nl-NL"/>
        </w:rPr>
        <w:t xml:space="preserve"> năm 6 năm </w:t>
      </w:r>
      <w:r w:rsidRPr="00C57B32">
        <w:rPr>
          <w:i/>
          <w:sz w:val="28"/>
          <w:szCs w:val="28"/>
          <w:lang w:val="nl-NL"/>
        </w:rPr>
        <w:t>2021 của Ban Văn hóa - Xã hội</w:t>
      </w:r>
      <w:r>
        <w:rPr>
          <w:i/>
          <w:sz w:val="28"/>
          <w:szCs w:val="28"/>
          <w:lang w:val="nl-NL"/>
        </w:rPr>
        <w:t>,</w:t>
      </w:r>
      <w:r w:rsidRPr="00C57B32">
        <w:rPr>
          <w:i/>
          <w:sz w:val="28"/>
          <w:szCs w:val="28"/>
          <w:lang w:val="nl-NL"/>
        </w:rPr>
        <w:t xml:space="preserve"> </w:t>
      </w:r>
      <w:r>
        <w:rPr>
          <w:i/>
          <w:sz w:val="28"/>
          <w:szCs w:val="28"/>
          <w:lang w:val="nl-NL"/>
        </w:rPr>
        <w:t>Hội đồng nhân dân</w:t>
      </w:r>
      <w:r w:rsidRPr="00C57B32">
        <w:rPr>
          <w:i/>
          <w:sz w:val="28"/>
          <w:szCs w:val="28"/>
          <w:lang w:val="nl-NL"/>
        </w:rPr>
        <w:t xml:space="preserve"> tỉnh; ý kiến thảo luận của Đại biểu Hội đồng nhân dân tỉnh tại kỳ họp.</w:t>
      </w:r>
    </w:p>
    <w:p w14:paraId="38E0436F" w14:textId="77777777" w:rsidR="006C79F5" w:rsidRPr="00AC3426" w:rsidRDefault="006C79F5" w:rsidP="00E05521">
      <w:pPr>
        <w:pStyle w:val="BodyTextIndent3"/>
        <w:spacing w:before="120"/>
        <w:ind w:left="0" w:firstLine="737"/>
        <w:jc w:val="both"/>
        <w:rPr>
          <w:b/>
          <w:i/>
          <w:sz w:val="14"/>
          <w:szCs w:val="28"/>
          <w:lang w:val="es-ES"/>
        </w:rPr>
      </w:pPr>
    </w:p>
    <w:p w14:paraId="0E87C53B" w14:textId="77777777" w:rsidR="006C79F5" w:rsidRPr="00C57B32" w:rsidRDefault="006C79F5" w:rsidP="00E05521">
      <w:pPr>
        <w:pStyle w:val="BodyTextIndent3"/>
        <w:spacing w:before="120"/>
        <w:ind w:left="0"/>
        <w:jc w:val="center"/>
        <w:rPr>
          <w:b/>
          <w:sz w:val="28"/>
          <w:szCs w:val="28"/>
          <w:lang w:val="es-ES"/>
        </w:rPr>
      </w:pPr>
      <w:r w:rsidRPr="00C57B32">
        <w:rPr>
          <w:b/>
          <w:sz w:val="28"/>
          <w:szCs w:val="28"/>
          <w:lang w:val="es-ES"/>
        </w:rPr>
        <w:t>QUYẾT NGHỊ:</w:t>
      </w:r>
    </w:p>
    <w:p w14:paraId="09A61BFD" w14:textId="77777777" w:rsidR="006C79F5" w:rsidRPr="00AC3426" w:rsidRDefault="006C79F5" w:rsidP="00E05521">
      <w:pPr>
        <w:pStyle w:val="BodyTextIndent3"/>
        <w:spacing w:before="120"/>
        <w:ind w:left="0"/>
        <w:jc w:val="center"/>
        <w:rPr>
          <w:b/>
          <w:sz w:val="2"/>
          <w:szCs w:val="28"/>
          <w:lang w:val="es-ES"/>
        </w:rPr>
      </w:pPr>
    </w:p>
    <w:p w14:paraId="448C6B30" w14:textId="3B3A16E3" w:rsidR="006C79F5" w:rsidRDefault="006C79F5" w:rsidP="00E05521">
      <w:pPr>
        <w:shd w:val="clear" w:color="auto" w:fill="FFFFFF"/>
        <w:spacing w:before="140" w:after="140" w:line="240" w:lineRule="auto"/>
        <w:ind w:firstLine="567"/>
        <w:jc w:val="both"/>
        <w:rPr>
          <w:rFonts w:ascii="Times New Roman" w:hAnsi="Times New Roman"/>
          <w:sz w:val="28"/>
          <w:szCs w:val="28"/>
          <w:lang w:val="de-DE"/>
        </w:rPr>
      </w:pPr>
      <w:r w:rsidRPr="00C57B32">
        <w:rPr>
          <w:rFonts w:ascii="Times New Roman" w:hAnsi="Times New Roman"/>
          <w:b/>
          <w:sz w:val="28"/>
          <w:szCs w:val="28"/>
          <w:lang w:val="es-ES"/>
        </w:rPr>
        <w:t xml:space="preserve">Điều 1. </w:t>
      </w:r>
      <w:r w:rsidRPr="00EC44E4">
        <w:rPr>
          <w:rFonts w:ascii="Times New Roman" w:hAnsi="Times New Roman"/>
          <w:sz w:val="28"/>
          <w:szCs w:val="28"/>
          <w:lang w:val="es-ES"/>
        </w:rPr>
        <w:t xml:space="preserve">Phê duyệt chủ trương đầu tư </w:t>
      </w:r>
      <w:r w:rsidR="004435B6">
        <w:rPr>
          <w:rFonts w:ascii="Times New Roman" w:hAnsi="Times New Roman"/>
          <w:sz w:val="28"/>
          <w:szCs w:val="28"/>
          <w:lang w:val="es-ES"/>
        </w:rPr>
        <w:t>d</w:t>
      </w:r>
      <w:r w:rsidRPr="00EC44E4">
        <w:rPr>
          <w:rFonts w:ascii="Times New Roman" w:hAnsi="Times New Roman"/>
          <w:sz w:val="28"/>
          <w:szCs w:val="28"/>
          <w:lang w:val="es-ES"/>
        </w:rPr>
        <w:t>ự án</w:t>
      </w:r>
      <w:r w:rsidR="004435B6">
        <w:rPr>
          <w:rFonts w:ascii="Times New Roman" w:hAnsi="Times New Roman"/>
          <w:sz w:val="28"/>
          <w:szCs w:val="28"/>
          <w:lang w:val="es-ES"/>
        </w:rPr>
        <w:t>:</w:t>
      </w:r>
      <w:r>
        <w:rPr>
          <w:rFonts w:ascii="Times New Roman" w:hAnsi="Times New Roman"/>
          <w:b/>
          <w:sz w:val="28"/>
          <w:szCs w:val="28"/>
          <w:lang w:val="es-ES"/>
        </w:rPr>
        <w:t xml:space="preserve"> </w:t>
      </w:r>
      <w:r w:rsidRPr="00212809">
        <w:rPr>
          <w:rFonts w:ascii="Times New Roman" w:hAnsi="Times New Roman"/>
          <w:sz w:val="28"/>
          <w:szCs w:val="28"/>
        </w:rPr>
        <w:t>Xây dựng các cơ sở dữ liệu dùng chung tỉnh Điện Biên</w:t>
      </w:r>
      <w:r w:rsidRPr="00666142">
        <w:rPr>
          <w:rFonts w:ascii="Times New Roman" w:hAnsi="Times New Roman"/>
          <w:sz w:val="28"/>
          <w:szCs w:val="28"/>
          <w:lang w:val="es-ES"/>
        </w:rPr>
        <w:t xml:space="preserve"> </w:t>
      </w:r>
      <w:r w:rsidRPr="004660FE">
        <w:rPr>
          <w:rFonts w:ascii="Times New Roman" w:hAnsi="Times New Roman"/>
          <w:sz w:val="28"/>
          <w:szCs w:val="28"/>
          <w:lang w:val="de-DE"/>
        </w:rPr>
        <w:t>với các nộ</w:t>
      </w:r>
      <w:r>
        <w:rPr>
          <w:rFonts w:ascii="Times New Roman" w:hAnsi="Times New Roman"/>
          <w:sz w:val="28"/>
          <w:szCs w:val="28"/>
          <w:lang w:val="de-DE"/>
        </w:rPr>
        <w:t>i dung như sau</w:t>
      </w:r>
      <w:r w:rsidRPr="00C57B32">
        <w:rPr>
          <w:rFonts w:ascii="Times New Roman" w:hAnsi="Times New Roman"/>
          <w:sz w:val="28"/>
          <w:szCs w:val="28"/>
          <w:lang w:val="de-DE"/>
        </w:rPr>
        <w:t>:</w:t>
      </w:r>
      <w:r>
        <w:rPr>
          <w:rFonts w:ascii="Times New Roman" w:hAnsi="Times New Roman"/>
          <w:sz w:val="28"/>
          <w:szCs w:val="28"/>
          <w:lang w:val="de-DE"/>
        </w:rPr>
        <w:tab/>
      </w:r>
    </w:p>
    <w:p w14:paraId="59F8E5B4" w14:textId="6E40A682" w:rsidR="006C79F5" w:rsidRDefault="006C79F5" w:rsidP="00E05521">
      <w:pPr>
        <w:widowControl w:val="0"/>
        <w:spacing w:before="140" w:after="140" w:line="240" w:lineRule="auto"/>
        <w:ind w:firstLine="720"/>
        <w:jc w:val="both"/>
        <w:rPr>
          <w:rFonts w:ascii="Times New Roman" w:hAnsi="Times New Roman"/>
          <w:sz w:val="28"/>
          <w:szCs w:val="28"/>
          <w:lang w:val="de-DE"/>
        </w:rPr>
      </w:pPr>
      <w:r w:rsidRPr="00592B58">
        <w:rPr>
          <w:rFonts w:ascii="Times New Roman" w:hAnsi="Times New Roman"/>
          <w:b/>
          <w:sz w:val="28"/>
          <w:szCs w:val="28"/>
          <w:lang w:val="de-DE"/>
        </w:rPr>
        <w:t>1.</w:t>
      </w:r>
      <w:r>
        <w:rPr>
          <w:rFonts w:ascii="Times New Roman" w:hAnsi="Times New Roman"/>
          <w:sz w:val="28"/>
          <w:szCs w:val="28"/>
          <w:lang w:val="de-DE"/>
        </w:rPr>
        <w:t xml:space="preserve"> </w:t>
      </w:r>
      <w:r w:rsidRPr="00C57B32">
        <w:rPr>
          <w:rFonts w:ascii="Times New Roman" w:hAnsi="Times New Roman"/>
          <w:b/>
          <w:sz w:val="28"/>
          <w:szCs w:val="28"/>
          <w:lang w:val="de-DE"/>
        </w:rPr>
        <w:t>Mục tiêu đầu tư</w:t>
      </w:r>
    </w:p>
    <w:p w14:paraId="3C911F5B" w14:textId="77777777" w:rsidR="006C79F5" w:rsidRPr="006726EA" w:rsidRDefault="006C79F5" w:rsidP="00E05521">
      <w:pPr>
        <w:widowControl w:val="0"/>
        <w:spacing w:before="140" w:after="140" w:line="240" w:lineRule="auto"/>
        <w:ind w:firstLine="720"/>
        <w:jc w:val="both"/>
        <w:rPr>
          <w:rFonts w:ascii="Times New Roman" w:hAnsi="Times New Roman"/>
          <w:sz w:val="28"/>
          <w:szCs w:val="28"/>
          <w:lang w:val="nl-NL"/>
        </w:rPr>
      </w:pPr>
      <w:r w:rsidRPr="00062421">
        <w:rPr>
          <w:rFonts w:ascii="Times New Roman" w:hAnsi="Times New Roman"/>
          <w:sz w:val="28"/>
          <w:szCs w:val="28"/>
          <w:lang w:val="nl-NL"/>
        </w:rPr>
        <w:t>Xây dựng các cơ sở dữ liệu dùng chung tỉnh Điện Biên nhằm nâng cao giá trị sử dụng của từng cơ sở dữ liệu chuyên ngành do có thể sử dụng kết hợp đồng bộ với các cơ sở dữ liệu của nhiều ngành khác nhau, giúp hỗ trợ trong quy hoạch, dự báo, chiến lược, chính sách, hỗ trợ công tác quản lý quy hoạch, hạ tầng đô thị, kinh tế, văn hóa, xã hội</w:t>
      </w:r>
      <w:r>
        <w:rPr>
          <w:rFonts w:ascii="Times New Roman" w:hAnsi="Times New Roman"/>
          <w:sz w:val="28"/>
          <w:szCs w:val="28"/>
          <w:lang w:val="nl-NL"/>
        </w:rPr>
        <w:t xml:space="preserve">; </w:t>
      </w:r>
      <w:r w:rsidRPr="006726EA">
        <w:rPr>
          <w:rFonts w:ascii="Times New Roman" w:hAnsi="Times New Roman"/>
          <w:sz w:val="28"/>
          <w:szCs w:val="28"/>
          <w:lang w:val="nl-NL"/>
        </w:rPr>
        <w:t>kết nối và chia sẻ dữ liệu số của cơ quan nhà nước để phục vụ phát triển Chính phủ số, kinh tế số, xã hội số. </w:t>
      </w:r>
      <w:r w:rsidRPr="00062421">
        <w:rPr>
          <w:rFonts w:ascii="Times New Roman" w:hAnsi="Times New Roman"/>
          <w:sz w:val="28"/>
          <w:szCs w:val="28"/>
          <w:lang w:val="nl-NL"/>
        </w:rPr>
        <w:t xml:space="preserve"> </w:t>
      </w:r>
    </w:p>
    <w:p w14:paraId="266CAE4B" w14:textId="4140CA8E" w:rsidR="006C79F5" w:rsidRPr="00592B58" w:rsidRDefault="006C79F5" w:rsidP="00E05521">
      <w:pPr>
        <w:widowControl w:val="0"/>
        <w:spacing w:before="140" w:after="140" w:line="240" w:lineRule="auto"/>
        <w:ind w:firstLine="720"/>
        <w:jc w:val="both"/>
        <w:rPr>
          <w:rFonts w:ascii="Times New Roman" w:hAnsi="Times New Roman"/>
          <w:sz w:val="28"/>
          <w:szCs w:val="28"/>
          <w:lang w:val="de-DE"/>
        </w:rPr>
      </w:pPr>
      <w:r w:rsidRPr="006726EA">
        <w:rPr>
          <w:rFonts w:ascii="Times New Roman" w:hAnsi="Times New Roman"/>
          <w:b/>
          <w:bCs/>
          <w:sz w:val="28"/>
          <w:szCs w:val="28"/>
          <w:lang w:val="de-DE"/>
        </w:rPr>
        <w:t>2.</w:t>
      </w:r>
      <w:r>
        <w:rPr>
          <w:rFonts w:ascii="Times New Roman" w:hAnsi="Times New Roman"/>
          <w:sz w:val="28"/>
          <w:szCs w:val="28"/>
          <w:lang w:val="de-DE"/>
        </w:rPr>
        <w:t xml:space="preserve"> </w:t>
      </w:r>
      <w:r w:rsidR="00060367" w:rsidRPr="00060367">
        <w:rPr>
          <w:rFonts w:ascii="Times New Roman" w:hAnsi="Times New Roman"/>
          <w:b/>
          <w:bCs/>
          <w:sz w:val="28"/>
          <w:szCs w:val="28"/>
          <w:lang w:val="de-DE"/>
        </w:rPr>
        <w:t>Nội dung, q</w:t>
      </w:r>
      <w:r w:rsidRPr="00060367">
        <w:rPr>
          <w:rFonts w:ascii="Times New Roman" w:hAnsi="Times New Roman"/>
          <w:b/>
          <w:bCs/>
          <w:sz w:val="28"/>
          <w:szCs w:val="28"/>
          <w:lang w:val="nl-NL"/>
        </w:rPr>
        <w:t>uy</w:t>
      </w:r>
      <w:r w:rsidRPr="00666142">
        <w:rPr>
          <w:rFonts w:ascii="Times New Roman" w:hAnsi="Times New Roman"/>
          <w:b/>
          <w:sz w:val="28"/>
          <w:szCs w:val="28"/>
          <w:lang w:val="nl-NL"/>
        </w:rPr>
        <w:t xml:space="preserve"> mô đầu tư</w:t>
      </w:r>
    </w:p>
    <w:p w14:paraId="32672A9F" w14:textId="77777777" w:rsidR="006C79F5" w:rsidRPr="00666142" w:rsidRDefault="006C79F5" w:rsidP="00E05521">
      <w:pPr>
        <w:widowControl w:val="0"/>
        <w:spacing w:before="140" w:after="140" w:line="240" w:lineRule="auto"/>
        <w:ind w:firstLine="709"/>
        <w:jc w:val="both"/>
        <w:rPr>
          <w:rFonts w:ascii="Times New Roman" w:hAnsi="Times New Roman"/>
          <w:sz w:val="28"/>
          <w:szCs w:val="28"/>
          <w:shd w:val="clear" w:color="auto" w:fill="FFFFFF"/>
          <w:lang w:val="de-DE"/>
        </w:rPr>
      </w:pPr>
      <w:r w:rsidRPr="00666142">
        <w:rPr>
          <w:rFonts w:ascii="Times New Roman" w:hAnsi="Times New Roman"/>
          <w:sz w:val="28"/>
          <w:szCs w:val="28"/>
          <w:shd w:val="clear" w:color="auto" w:fill="FFFFFF"/>
          <w:lang w:val="de-DE"/>
        </w:rPr>
        <w:t xml:space="preserve">2.1. Hạng mục Hạ tầng thiết bị: </w:t>
      </w:r>
    </w:p>
    <w:p w14:paraId="3A225FF2" w14:textId="77777777" w:rsidR="00E51122" w:rsidRDefault="006C79F5" w:rsidP="00E05521">
      <w:pPr>
        <w:widowControl w:val="0"/>
        <w:spacing w:before="140" w:after="140" w:line="240" w:lineRule="auto"/>
        <w:ind w:firstLine="709"/>
        <w:jc w:val="both"/>
        <w:rPr>
          <w:rFonts w:ascii="Times New Roman" w:hAnsi="Times New Roman"/>
          <w:sz w:val="28"/>
          <w:szCs w:val="28"/>
          <w:lang w:val="es-ES"/>
        </w:rPr>
      </w:pPr>
      <w:r w:rsidRPr="00666142">
        <w:rPr>
          <w:rFonts w:ascii="Times New Roman" w:hAnsi="Times New Roman"/>
          <w:sz w:val="28"/>
          <w:szCs w:val="28"/>
          <w:lang w:val="de-DE"/>
        </w:rPr>
        <w:lastRenderedPageBreak/>
        <w:t xml:space="preserve">- Đầu tư </w:t>
      </w:r>
      <w:r>
        <w:rPr>
          <w:rFonts w:ascii="Times New Roman" w:hAnsi="Times New Roman"/>
          <w:sz w:val="28"/>
          <w:szCs w:val="28"/>
          <w:lang w:val="es-ES"/>
        </w:rPr>
        <w:t>t</w:t>
      </w:r>
      <w:r w:rsidRPr="006A5F8D">
        <w:rPr>
          <w:rFonts w:ascii="Times New Roman" w:hAnsi="Times New Roman"/>
          <w:sz w:val="28"/>
          <w:szCs w:val="28"/>
          <w:lang w:val="es-ES"/>
        </w:rPr>
        <w:t xml:space="preserve">hiết bị phần cứng bao gồm: </w:t>
      </w:r>
    </w:p>
    <w:p w14:paraId="50BDBC75" w14:textId="77777777" w:rsidR="00E51122" w:rsidRDefault="00E51122" w:rsidP="00E05521">
      <w:pPr>
        <w:widowControl w:val="0"/>
        <w:spacing w:before="140" w:after="140" w:line="240" w:lineRule="auto"/>
        <w:ind w:firstLine="709"/>
        <w:jc w:val="both"/>
        <w:rPr>
          <w:rFonts w:ascii="Times New Roman" w:hAnsi="Times New Roman"/>
          <w:sz w:val="28"/>
          <w:szCs w:val="28"/>
          <w:lang w:val="es-ES"/>
        </w:rPr>
      </w:pPr>
      <w:r>
        <w:rPr>
          <w:rFonts w:ascii="Times New Roman" w:hAnsi="Times New Roman"/>
          <w:sz w:val="28"/>
          <w:szCs w:val="28"/>
          <w:lang w:val="es-ES"/>
        </w:rPr>
        <w:t xml:space="preserve">+ </w:t>
      </w:r>
      <w:r w:rsidR="006C79F5" w:rsidRPr="006A5F8D">
        <w:rPr>
          <w:rFonts w:ascii="Times New Roman" w:hAnsi="Times New Roman"/>
          <w:sz w:val="28"/>
          <w:szCs w:val="28"/>
          <w:lang w:val="es-ES"/>
        </w:rPr>
        <w:t xml:space="preserve">Hệ thống máy chủ phiến; Hệ thống SAN; </w:t>
      </w:r>
    </w:p>
    <w:p w14:paraId="03DF7584" w14:textId="77777777" w:rsidR="00E51122" w:rsidRDefault="00E51122" w:rsidP="00E05521">
      <w:pPr>
        <w:widowControl w:val="0"/>
        <w:spacing w:before="140" w:after="140" w:line="240" w:lineRule="auto"/>
        <w:ind w:firstLine="709"/>
        <w:jc w:val="both"/>
        <w:rPr>
          <w:rFonts w:ascii="Times New Roman" w:hAnsi="Times New Roman"/>
          <w:sz w:val="28"/>
          <w:szCs w:val="28"/>
          <w:lang w:val="es-ES"/>
        </w:rPr>
      </w:pPr>
      <w:r>
        <w:rPr>
          <w:rFonts w:ascii="Times New Roman" w:hAnsi="Times New Roman"/>
          <w:sz w:val="28"/>
          <w:szCs w:val="28"/>
          <w:lang w:val="es-ES"/>
        </w:rPr>
        <w:t xml:space="preserve">+ </w:t>
      </w:r>
      <w:r w:rsidR="006C79F5" w:rsidRPr="006A5F8D">
        <w:rPr>
          <w:rFonts w:ascii="Times New Roman" w:hAnsi="Times New Roman"/>
          <w:sz w:val="28"/>
          <w:szCs w:val="28"/>
          <w:lang w:val="es-ES"/>
        </w:rPr>
        <w:t xml:space="preserve">Thiết bị San Switch; Thiết bị lưu trữ; </w:t>
      </w:r>
    </w:p>
    <w:p w14:paraId="3ADAD228" w14:textId="178133D1" w:rsidR="006C79F5" w:rsidRPr="006A5F8D" w:rsidRDefault="00E51122" w:rsidP="00E05521">
      <w:pPr>
        <w:widowControl w:val="0"/>
        <w:spacing w:before="140" w:after="140" w:line="240" w:lineRule="auto"/>
        <w:ind w:firstLine="709"/>
        <w:jc w:val="both"/>
        <w:rPr>
          <w:rFonts w:ascii="Times New Roman" w:hAnsi="Times New Roman"/>
          <w:color w:val="FF0000"/>
          <w:sz w:val="28"/>
          <w:szCs w:val="28"/>
          <w:lang w:val="es-ES"/>
        </w:rPr>
      </w:pPr>
      <w:r>
        <w:rPr>
          <w:rFonts w:ascii="Times New Roman" w:hAnsi="Times New Roman"/>
          <w:sz w:val="28"/>
          <w:szCs w:val="28"/>
          <w:lang w:val="es-ES"/>
        </w:rPr>
        <w:t xml:space="preserve">+ </w:t>
      </w:r>
      <w:r w:rsidR="006C79F5" w:rsidRPr="006A5F8D">
        <w:rPr>
          <w:rFonts w:ascii="Times New Roman" w:hAnsi="Times New Roman"/>
          <w:sz w:val="28"/>
          <w:szCs w:val="28"/>
          <w:lang w:val="es-ES"/>
        </w:rPr>
        <w:t>H</w:t>
      </w:r>
      <w:r w:rsidR="006C79F5" w:rsidRPr="006A5F8D">
        <w:rPr>
          <w:rFonts w:ascii="Times New Roman" w:hAnsi="Times New Roman"/>
          <w:color w:val="0D0D0D"/>
          <w:sz w:val="28"/>
          <w:szCs w:val="28"/>
          <w:lang w:val="pt-BR"/>
        </w:rPr>
        <w:t>ệ thống thiết bị tác nghiệp giải pháp công nghệ 3D.</w:t>
      </w:r>
    </w:p>
    <w:p w14:paraId="7D7064D5" w14:textId="77777777" w:rsidR="00E05521" w:rsidRDefault="006C79F5" w:rsidP="00E05521">
      <w:pPr>
        <w:widowControl w:val="0"/>
        <w:spacing w:before="140" w:after="140" w:line="240" w:lineRule="auto"/>
        <w:ind w:firstLine="720"/>
        <w:jc w:val="both"/>
        <w:rPr>
          <w:rFonts w:ascii="Times New Roman" w:hAnsi="Times New Roman"/>
          <w:sz w:val="28"/>
          <w:szCs w:val="28"/>
          <w:lang w:val="es-ES"/>
        </w:rPr>
      </w:pPr>
      <w:r w:rsidRPr="006A5F8D">
        <w:rPr>
          <w:rFonts w:ascii="Times New Roman" w:hAnsi="Times New Roman"/>
          <w:sz w:val="28"/>
          <w:szCs w:val="28"/>
          <w:lang w:val="es-ES"/>
        </w:rPr>
        <w:t xml:space="preserve">- Phần mềm thương mại: </w:t>
      </w:r>
    </w:p>
    <w:p w14:paraId="4F647286" w14:textId="77777777" w:rsidR="00E05521" w:rsidRDefault="00E05521" w:rsidP="00E05521">
      <w:pPr>
        <w:widowControl w:val="0"/>
        <w:spacing w:before="140" w:after="14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 </w:t>
      </w:r>
      <w:r w:rsidR="006C79F5" w:rsidRPr="006A5F8D">
        <w:rPr>
          <w:rFonts w:ascii="Times New Roman" w:hAnsi="Times New Roman"/>
          <w:color w:val="0D0D0D"/>
          <w:sz w:val="28"/>
          <w:szCs w:val="28"/>
          <w:lang w:val="pt-BR"/>
        </w:rPr>
        <w:t>Phần mềm ứng dụng tác nghiệp giải pháp công nghệ 3D</w:t>
      </w:r>
      <w:r w:rsidR="006C79F5" w:rsidRPr="006A5F8D">
        <w:rPr>
          <w:rFonts w:ascii="Times New Roman" w:hAnsi="Times New Roman"/>
          <w:sz w:val="28"/>
          <w:szCs w:val="28"/>
          <w:lang w:val="es-ES"/>
        </w:rPr>
        <w:t xml:space="preserve">; Phần mềm bản quyền Windows server; </w:t>
      </w:r>
    </w:p>
    <w:p w14:paraId="77BD0B70" w14:textId="66728C7A" w:rsidR="006C79F5" w:rsidRPr="00666142" w:rsidRDefault="00E05521" w:rsidP="00E05521">
      <w:pPr>
        <w:widowControl w:val="0"/>
        <w:spacing w:before="140" w:after="140" w:line="240" w:lineRule="auto"/>
        <w:ind w:firstLine="720"/>
        <w:jc w:val="both"/>
        <w:rPr>
          <w:rFonts w:ascii="Times New Roman" w:hAnsi="Times New Roman"/>
          <w:spacing w:val="-4"/>
          <w:sz w:val="28"/>
          <w:szCs w:val="28"/>
          <w:lang w:val="es-ES"/>
        </w:rPr>
      </w:pPr>
      <w:r>
        <w:rPr>
          <w:rFonts w:ascii="Times New Roman" w:hAnsi="Times New Roman"/>
          <w:sz w:val="28"/>
          <w:szCs w:val="28"/>
          <w:lang w:val="es-ES"/>
        </w:rPr>
        <w:t xml:space="preserve">+ </w:t>
      </w:r>
      <w:r w:rsidR="006C79F5" w:rsidRPr="006A5F8D">
        <w:rPr>
          <w:rFonts w:ascii="Times New Roman" w:hAnsi="Times New Roman"/>
          <w:sz w:val="28"/>
          <w:szCs w:val="28"/>
          <w:lang w:val="es-ES"/>
        </w:rPr>
        <w:t>Giấy phép bản quyền phần mềm ArcGIS Enterprise Standard</w:t>
      </w:r>
      <w:r w:rsidR="006C79F5" w:rsidRPr="00666142">
        <w:rPr>
          <w:rFonts w:ascii="Times New Roman" w:hAnsi="Times New Roman"/>
          <w:sz w:val="28"/>
          <w:szCs w:val="28"/>
          <w:lang w:val="es-ES"/>
        </w:rPr>
        <w:t xml:space="preserve">, </w:t>
      </w:r>
      <w:r w:rsidR="006C79F5">
        <w:rPr>
          <w:rFonts w:ascii="Times New Roman" w:hAnsi="Times New Roman"/>
          <w:sz w:val="28"/>
          <w:szCs w:val="28"/>
          <w:lang w:val="es-ES"/>
        </w:rPr>
        <w:t>x</w:t>
      </w:r>
      <w:r w:rsidR="006C79F5" w:rsidRPr="006A5F8D">
        <w:rPr>
          <w:rFonts w:ascii="Times New Roman" w:hAnsi="Times New Roman"/>
          <w:sz w:val="28"/>
          <w:szCs w:val="28"/>
          <w:lang w:val="es-ES"/>
        </w:rPr>
        <w:t>ây dựng kho cơ sở dữ liệu Văn bản điện tử, Hồ sơ điện tử</w:t>
      </w:r>
      <w:r w:rsidR="006C79F5" w:rsidRPr="00666142">
        <w:rPr>
          <w:rFonts w:ascii="Times New Roman" w:hAnsi="Times New Roman"/>
          <w:sz w:val="28"/>
          <w:szCs w:val="28"/>
          <w:lang w:val="es-ES"/>
        </w:rPr>
        <w:t xml:space="preserve">, </w:t>
      </w:r>
      <w:r w:rsidR="006C79F5" w:rsidRPr="006A5F8D">
        <w:rPr>
          <w:rFonts w:ascii="Times New Roman" w:hAnsi="Times New Roman"/>
          <w:sz w:val="28"/>
          <w:szCs w:val="28"/>
        </w:rPr>
        <w:t>hệ thống quản lý, tích hợ</w:t>
      </w:r>
      <w:r w:rsidR="006C79F5">
        <w:rPr>
          <w:rFonts w:ascii="Times New Roman" w:hAnsi="Times New Roman"/>
          <w:sz w:val="28"/>
          <w:szCs w:val="28"/>
        </w:rPr>
        <w:t xml:space="preserve">p dùng chung, các </w:t>
      </w:r>
      <w:r w:rsidR="006C79F5" w:rsidRPr="006A5F8D">
        <w:rPr>
          <w:rFonts w:ascii="Times New Roman" w:hAnsi="Times New Roman"/>
          <w:sz w:val="28"/>
          <w:szCs w:val="28"/>
        </w:rPr>
        <w:t>cơ sở dữ liệu</w:t>
      </w:r>
      <w:r w:rsidR="006C79F5">
        <w:rPr>
          <w:rFonts w:ascii="Times New Roman" w:hAnsi="Times New Roman"/>
          <w:sz w:val="28"/>
          <w:szCs w:val="28"/>
        </w:rPr>
        <w:t xml:space="preserve"> chuyên ngành</w:t>
      </w:r>
      <w:r w:rsidR="006C79F5" w:rsidRPr="00666142">
        <w:rPr>
          <w:rFonts w:ascii="Times New Roman" w:hAnsi="Times New Roman"/>
          <w:sz w:val="28"/>
          <w:szCs w:val="28"/>
          <w:lang w:val="es-ES"/>
        </w:rPr>
        <w:t xml:space="preserve">, </w:t>
      </w:r>
      <w:r w:rsidR="006C79F5">
        <w:rPr>
          <w:rFonts w:ascii="Times New Roman" w:hAnsi="Times New Roman"/>
          <w:spacing w:val="-4"/>
          <w:sz w:val="28"/>
          <w:szCs w:val="28"/>
        </w:rPr>
        <w:t>s</w:t>
      </w:r>
      <w:r w:rsidR="006C79F5" w:rsidRPr="006A5F8D">
        <w:rPr>
          <w:rFonts w:ascii="Times New Roman" w:hAnsi="Times New Roman"/>
          <w:spacing w:val="-4"/>
          <w:sz w:val="28"/>
          <w:szCs w:val="28"/>
        </w:rPr>
        <w:t>ố hóa tài liệu hồ sơ</w:t>
      </w:r>
      <w:r w:rsidR="006C79F5" w:rsidRPr="00666142">
        <w:rPr>
          <w:rFonts w:ascii="Times New Roman" w:hAnsi="Times New Roman"/>
          <w:spacing w:val="-4"/>
          <w:sz w:val="28"/>
          <w:szCs w:val="28"/>
          <w:lang w:val="es-ES"/>
        </w:rPr>
        <w:t>.</w:t>
      </w:r>
    </w:p>
    <w:p w14:paraId="2A6CCFC2" w14:textId="77777777" w:rsidR="006C79F5" w:rsidRPr="00666142" w:rsidRDefault="006C79F5" w:rsidP="00E05521">
      <w:pPr>
        <w:widowControl w:val="0"/>
        <w:spacing w:before="140" w:after="140" w:line="240" w:lineRule="auto"/>
        <w:ind w:firstLine="720"/>
        <w:jc w:val="both"/>
        <w:rPr>
          <w:rFonts w:ascii="Times New Roman" w:hAnsi="Times New Roman"/>
          <w:sz w:val="28"/>
          <w:szCs w:val="28"/>
          <w:lang w:val="es-ES"/>
        </w:rPr>
      </w:pPr>
      <w:r w:rsidRPr="00666142">
        <w:rPr>
          <w:rFonts w:ascii="Times New Roman" w:hAnsi="Times New Roman"/>
          <w:sz w:val="28"/>
          <w:szCs w:val="28"/>
          <w:lang w:val="es-ES"/>
        </w:rPr>
        <w:t>2.2. Hạng mục Hệ thống phần mềm, cơ sở dữ liệu:</w:t>
      </w:r>
    </w:p>
    <w:p w14:paraId="2B6B19EC" w14:textId="312A924D" w:rsidR="006C79F5" w:rsidRPr="00666142" w:rsidRDefault="006C79F5" w:rsidP="00E05521">
      <w:pPr>
        <w:widowControl w:val="0"/>
        <w:spacing w:before="140" w:after="140" w:line="240" w:lineRule="auto"/>
        <w:ind w:firstLine="720"/>
        <w:jc w:val="both"/>
        <w:rPr>
          <w:rFonts w:ascii="Times New Roman" w:hAnsi="Times New Roman"/>
          <w:sz w:val="28"/>
          <w:szCs w:val="28"/>
          <w:lang w:val="es-ES"/>
        </w:rPr>
      </w:pPr>
      <w:r w:rsidRPr="00666142">
        <w:rPr>
          <w:rFonts w:ascii="Times New Roman" w:hAnsi="Times New Roman"/>
          <w:sz w:val="28"/>
          <w:szCs w:val="28"/>
          <w:lang w:val="es-ES"/>
        </w:rPr>
        <w:t>- Xây dựng kho cơ sở dữ liệu Văn bản điện tử, Hồ sơ điện tử</w:t>
      </w:r>
      <w:r w:rsidR="00E82664">
        <w:rPr>
          <w:rFonts w:ascii="Times New Roman" w:hAnsi="Times New Roman"/>
          <w:sz w:val="28"/>
          <w:szCs w:val="28"/>
          <w:lang w:val="es-ES"/>
        </w:rPr>
        <w:t>.</w:t>
      </w:r>
    </w:p>
    <w:p w14:paraId="46CE4169" w14:textId="77777777" w:rsidR="006C79F5" w:rsidRPr="00214CE7" w:rsidRDefault="006C79F5" w:rsidP="00E05521">
      <w:pPr>
        <w:widowControl w:val="0"/>
        <w:spacing w:before="140" w:after="140" w:line="240" w:lineRule="auto"/>
        <w:ind w:firstLine="720"/>
        <w:jc w:val="both"/>
        <w:rPr>
          <w:rFonts w:ascii="Times New Roman" w:hAnsi="Times New Roman"/>
          <w:spacing w:val="-2"/>
          <w:sz w:val="28"/>
          <w:szCs w:val="28"/>
          <w:lang w:val="es-ES"/>
        </w:rPr>
      </w:pPr>
      <w:r w:rsidRPr="00214CE7">
        <w:rPr>
          <w:rFonts w:ascii="Times New Roman" w:hAnsi="Times New Roman"/>
          <w:spacing w:val="-2"/>
          <w:sz w:val="28"/>
          <w:szCs w:val="28"/>
          <w:lang w:val="es-ES"/>
        </w:rPr>
        <w:t>- Xây dựng hệ thống quản lý, tích hợp dùng chung: Xây dựng hệ thống quản lý cơ sở dữ liệu danh mục dùng chung; Xây dựng hệ thống cổng dữ liệu mở.</w:t>
      </w:r>
    </w:p>
    <w:p w14:paraId="71B02857" w14:textId="77777777" w:rsidR="006C79F5" w:rsidRPr="00666142" w:rsidRDefault="006C79F5" w:rsidP="00E05521">
      <w:pPr>
        <w:widowControl w:val="0"/>
        <w:spacing w:before="140" w:after="140" w:line="240" w:lineRule="auto"/>
        <w:ind w:firstLine="720"/>
        <w:jc w:val="both"/>
        <w:rPr>
          <w:rFonts w:ascii="Times New Roman" w:hAnsi="Times New Roman"/>
          <w:sz w:val="28"/>
          <w:szCs w:val="28"/>
          <w:lang w:val="es-ES"/>
        </w:rPr>
      </w:pPr>
      <w:r w:rsidRPr="00666142">
        <w:rPr>
          <w:rFonts w:ascii="Times New Roman" w:hAnsi="Times New Roman"/>
          <w:sz w:val="28"/>
          <w:szCs w:val="28"/>
          <w:lang w:val="es-ES"/>
        </w:rPr>
        <w:t>- Xây dựng các cơ sở dữ liệu chuyên ngành dùng chung: Cơ sở dữ liệu người dân (được hình thành trên cơ sở dữ liệu dân cư "bao gồm nhân khẩu thường trú và nhân khẩu tạm trú", cơ sở dữ liệu hộ tịch); Cơ sở dữ liệu dùng chung ngành Thông tin và Truyền thông.</w:t>
      </w:r>
    </w:p>
    <w:p w14:paraId="0E089196" w14:textId="3A13C153" w:rsidR="006C79F5" w:rsidRPr="00666142" w:rsidRDefault="006C79F5" w:rsidP="00E05521">
      <w:pPr>
        <w:widowControl w:val="0"/>
        <w:spacing w:before="140" w:after="140" w:line="240" w:lineRule="auto"/>
        <w:ind w:firstLine="720"/>
        <w:jc w:val="both"/>
        <w:rPr>
          <w:rFonts w:ascii="Times New Roman" w:hAnsi="Times New Roman"/>
          <w:sz w:val="28"/>
          <w:szCs w:val="28"/>
          <w:lang w:val="es-ES"/>
        </w:rPr>
      </w:pPr>
      <w:r w:rsidRPr="00666142">
        <w:rPr>
          <w:rFonts w:ascii="Times New Roman" w:hAnsi="Times New Roman"/>
          <w:sz w:val="28"/>
          <w:szCs w:val="28"/>
          <w:lang w:val="es-ES"/>
        </w:rPr>
        <w:t>- Xây dựng cơ sở dữ liệu nền địa lý GIS: Cơ sở dữ liệu nền địa lý chung toàn tỉnh; Xây dựng hệ thống quản lý và số hóa bản các lớp bản đồ chuyên đề trong tỉnh (giao thông, xây dựng, nông nghiệ</w:t>
      </w:r>
      <w:r w:rsidR="00214CE7">
        <w:rPr>
          <w:rFonts w:ascii="Times New Roman" w:hAnsi="Times New Roman"/>
          <w:sz w:val="28"/>
          <w:szCs w:val="28"/>
          <w:lang w:val="es-ES"/>
        </w:rPr>
        <w:t>p,</w:t>
      </w:r>
      <w:r w:rsidRPr="00666142">
        <w:rPr>
          <w:rFonts w:ascii="Times New Roman" w:hAnsi="Times New Roman"/>
          <w:sz w:val="28"/>
          <w:szCs w:val="28"/>
          <w:lang w:val="es-ES"/>
        </w:rPr>
        <w:t>…).</w:t>
      </w:r>
    </w:p>
    <w:p w14:paraId="79C5E441" w14:textId="77777777" w:rsidR="006C79F5" w:rsidRPr="00666142" w:rsidRDefault="006C79F5" w:rsidP="00E05521">
      <w:pPr>
        <w:widowControl w:val="0"/>
        <w:spacing w:before="140" w:after="140" w:line="240" w:lineRule="auto"/>
        <w:ind w:firstLine="720"/>
        <w:jc w:val="both"/>
        <w:rPr>
          <w:rFonts w:ascii="Times New Roman" w:hAnsi="Times New Roman"/>
          <w:sz w:val="28"/>
          <w:szCs w:val="28"/>
          <w:lang w:val="es-ES"/>
        </w:rPr>
      </w:pPr>
      <w:r w:rsidRPr="00666142">
        <w:rPr>
          <w:rFonts w:ascii="Times New Roman" w:hAnsi="Times New Roman"/>
          <w:sz w:val="28"/>
          <w:szCs w:val="28"/>
          <w:lang w:val="es-ES"/>
        </w:rPr>
        <w:t>- Số hóa tài liệu hồ sơ; Đào tạo, chuyển giao công nghệ</w:t>
      </w:r>
      <w:r>
        <w:rPr>
          <w:rFonts w:ascii="Times New Roman" w:hAnsi="Times New Roman"/>
          <w:sz w:val="28"/>
          <w:szCs w:val="28"/>
          <w:lang w:val="es-ES"/>
        </w:rPr>
        <w:t>.</w:t>
      </w:r>
    </w:p>
    <w:p w14:paraId="37D29DBB" w14:textId="77777777" w:rsidR="006C79F5" w:rsidRPr="00C57B3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3. Nhóm dự án:</w:t>
      </w:r>
      <w:r w:rsidRPr="00C57B32">
        <w:rPr>
          <w:rFonts w:ascii="Times New Roman" w:hAnsi="Times New Roman"/>
          <w:sz w:val="28"/>
          <w:szCs w:val="28"/>
          <w:lang w:val="de-DE"/>
        </w:rPr>
        <w:t xml:space="preserve"> </w:t>
      </w:r>
      <w:r>
        <w:rPr>
          <w:rFonts w:ascii="Times New Roman" w:hAnsi="Times New Roman"/>
          <w:sz w:val="28"/>
          <w:szCs w:val="28"/>
          <w:lang w:val="de-DE"/>
        </w:rPr>
        <w:t>Nhóm B</w:t>
      </w:r>
      <w:r w:rsidRPr="00C57B32">
        <w:rPr>
          <w:rFonts w:ascii="Times New Roman" w:hAnsi="Times New Roman"/>
          <w:sz w:val="28"/>
          <w:szCs w:val="28"/>
          <w:lang w:val="de-DE"/>
        </w:rPr>
        <w:t>.</w:t>
      </w:r>
    </w:p>
    <w:p w14:paraId="25F9DC30" w14:textId="1C24FB13" w:rsidR="006C79F5" w:rsidRPr="0066614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4. Tổng mức đầu tư:</w:t>
      </w:r>
      <w:r w:rsidRPr="00666142">
        <w:rPr>
          <w:rFonts w:ascii="Times New Roman" w:hAnsi="Times New Roman"/>
          <w:sz w:val="28"/>
          <w:szCs w:val="28"/>
          <w:lang w:val="de-DE"/>
        </w:rPr>
        <w:t xml:space="preserve"> 100.000 triệu đồng</w:t>
      </w:r>
      <w:r w:rsidR="00060367">
        <w:rPr>
          <w:rFonts w:ascii="Times New Roman" w:hAnsi="Times New Roman"/>
          <w:sz w:val="28"/>
          <w:szCs w:val="28"/>
          <w:lang w:val="de-DE"/>
        </w:rPr>
        <w:t>.</w:t>
      </w:r>
      <w:r w:rsidRPr="00666142">
        <w:rPr>
          <w:rFonts w:ascii="Times New Roman" w:hAnsi="Times New Roman"/>
          <w:sz w:val="28"/>
          <w:szCs w:val="28"/>
          <w:lang w:val="de-DE"/>
        </w:rPr>
        <w:t xml:space="preserve"> </w:t>
      </w:r>
    </w:p>
    <w:p w14:paraId="7D80DB53" w14:textId="77777777" w:rsidR="006C79F5" w:rsidRPr="00666142" w:rsidRDefault="006C79F5" w:rsidP="00E05521">
      <w:pPr>
        <w:widowControl w:val="0"/>
        <w:spacing w:before="140" w:after="140" w:line="240" w:lineRule="auto"/>
        <w:ind w:firstLine="720"/>
        <w:jc w:val="both"/>
        <w:rPr>
          <w:rFonts w:ascii="Times New Roman" w:hAnsi="Times New Roman"/>
          <w:b/>
          <w:spacing w:val="-2"/>
          <w:sz w:val="28"/>
          <w:szCs w:val="28"/>
          <w:lang w:val="de-DE"/>
        </w:rPr>
      </w:pPr>
      <w:r w:rsidRPr="00666142">
        <w:rPr>
          <w:rFonts w:ascii="Times New Roman" w:hAnsi="Times New Roman"/>
          <w:b/>
          <w:spacing w:val="-2"/>
          <w:sz w:val="28"/>
          <w:szCs w:val="28"/>
          <w:lang w:val="de-DE"/>
        </w:rPr>
        <w:t xml:space="preserve">5. </w:t>
      </w:r>
      <w:r>
        <w:rPr>
          <w:rFonts w:ascii="Times New Roman" w:hAnsi="Times New Roman"/>
          <w:b/>
          <w:spacing w:val="-2"/>
          <w:sz w:val="28"/>
          <w:szCs w:val="28"/>
          <w:lang w:val="de-DE"/>
        </w:rPr>
        <w:t>Cơ cấu n</w:t>
      </w:r>
      <w:r w:rsidRPr="00666142">
        <w:rPr>
          <w:rFonts w:ascii="Times New Roman" w:hAnsi="Times New Roman"/>
          <w:b/>
          <w:spacing w:val="-2"/>
          <w:sz w:val="28"/>
          <w:szCs w:val="28"/>
          <w:lang w:val="de-DE"/>
        </w:rPr>
        <w:t>guồn vốn</w:t>
      </w:r>
      <w:r w:rsidRPr="00666142">
        <w:rPr>
          <w:rFonts w:ascii="Times New Roman" w:hAnsi="Times New Roman"/>
          <w:spacing w:val="-2"/>
          <w:sz w:val="28"/>
          <w:szCs w:val="28"/>
          <w:lang w:val="de-DE"/>
        </w:rPr>
        <w:t xml:space="preserve">: </w:t>
      </w:r>
      <w:r>
        <w:rPr>
          <w:rFonts w:ascii="Times New Roman" w:hAnsi="Times New Roman"/>
          <w:spacing w:val="-2"/>
          <w:sz w:val="28"/>
          <w:szCs w:val="28"/>
          <w:lang w:val="de-DE"/>
        </w:rPr>
        <w:t>N</w:t>
      </w:r>
      <w:r w:rsidRPr="00666142">
        <w:rPr>
          <w:rFonts w:ascii="Times New Roman" w:hAnsi="Times New Roman"/>
          <w:spacing w:val="-2"/>
          <w:sz w:val="28"/>
          <w:szCs w:val="28"/>
          <w:lang w:val="de-DE"/>
        </w:rPr>
        <w:t>guồn vốn ngân sách Trung ương.</w:t>
      </w:r>
    </w:p>
    <w:p w14:paraId="536B00B4" w14:textId="77777777" w:rsidR="006C79F5" w:rsidRPr="0066614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6. Địa điểm xây dựng:</w:t>
      </w:r>
      <w:r w:rsidRPr="00C57B32">
        <w:rPr>
          <w:rFonts w:ascii="Times New Roman" w:hAnsi="Times New Roman"/>
          <w:sz w:val="28"/>
          <w:szCs w:val="28"/>
          <w:lang w:val="de-DE"/>
        </w:rPr>
        <w:t xml:space="preserve"> </w:t>
      </w:r>
      <w:r w:rsidRPr="00C15994">
        <w:rPr>
          <w:rFonts w:ascii="Times New Roman" w:hAnsi="Times New Roman"/>
          <w:sz w:val="28"/>
          <w:szCs w:val="28"/>
        </w:rPr>
        <w:t>Tạ</w:t>
      </w:r>
      <w:r>
        <w:rPr>
          <w:rFonts w:ascii="Times New Roman" w:hAnsi="Times New Roman"/>
          <w:sz w:val="28"/>
          <w:szCs w:val="28"/>
        </w:rPr>
        <w:t xml:space="preserve">i các </w:t>
      </w:r>
      <w:r w:rsidRPr="00666142">
        <w:rPr>
          <w:rFonts w:ascii="Times New Roman" w:hAnsi="Times New Roman"/>
          <w:sz w:val="28"/>
          <w:szCs w:val="28"/>
          <w:lang w:val="de-DE"/>
        </w:rPr>
        <w:t>s</w:t>
      </w:r>
      <w:r w:rsidRPr="00C15994">
        <w:rPr>
          <w:rFonts w:ascii="Times New Roman" w:hAnsi="Times New Roman"/>
          <w:sz w:val="28"/>
          <w:szCs w:val="28"/>
        </w:rPr>
        <w:t>ở</w:t>
      </w:r>
      <w:r>
        <w:rPr>
          <w:rFonts w:ascii="Times New Roman" w:hAnsi="Times New Roman"/>
          <w:sz w:val="28"/>
          <w:szCs w:val="28"/>
        </w:rPr>
        <w:t xml:space="preserve">, </w:t>
      </w:r>
      <w:r w:rsidRPr="00666142">
        <w:rPr>
          <w:rFonts w:ascii="Times New Roman" w:hAnsi="Times New Roman"/>
          <w:sz w:val="28"/>
          <w:szCs w:val="28"/>
          <w:lang w:val="de-DE"/>
        </w:rPr>
        <w:t>b</w:t>
      </w:r>
      <w:r>
        <w:rPr>
          <w:rFonts w:ascii="Times New Roman" w:hAnsi="Times New Roman"/>
          <w:sz w:val="28"/>
          <w:szCs w:val="28"/>
        </w:rPr>
        <w:t xml:space="preserve">an, </w:t>
      </w:r>
      <w:r w:rsidRPr="00666142">
        <w:rPr>
          <w:rFonts w:ascii="Times New Roman" w:hAnsi="Times New Roman"/>
          <w:sz w:val="28"/>
          <w:szCs w:val="28"/>
          <w:lang w:val="de-DE"/>
        </w:rPr>
        <w:t>n</w:t>
      </w:r>
      <w:r w:rsidRPr="00C15994">
        <w:rPr>
          <w:rFonts w:ascii="Times New Roman" w:hAnsi="Times New Roman"/>
          <w:sz w:val="28"/>
          <w:szCs w:val="28"/>
        </w:rPr>
        <w:t>gành trên địa bàn tỉnh</w:t>
      </w:r>
      <w:r w:rsidRPr="00666142">
        <w:rPr>
          <w:rFonts w:ascii="Times New Roman" w:hAnsi="Times New Roman"/>
          <w:sz w:val="28"/>
          <w:szCs w:val="28"/>
          <w:lang w:val="de-DE"/>
        </w:rPr>
        <w:t>.</w:t>
      </w:r>
    </w:p>
    <w:p w14:paraId="4B06D57A" w14:textId="77777777" w:rsidR="006C79F5" w:rsidRPr="00C57B32" w:rsidRDefault="006C79F5" w:rsidP="00E05521">
      <w:pPr>
        <w:spacing w:before="140" w:after="140" w:line="240" w:lineRule="auto"/>
        <w:ind w:firstLine="709"/>
        <w:jc w:val="both"/>
        <w:rPr>
          <w:rFonts w:ascii="Times New Roman" w:hAnsi="Times New Roman"/>
          <w:sz w:val="28"/>
          <w:szCs w:val="28"/>
          <w:lang w:val="de-DE"/>
        </w:rPr>
      </w:pPr>
      <w:r w:rsidRPr="00FA0C86">
        <w:rPr>
          <w:rFonts w:ascii="Times New Roman" w:hAnsi="Times New Roman"/>
          <w:sz w:val="28"/>
          <w:szCs w:val="28"/>
        </w:rPr>
        <w:tab/>
      </w:r>
      <w:r w:rsidRPr="00C57B32">
        <w:rPr>
          <w:rFonts w:ascii="Times New Roman" w:hAnsi="Times New Roman"/>
          <w:b/>
          <w:sz w:val="28"/>
          <w:szCs w:val="28"/>
          <w:lang w:val="de-DE"/>
        </w:rPr>
        <w:t>7. Thời gian, tiến độ thực hiện dự án:</w:t>
      </w:r>
      <w:r w:rsidRPr="00C57B32">
        <w:rPr>
          <w:rFonts w:ascii="Times New Roman" w:hAnsi="Times New Roman"/>
          <w:sz w:val="28"/>
          <w:szCs w:val="28"/>
          <w:lang w:val="de-DE"/>
        </w:rPr>
        <w:t xml:space="preserve"> </w:t>
      </w:r>
      <w:r>
        <w:rPr>
          <w:rFonts w:ascii="Times New Roman" w:hAnsi="Times New Roman"/>
          <w:sz w:val="28"/>
          <w:szCs w:val="28"/>
          <w:lang w:val="de-DE"/>
        </w:rPr>
        <w:t>Năm 2021 - 2024</w:t>
      </w:r>
      <w:r w:rsidRPr="00C57B32">
        <w:rPr>
          <w:rFonts w:ascii="Times New Roman" w:hAnsi="Times New Roman"/>
          <w:sz w:val="28"/>
          <w:szCs w:val="28"/>
          <w:lang w:val="de-DE"/>
        </w:rPr>
        <w:t>.</w:t>
      </w:r>
    </w:p>
    <w:p w14:paraId="60388C39" w14:textId="77777777" w:rsidR="006C79F5" w:rsidRPr="00C57B3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Điều 2.</w:t>
      </w:r>
      <w:r w:rsidRPr="00C57B32">
        <w:rPr>
          <w:rFonts w:ascii="Times New Roman" w:hAnsi="Times New Roman"/>
          <w:sz w:val="28"/>
          <w:szCs w:val="28"/>
          <w:lang w:val="de-DE"/>
        </w:rPr>
        <w:t xml:space="preserve"> </w:t>
      </w:r>
      <w:r w:rsidRPr="00C57B32">
        <w:rPr>
          <w:rFonts w:ascii="Times New Roman" w:hAnsi="Times New Roman"/>
          <w:b/>
          <w:sz w:val="28"/>
          <w:szCs w:val="28"/>
          <w:lang w:val="de-DE"/>
        </w:rPr>
        <w:t>Tổ chức thực hiện</w:t>
      </w:r>
    </w:p>
    <w:p w14:paraId="74685DEA" w14:textId="6225C26D" w:rsidR="006C79F5" w:rsidRPr="00C57B3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sz w:val="28"/>
          <w:szCs w:val="28"/>
          <w:lang w:val="de-DE"/>
        </w:rPr>
        <w:t>1. Giao Ủy ban nhân dân tỉnh Điện Biên tổ chức triển khai thực hiện</w:t>
      </w:r>
      <w:r w:rsidRPr="00C57B32">
        <w:rPr>
          <w:rFonts w:ascii="Times New Roman" w:hAnsi="Times New Roman"/>
          <w:sz w:val="28"/>
          <w:szCs w:val="28"/>
          <w:lang w:val="nl-NL"/>
        </w:rPr>
        <w:t xml:space="preserve"> Nghị quyết</w:t>
      </w:r>
      <w:r w:rsidR="00E05521">
        <w:rPr>
          <w:rFonts w:ascii="Times New Roman" w:hAnsi="Times New Roman"/>
          <w:sz w:val="28"/>
          <w:szCs w:val="28"/>
          <w:lang w:val="nl-NL"/>
        </w:rPr>
        <w:t xml:space="preserve"> theo quy định của pháp luật</w:t>
      </w:r>
      <w:r w:rsidRPr="00C57B32">
        <w:rPr>
          <w:rFonts w:ascii="Times New Roman" w:hAnsi="Times New Roman"/>
          <w:sz w:val="28"/>
          <w:szCs w:val="28"/>
          <w:lang w:val="de-DE"/>
        </w:rPr>
        <w:t>.</w:t>
      </w:r>
    </w:p>
    <w:p w14:paraId="62E7D9D5" w14:textId="77777777" w:rsidR="006C79F5" w:rsidRPr="00C57B32" w:rsidRDefault="006C79F5" w:rsidP="00E05521">
      <w:pPr>
        <w:widowControl w:val="0"/>
        <w:spacing w:before="140" w:after="140" w:line="240" w:lineRule="auto"/>
        <w:ind w:firstLine="720"/>
        <w:jc w:val="both"/>
        <w:rPr>
          <w:rFonts w:ascii="Times New Roman" w:hAnsi="Times New Roman"/>
          <w:sz w:val="28"/>
          <w:szCs w:val="28"/>
          <w:lang w:val="de-DE"/>
        </w:rPr>
      </w:pPr>
      <w:r w:rsidRPr="00C57B32">
        <w:rPr>
          <w:rFonts w:ascii="Times New Roman" w:hAnsi="Times New Roman"/>
          <w:sz w:val="28"/>
          <w:szCs w:val="28"/>
          <w:lang w:val="de-DE"/>
        </w:rPr>
        <w:t>2. Giao Thường trực Hội đồng nhân dân, các Ban của Hội đồng nhân dân, Tổ đại biểu Hội đồng nhân dân và đại biểu Hội đồng nhân dân tỉnh giám sát việc thực hiện Nghị quyết.</w:t>
      </w:r>
    </w:p>
    <w:p w14:paraId="5EE86D8F" w14:textId="6609A51C" w:rsidR="006C79F5" w:rsidRPr="0078098D" w:rsidRDefault="006C79F5" w:rsidP="00E05521">
      <w:pPr>
        <w:widowControl w:val="0"/>
        <w:spacing w:before="140" w:after="140" w:line="240" w:lineRule="auto"/>
        <w:ind w:firstLine="720"/>
        <w:jc w:val="both"/>
        <w:rPr>
          <w:rFonts w:ascii="Times New Roman" w:hAnsi="Times New Roman"/>
          <w:b/>
          <w:sz w:val="28"/>
          <w:szCs w:val="28"/>
          <w:lang w:val="de-DE"/>
        </w:rPr>
      </w:pPr>
      <w:r w:rsidRPr="00C57B32">
        <w:rPr>
          <w:rFonts w:ascii="Times New Roman" w:hAnsi="Times New Roman"/>
          <w:b/>
          <w:sz w:val="28"/>
          <w:szCs w:val="28"/>
          <w:lang w:val="de-DE"/>
        </w:rPr>
        <w:t>Điề</w:t>
      </w:r>
      <w:r w:rsidR="0078098D">
        <w:rPr>
          <w:rFonts w:ascii="Times New Roman" w:hAnsi="Times New Roman"/>
          <w:b/>
          <w:sz w:val="28"/>
          <w:szCs w:val="28"/>
          <w:lang w:val="de-DE"/>
        </w:rPr>
        <w:t xml:space="preserve">u 3. </w:t>
      </w:r>
      <w:r w:rsidRPr="00060367">
        <w:rPr>
          <w:rFonts w:ascii="Times New Roman" w:hAnsi="Times New Roman"/>
          <w:sz w:val="28"/>
          <w:szCs w:val="28"/>
          <w:lang w:val="de-DE"/>
        </w:rPr>
        <w:t>Nghị quyết này có hiệu lực thi hành kể từ ngày Hội đồng nhân dân tỉnh thông qua.</w:t>
      </w:r>
    </w:p>
    <w:p w14:paraId="7FA35A15" w14:textId="36C19C25" w:rsidR="006C79F5" w:rsidRPr="00AC3426" w:rsidRDefault="006C79F5" w:rsidP="00E05521">
      <w:pPr>
        <w:widowControl w:val="0"/>
        <w:spacing w:before="120" w:after="120" w:line="240" w:lineRule="auto"/>
        <w:ind w:firstLine="720"/>
        <w:jc w:val="both"/>
        <w:rPr>
          <w:rFonts w:ascii="Times New Roman" w:hAnsi="Times New Roman"/>
          <w:i/>
          <w:sz w:val="28"/>
          <w:szCs w:val="28"/>
          <w:lang w:val="de-DE"/>
        </w:rPr>
      </w:pPr>
      <w:r w:rsidRPr="00C57B32">
        <w:rPr>
          <w:rFonts w:ascii="Times New Roman" w:hAnsi="Times New Roman"/>
          <w:i/>
          <w:sz w:val="28"/>
          <w:szCs w:val="28"/>
          <w:lang w:val="de-DE"/>
        </w:rPr>
        <w:lastRenderedPageBreak/>
        <w:t>Nghị quyết này đã được Hội đồng nhân dân tỉnh Điện Biên khóa</w:t>
      </w:r>
      <w:r>
        <w:rPr>
          <w:rFonts w:ascii="Times New Roman" w:hAnsi="Times New Roman"/>
          <w:i/>
          <w:sz w:val="28"/>
          <w:szCs w:val="28"/>
          <w:lang w:val="de-DE"/>
        </w:rPr>
        <w:t xml:space="preserve"> X</w:t>
      </w:r>
      <w:r w:rsidRPr="00C57B32">
        <w:rPr>
          <w:rFonts w:ascii="Times New Roman" w:hAnsi="Times New Roman"/>
          <w:i/>
          <w:sz w:val="28"/>
          <w:szCs w:val="28"/>
          <w:lang w:val="de-DE"/>
        </w:rPr>
        <w:t>V, kỳ họp thứ</w:t>
      </w:r>
      <w:r>
        <w:rPr>
          <w:rFonts w:ascii="Times New Roman" w:hAnsi="Times New Roman"/>
          <w:i/>
          <w:sz w:val="28"/>
          <w:szCs w:val="28"/>
          <w:lang w:val="de-DE"/>
        </w:rPr>
        <w:t xml:space="preserve"> nhất thông qua ngày </w:t>
      </w:r>
      <w:r w:rsidR="00D67281">
        <w:rPr>
          <w:rFonts w:ascii="Times New Roman" w:hAnsi="Times New Roman"/>
          <w:i/>
          <w:sz w:val="28"/>
          <w:szCs w:val="28"/>
          <w:lang w:val="de-DE"/>
        </w:rPr>
        <w:t>29</w:t>
      </w:r>
      <w:r w:rsidR="0078098D">
        <w:rPr>
          <w:rFonts w:ascii="Times New Roman" w:hAnsi="Times New Roman"/>
          <w:i/>
          <w:sz w:val="28"/>
          <w:szCs w:val="28"/>
          <w:lang w:val="de-DE"/>
        </w:rPr>
        <w:t xml:space="preserve"> tháng </w:t>
      </w:r>
      <w:r>
        <w:rPr>
          <w:rFonts w:ascii="Times New Roman" w:hAnsi="Times New Roman"/>
          <w:i/>
          <w:sz w:val="28"/>
          <w:szCs w:val="28"/>
          <w:lang w:val="de-DE"/>
        </w:rPr>
        <w:t>6</w:t>
      </w:r>
      <w:r w:rsidR="0078098D">
        <w:rPr>
          <w:rFonts w:ascii="Times New Roman" w:hAnsi="Times New Roman"/>
          <w:i/>
          <w:sz w:val="28"/>
          <w:szCs w:val="28"/>
          <w:lang w:val="de-DE"/>
        </w:rPr>
        <w:t xml:space="preserve"> năm </w:t>
      </w:r>
      <w:r w:rsidRPr="00C57B32">
        <w:rPr>
          <w:rFonts w:ascii="Times New Roman" w:hAnsi="Times New Roman"/>
          <w:i/>
          <w:sz w:val="28"/>
          <w:szCs w:val="28"/>
          <w:lang w:val="de-DE"/>
        </w:rPr>
        <w:t>2021./.</w:t>
      </w:r>
    </w:p>
    <w:tbl>
      <w:tblPr>
        <w:tblW w:w="9031" w:type="dxa"/>
        <w:tblInd w:w="149" w:type="dxa"/>
        <w:tblLayout w:type="fixed"/>
        <w:tblLook w:val="0000" w:firstRow="0" w:lastRow="0" w:firstColumn="0" w:lastColumn="0" w:noHBand="0" w:noVBand="0"/>
      </w:tblPr>
      <w:tblGrid>
        <w:gridCol w:w="4637"/>
        <w:gridCol w:w="284"/>
        <w:gridCol w:w="4110"/>
      </w:tblGrid>
      <w:tr w:rsidR="006C79F5" w:rsidRPr="00C57B32" w14:paraId="38D0497C" w14:textId="77777777" w:rsidTr="00AC3426">
        <w:trPr>
          <w:trHeight w:val="1372"/>
        </w:trPr>
        <w:tc>
          <w:tcPr>
            <w:tcW w:w="4637" w:type="dxa"/>
          </w:tcPr>
          <w:p w14:paraId="38C3D4FC" w14:textId="77777777" w:rsidR="006C79F5" w:rsidRPr="00C57B32" w:rsidRDefault="006C79F5" w:rsidP="00666142">
            <w:pPr>
              <w:spacing w:before="80" w:after="0" w:line="240" w:lineRule="auto"/>
              <w:ind w:right="-142"/>
              <w:rPr>
                <w:rFonts w:ascii="Times New Roman" w:hAnsi="Times New Roman"/>
                <w:b/>
                <w:bCs/>
                <w:i/>
                <w:iCs/>
                <w:sz w:val="24"/>
                <w:szCs w:val="24"/>
                <w:lang w:val="es-ES"/>
              </w:rPr>
            </w:pPr>
            <w:r w:rsidRPr="00C57B32">
              <w:rPr>
                <w:rFonts w:ascii="Times New Roman" w:hAnsi="Times New Roman"/>
                <w:b/>
                <w:bCs/>
                <w:i/>
                <w:iCs/>
                <w:sz w:val="24"/>
                <w:szCs w:val="24"/>
                <w:lang w:val="es-ES"/>
              </w:rPr>
              <w:t>Nơi nhận:</w:t>
            </w:r>
          </w:p>
          <w:p w14:paraId="7A1D8200" w14:textId="38C87685" w:rsidR="00E05521" w:rsidRDefault="00E05521" w:rsidP="005432FA">
            <w:pPr>
              <w:spacing w:after="0" w:line="240" w:lineRule="auto"/>
              <w:ind w:right="-142"/>
              <w:rPr>
                <w:rFonts w:ascii="Times New Roman" w:hAnsi="Times New Roman"/>
                <w:bCs/>
                <w:iCs/>
                <w:lang w:val="es-ES"/>
              </w:rPr>
            </w:pPr>
            <w:r>
              <w:rPr>
                <w:rFonts w:ascii="Times New Roman" w:hAnsi="Times New Roman"/>
                <w:bCs/>
                <w:iCs/>
                <w:lang w:val="es-ES"/>
              </w:rPr>
              <w:t>- Như Điều 2;</w:t>
            </w:r>
          </w:p>
          <w:p w14:paraId="4BCE9D0A" w14:textId="5DA0BA72"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UBTV Quốc hội;</w:t>
            </w:r>
          </w:p>
          <w:p w14:paraId="506B6C23" w14:textId="77777777"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Văn phòng Chính phủ;</w:t>
            </w:r>
          </w:p>
          <w:p w14:paraId="44205CF2" w14:textId="26E782D9"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xml:space="preserve">- </w:t>
            </w:r>
            <w:r w:rsidR="00E82664" w:rsidRPr="00AC3426">
              <w:rPr>
                <w:rFonts w:ascii="Times New Roman" w:hAnsi="Times New Roman"/>
                <w:bCs/>
                <w:iCs/>
                <w:lang w:val="es-ES"/>
              </w:rPr>
              <w:t xml:space="preserve">Các </w:t>
            </w:r>
            <w:r w:rsidRPr="00AC3426">
              <w:rPr>
                <w:rFonts w:ascii="Times New Roman" w:hAnsi="Times New Roman"/>
                <w:bCs/>
                <w:iCs/>
                <w:lang w:val="es-ES"/>
              </w:rPr>
              <w:t>Bộ</w:t>
            </w:r>
            <w:r w:rsidR="00E82664" w:rsidRPr="00AC3426">
              <w:rPr>
                <w:rFonts w:ascii="Times New Roman" w:hAnsi="Times New Roman"/>
                <w:bCs/>
                <w:iCs/>
                <w:lang w:val="es-ES"/>
              </w:rPr>
              <w:t>: Tài chính,</w:t>
            </w:r>
            <w:r w:rsidRPr="00AC3426">
              <w:rPr>
                <w:rFonts w:ascii="Times New Roman" w:hAnsi="Times New Roman"/>
                <w:bCs/>
                <w:iCs/>
                <w:lang w:val="es-ES"/>
              </w:rPr>
              <w:t xml:space="preserve"> Kế hoạch và Đầu tư</w:t>
            </w:r>
            <w:r w:rsidR="001631B7" w:rsidRPr="00AC3426">
              <w:rPr>
                <w:rFonts w:ascii="Times New Roman" w:hAnsi="Times New Roman"/>
                <w:bCs/>
                <w:iCs/>
                <w:lang w:val="es-ES"/>
              </w:rPr>
              <w:t xml:space="preserve">, </w:t>
            </w:r>
            <w:r w:rsidR="0078098D" w:rsidRPr="00AC3426">
              <w:rPr>
                <w:rFonts w:ascii="Times New Roman" w:hAnsi="Times New Roman"/>
                <w:bCs/>
                <w:iCs/>
                <w:lang w:val="es-ES"/>
              </w:rPr>
              <w:t>Thông tin - Truyền thông</w:t>
            </w:r>
            <w:r w:rsidR="001631B7" w:rsidRPr="00AC3426">
              <w:rPr>
                <w:rFonts w:ascii="Times New Roman" w:hAnsi="Times New Roman"/>
                <w:bCs/>
                <w:iCs/>
                <w:lang w:val="es-ES"/>
              </w:rPr>
              <w:t>;</w:t>
            </w:r>
          </w:p>
          <w:p w14:paraId="289A8EC6" w14:textId="45EE688C" w:rsidR="006C79F5" w:rsidRPr="00AC3426" w:rsidRDefault="0078098D" w:rsidP="005432FA">
            <w:pPr>
              <w:spacing w:after="0" w:line="240" w:lineRule="auto"/>
              <w:ind w:right="-142"/>
              <w:rPr>
                <w:rFonts w:ascii="Times New Roman" w:hAnsi="Times New Roman"/>
                <w:bCs/>
                <w:iCs/>
                <w:lang w:val="es-ES"/>
              </w:rPr>
            </w:pPr>
            <w:r w:rsidRPr="00AC3426">
              <w:rPr>
                <w:rFonts w:ascii="Times New Roman" w:hAnsi="Times New Roman"/>
                <w:bCs/>
                <w:iCs/>
                <w:lang w:val="es-ES"/>
              </w:rPr>
              <w:t>- TT</w:t>
            </w:r>
            <w:r w:rsidR="006C79F5" w:rsidRPr="00AC3426">
              <w:rPr>
                <w:rFonts w:ascii="Times New Roman" w:hAnsi="Times New Roman"/>
                <w:bCs/>
                <w:iCs/>
                <w:lang w:val="es-ES"/>
              </w:rPr>
              <w:t>Tỉnh ủy, HĐND</w:t>
            </w:r>
            <w:r w:rsidR="00E82664" w:rsidRPr="00AC3426">
              <w:rPr>
                <w:rFonts w:ascii="Times New Roman" w:hAnsi="Times New Roman"/>
                <w:bCs/>
                <w:iCs/>
                <w:lang w:val="es-ES"/>
              </w:rPr>
              <w:t>,</w:t>
            </w:r>
            <w:r w:rsidR="006C79F5" w:rsidRPr="00AC3426">
              <w:rPr>
                <w:rFonts w:ascii="Times New Roman" w:hAnsi="Times New Roman"/>
                <w:bCs/>
                <w:iCs/>
                <w:lang w:val="es-ES"/>
              </w:rPr>
              <w:t xml:space="preserve"> </w:t>
            </w:r>
            <w:r w:rsidR="00E82664" w:rsidRPr="00AC3426">
              <w:rPr>
                <w:rFonts w:ascii="Times New Roman" w:hAnsi="Times New Roman"/>
                <w:bCs/>
                <w:iCs/>
                <w:lang w:val="es-ES"/>
              </w:rPr>
              <w:t>UBND</w:t>
            </w:r>
            <w:r w:rsidR="006C79F5" w:rsidRPr="00AC3426">
              <w:rPr>
                <w:rFonts w:ascii="Times New Roman" w:hAnsi="Times New Roman"/>
                <w:bCs/>
                <w:iCs/>
                <w:lang w:val="es-ES"/>
              </w:rPr>
              <w:t>;</w:t>
            </w:r>
            <w:r w:rsidR="00AC3426" w:rsidRPr="00AC3426">
              <w:rPr>
                <w:rFonts w:ascii="Times New Roman" w:hAnsi="Times New Roman"/>
                <w:bCs/>
                <w:iCs/>
                <w:lang w:val="es-ES"/>
              </w:rPr>
              <w:t xml:space="preserve"> UBMTTQ </w:t>
            </w:r>
            <w:r w:rsidRPr="00AC3426">
              <w:rPr>
                <w:rFonts w:ascii="Times New Roman" w:hAnsi="Times New Roman"/>
                <w:bCs/>
                <w:iCs/>
                <w:lang w:val="es-ES"/>
              </w:rPr>
              <w:t>VN tỉnh</w:t>
            </w:r>
          </w:p>
          <w:p w14:paraId="4C641A1F" w14:textId="77777777"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Các Ban HĐND tỉnh;</w:t>
            </w:r>
          </w:p>
          <w:p w14:paraId="374AE916" w14:textId="7B6EB6A2"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xml:space="preserve">- </w:t>
            </w:r>
            <w:r w:rsidR="00214CE7">
              <w:rPr>
                <w:rFonts w:ascii="Times New Roman" w:hAnsi="Times New Roman"/>
                <w:bCs/>
                <w:iCs/>
                <w:lang w:val="es-ES"/>
              </w:rPr>
              <w:t xml:space="preserve">Các vị </w:t>
            </w:r>
            <w:r w:rsidR="009C3AFF" w:rsidRPr="00AC3426">
              <w:rPr>
                <w:rFonts w:ascii="Times New Roman" w:hAnsi="Times New Roman"/>
                <w:bCs/>
                <w:iCs/>
                <w:lang w:val="es-ES"/>
              </w:rPr>
              <w:t>ĐB</w:t>
            </w:r>
            <w:r w:rsidR="00E82664" w:rsidRPr="00AC3426">
              <w:rPr>
                <w:rFonts w:ascii="Times New Roman" w:hAnsi="Times New Roman"/>
                <w:bCs/>
                <w:iCs/>
                <w:lang w:val="es-ES"/>
              </w:rPr>
              <w:t xml:space="preserve">QH, </w:t>
            </w:r>
            <w:r w:rsidR="009C3AFF" w:rsidRPr="00AC3426">
              <w:rPr>
                <w:rFonts w:ascii="Times New Roman" w:hAnsi="Times New Roman"/>
                <w:bCs/>
                <w:iCs/>
                <w:lang w:val="es-ES"/>
              </w:rPr>
              <w:t>ĐB</w:t>
            </w:r>
            <w:r w:rsidRPr="00AC3426">
              <w:rPr>
                <w:rFonts w:ascii="Times New Roman" w:hAnsi="Times New Roman"/>
                <w:bCs/>
                <w:iCs/>
                <w:lang w:val="es-ES"/>
              </w:rPr>
              <w:t xml:space="preserve"> HĐND tỉnh;</w:t>
            </w:r>
          </w:p>
          <w:p w14:paraId="60A3C9FC" w14:textId="5B6CD924" w:rsidR="006C79F5" w:rsidRPr="00AC3426" w:rsidRDefault="006C79F5" w:rsidP="005432FA">
            <w:pPr>
              <w:spacing w:after="0" w:line="240" w:lineRule="auto"/>
              <w:ind w:right="-142"/>
              <w:rPr>
                <w:rFonts w:ascii="Times New Roman" w:hAnsi="Times New Roman"/>
                <w:bCs/>
                <w:iCs/>
                <w:lang w:val="es-ES"/>
              </w:rPr>
            </w:pPr>
            <w:r w:rsidRPr="00AC3426">
              <w:rPr>
                <w:rFonts w:ascii="Times New Roman" w:hAnsi="Times New Roman"/>
                <w:bCs/>
                <w:iCs/>
                <w:lang w:val="es-ES"/>
              </w:rPr>
              <w:t>- Các Sở: Thông tin và Truyền thông; Kế hoạch &amp; Đầu tư; Tài chính; Xây dựng;</w:t>
            </w:r>
            <w:r w:rsidR="00AC3426" w:rsidRPr="00AC3426">
              <w:rPr>
                <w:rFonts w:ascii="Times New Roman" w:hAnsi="Times New Roman"/>
                <w:bCs/>
                <w:iCs/>
                <w:lang w:val="es-ES"/>
              </w:rPr>
              <w:t xml:space="preserve">VP </w:t>
            </w:r>
            <w:r w:rsidR="006A1B7E" w:rsidRPr="00AC3426">
              <w:rPr>
                <w:rFonts w:ascii="Times New Roman" w:hAnsi="Times New Roman"/>
                <w:bCs/>
                <w:iCs/>
                <w:lang w:val="es-ES"/>
              </w:rPr>
              <w:t>UBND tỉnh;</w:t>
            </w:r>
          </w:p>
          <w:p w14:paraId="7E95073C" w14:textId="603731EF" w:rsidR="00EF1086" w:rsidRPr="00AC3426" w:rsidRDefault="00EF1086" w:rsidP="00EF1086">
            <w:pPr>
              <w:spacing w:after="0" w:line="240" w:lineRule="auto"/>
              <w:ind w:left="-7" w:right="-142"/>
              <w:rPr>
                <w:rFonts w:ascii="Times New Roman" w:hAnsi="Times New Roman"/>
                <w:bCs/>
                <w:iCs/>
                <w:lang w:val="es-ES"/>
              </w:rPr>
            </w:pPr>
            <w:r w:rsidRPr="00AC3426">
              <w:rPr>
                <w:rFonts w:ascii="Times New Roman" w:hAnsi="Times New Roman"/>
                <w:bCs/>
                <w:iCs/>
                <w:lang w:val="es-ES"/>
              </w:rPr>
              <w:t xml:space="preserve">- TT HĐND, UBND các huyện, </w:t>
            </w:r>
            <w:r w:rsidR="00381482" w:rsidRPr="00AC3426">
              <w:rPr>
                <w:rFonts w:ascii="Times New Roman" w:hAnsi="Times New Roman"/>
                <w:bCs/>
                <w:iCs/>
                <w:lang w:val="es-ES"/>
              </w:rPr>
              <w:t>TX</w:t>
            </w:r>
            <w:r w:rsidRPr="00AC3426">
              <w:rPr>
                <w:rFonts w:ascii="Times New Roman" w:hAnsi="Times New Roman"/>
                <w:bCs/>
                <w:iCs/>
                <w:lang w:val="es-ES"/>
              </w:rPr>
              <w:t>,</w:t>
            </w:r>
            <w:r w:rsidR="00381482" w:rsidRPr="00AC3426">
              <w:rPr>
                <w:rFonts w:ascii="Times New Roman" w:hAnsi="Times New Roman"/>
                <w:bCs/>
                <w:iCs/>
                <w:lang w:val="es-ES"/>
              </w:rPr>
              <w:t xml:space="preserve"> TP</w:t>
            </w:r>
            <w:r w:rsidRPr="00AC3426">
              <w:rPr>
                <w:rFonts w:ascii="Times New Roman" w:hAnsi="Times New Roman"/>
                <w:bCs/>
                <w:iCs/>
                <w:lang w:val="es-ES"/>
              </w:rPr>
              <w:t xml:space="preserve">; </w:t>
            </w:r>
          </w:p>
          <w:p w14:paraId="36437811" w14:textId="73EBA09E" w:rsidR="00EF1086" w:rsidRPr="00AC3426" w:rsidRDefault="00EF1086" w:rsidP="00EF1086">
            <w:pPr>
              <w:spacing w:after="0" w:line="240" w:lineRule="auto"/>
              <w:ind w:left="-7" w:right="-142"/>
              <w:rPr>
                <w:rFonts w:ascii="Times New Roman" w:hAnsi="Times New Roman"/>
                <w:bCs/>
                <w:iCs/>
                <w:lang w:val="es-ES"/>
              </w:rPr>
            </w:pPr>
            <w:r w:rsidRPr="00AC3426">
              <w:rPr>
                <w:rFonts w:ascii="Times New Roman" w:hAnsi="Times New Roman"/>
                <w:bCs/>
                <w:iCs/>
                <w:lang w:val="es-ES"/>
              </w:rPr>
              <w:t>- LĐ, CV V</w:t>
            </w:r>
            <w:r w:rsidR="002759C1" w:rsidRPr="00AC3426">
              <w:rPr>
                <w:rFonts w:ascii="Times New Roman" w:hAnsi="Times New Roman"/>
                <w:bCs/>
                <w:iCs/>
                <w:lang w:val="es-ES"/>
              </w:rPr>
              <w:t>P</w:t>
            </w:r>
            <w:r w:rsidRPr="00AC3426">
              <w:rPr>
                <w:rFonts w:ascii="Times New Roman" w:hAnsi="Times New Roman"/>
                <w:bCs/>
                <w:iCs/>
                <w:lang w:val="es-ES"/>
              </w:rPr>
              <w:t xml:space="preserve"> Đoàn ĐBQH&amp;HĐND tỉnh;</w:t>
            </w:r>
          </w:p>
          <w:p w14:paraId="6A10FBEB" w14:textId="6CD79084" w:rsidR="00EF1086" w:rsidRPr="00AC3426" w:rsidRDefault="00EF1086" w:rsidP="00EF1086">
            <w:pPr>
              <w:spacing w:after="0" w:line="240" w:lineRule="auto"/>
              <w:ind w:left="-7"/>
              <w:rPr>
                <w:rFonts w:ascii="Times New Roman" w:hAnsi="Times New Roman"/>
                <w:bCs/>
                <w:iCs/>
                <w:lang w:val="es-ES"/>
              </w:rPr>
            </w:pPr>
            <w:r w:rsidRPr="00AC3426">
              <w:rPr>
                <w:rFonts w:ascii="Times New Roman" w:hAnsi="Times New Roman"/>
                <w:bCs/>
                <w:iCs/>
                <w:lang w:val="es-ES"/>
              </w:rPr>
              <w:t>- Cổng TTĐT Đoàn ĐBQH &amp;HĐND tỉnh;</w:t>
            </w:r>
          </w:p>
          <w:p w14:paraId="0E7955DE" w14:textId="7AB4DC74" w:rsidR="00E82664" w:rsidRPr="00AC3426" w:rsidRDefault="00E82664" w:rsidP="005432FA">
            <w:pPr>
              <w:spacing w:after="0" w:line="240" w:lineRule="auto"/>
              <w:ind w:right="-142"/>
              <w:rPr>
                <w:rFonts w:ascii="Times New Roman" w:hAnsi="Times New Roman"/>
                <w:bCs/>
                <w:iCs/>
                <w:lang w:val="es-ES"/>
              </w:rPr>
            </w:pPr>
            <w:r w:rsidRPr="00AC3426">
              <w:rPr>
                <w:rFonts w:ascii="Times New Roman" w:hAnsi="Times New Roman"/>
                <w:bCs/>
                <w:iCs/>
                <w:lang w:val="es-ES"/>
              </w:rPr>
              <w:t xml:space="preserve">- </w:t>
            </w:r>
            <w:r w:rsidR="00AC3426" w:rsidRPr="00AC3426">
              <w:rPr>
                <w:rFonts w:ascii="Times New Roman" w:hAnsi="Times New Roman"/>
                <w:bCs/>
                <w:iCs/>
                <w:lang w:val="es-ES"/>
              </w:rPr>
              <w:t>Báo Điện Biên Phủ</w:t>
            </w:r>
            <w:r w:rsidRPr="00AC3426">
              <w:rPr>
                <w:rFonts w:ascii="Times New Roman" w:hAnsi="Times New Roman"/>
                <w:bCs/>
                <w:iCs/>
                <w:lang w:val="es-ES"/>
              </w:rPr>
              <w:t>;</w:t>
            </w:r>
          </w:p>
          <w:p w14:paraId="468A9671" w14:textId="42882135" w:rsidR="006C79F5" w:rsidRPr="00214CE7" w:rsidRDefault="006C79F5" w:rsidP="00214CE7">
            <w:pPr>
              <w:spacing w:after="0" w:line="240" w:lineRule="auto"/>
              <w:ind w:right="-142"/>
              <w:jc w:val="both"/>
              <w:rPr>
                <w:rFonts w:ascii="Times New Roman" w:hAnsi="Times New Roman"/>
                <w:lang w:val="nl-NL"/>
              </w:rPr>
            </w:pPr>
            <w:r w:rsidRPr="00AC3426">
              <w:rPr>
                <w:rFonts w:ascii="Times New Roman" w:hAnsi="Times New Roman"/>
                <w:lang w:val="nl-NL"/>
              </w:rPr>
              <w:t>- Lư</w:t>
            </w:r>
            <w:r w:rsidRPr="00AC3426">
              <w:rPr>
                <w:rFonts w:ascii="Times New Roman" w:hAnsi="Times New Roman"/>
                <w:lang w:val="nl-NL"/>
              </w:rPr>
              <w:softHyphen/>
            </w:r>
            <w:r w:rsidRPr="00AC3426">
              <w:rPr>
                <w:rFonts w:ascii="Times New Roman" w:hAnsi="Times New Roman"/>
                <w:lang w:val="nl-NL"/>
              </w:rPr>
              <w:softHyphen/>
              <w:t>u: VT</w:t>
            </w:r>
            <w:r w:rsidR="00214CE7">
              <w:rPr>
                <w:rFonts w:ascii="Times New Roman" w:hAnsi="Times New Roman"/>
                <w:lang w:val="nl-NL"/>
              </w:rPr>
              <w:t>.</w:t>
            </w:r>
          </w:p>
        </w:tc>
        <w:tc>
          <w:tcPr>
            <w:tcW w:w="284" w:type="dxa"/>
          </w:tcPr>
          <w:p w14:paraId="4DBA4B16" w14:textId="77777777" w:rsidR="006C79F5" w:rsidRPr="00C57B32" w:rsidRDefault="006C79F5" w:rsidP="00666142">
            <w:pPr>
              <w:spacing w:before="80" w:after="0"/>
              <w:ind w:right="-142"/>
              <w:jc w:val="both"/>
              <w:rPr>
                <w:rFonts w:ascii="Times New Roman" w:hAnsi="Times New Roman"/>
                <w:sz w:val="28"/>
                <w:szCs w:val="28"/>
                <w:lang w:val="es-ES"/>
              </w:rPr>
            </w:pPr>
          </w:p>
        </w:tc>
        <w:tc>
          <w:tcPr>
            <w:tcW w:w="4110" w:type="dxa"/>
          </w:tcPr>
          <w:p w14:paraId="7EDF6341" w14:textId="77777777" w:rsidR="006C79F5" w:rsidRPr="00C57B32" w:rsidRDefault="006C79F5" w:rsidP="00666142">
            <w:pPr>
              <w:pStyle w:val="Heading2"/>
              <w:spacing w:before="80" w:after="0"/>
              <w:jc w:val="center"/>
              <w:rPr>
                <w:rFonts w:ascii="Times New Roman" w:hAnsi="Times New Roman"/>
                <w:i w:val="0"/>
                <w:sz w:val="26"/>
                <w:szCs w:val="26"/>
                <w:lang w:val="es-ES"/>
              </w:rPr>
            </w:pPr>
            <w:r w:rsidRPr="00C57B32">
              <w:rPr>
                <w:rFonts w:ascii="Times New Roman" w:hAnsi="Times New Roman"/>
                <w:i w:val="0"/>
                <w:sz w:val="26"/>
                <w:szCs w:val="26"/>
                <w:lang w:val="es-ES"/>
              </w:rPr>
              <w:t>CHỦ TỊCH</w:t>
            </w:r>
          </w:p>
          <w:p w14:paraId="662D95F4" w14:textId="77777777" w:rsidR="006C79F5" w:rsidRDefault="006C79F5" w:rsidP="00666142">
            <w:pPr>
              <w:spacing w:before="80" w:after="0"/>
              <w:rPr>
                <w:rFonts w:ascii="Times New Roman" w:hAnsi="Times New Roman"/>
                <w:sz w:val="28"/>
                <w:szCs w:val="28"/>
                <w:lang w:val="es-ES"/>
              </w:rPr>
            </w:pPr>
          </w:p>
          <w:p w14:paraId="7DDE9C56" w14:textId="77777777" w:rsidR="00AC3426" w:rsidRDefault="00AC3426" w:rsidP="00666142">
            <w:pPr>
              <w:spacing w:before="80" w:after="0"/>
              <w:rPr>
                <w:rFonts w:ascii="Times New Roman" w:hAnsi="Times New Roman"/>
                <w:sz w:val="28"/>
                <w:szCs w:val="28"/>
                <w:lang w:val="es-ES"/>
              </w:rPr>
            </w:pPr>
          </w:p>
          <w:p w14:paraId="60208241" w14:textId="77777777" w:rsidR="00AC3426" w:rsidRDefault="00AC3426" w:rsidP="00666142">
            <w:pPr>
              <w:spacing w:before="80" w:after="0"/>
              <w:rPr>
                <w:rFonts w:ascii="Times New Roman" w:hAnsi="Times New Roman"/>
                <w:sz w:val="28"/>
                <w:szCs w:val="28"/>
                <w:lang w:val="es-ES"/>
              </w:rPr>
            </w:pPr>
          </w:p>
          <w:p w14:paraId="63A65F07" w14:textId="2E9778A0" w:rsidR="00AC3426" w:rsidRDefault="00AC3426" w:rsidP="00666142">
            <w:pPr>
              <w:spacing w:before="80" w:after="0"/>
              <w:rPr>
                <w:rFonts w:ascii="Times New Roman" w:hAnsi="Times New Roman"/>
                <w:sz w:val="28"/>
                <w:szCs w:val="28"/>
                <w:lang w:val="es-ES"/>
              </w:rPr>
            </w:pPr>
            <w:r>
              <w:rPr>
                <w:rFonts w:ascii="Times New Roman" w:hAnsi="Times New Roman"/>
                <w:sz w:val="28"/>
                <w:szCs w:val="28"/>
                <w:lang w:val="es-ES"/>
              </w:rPr>
              <w:t xml:space="preserve">                   </w:t>
            </w:r>
          </w:p>
          <w:p w14:paraId="03FB4CB9" w14:textId="77777777" w:rsidR="00726A22" w:rsidRDefault="00726A22" w:rsidP="00666142">
            <w:pPr>
              <w:spacing w:before="80" w:after="0"/>
              <w:rPr>
                <w:rFonts w:ascii="Times New Roman" w:hAnsi="Times New Roman"/>
                <w:sz w:val="28"/>
                <w:szCs w:val="28"/>
                <w:lang w:val="es-ES"/>
              </w:rPr>
            </w:pPr>
          </w:p>
          <w:p w14:paraId="5AEFB3C4" w14:textId="0BE9D21B" w:rsidR="00AC3426" w:rsidRPr="00726A22" w:rsidRDefault="00AC3426" w:rsidP="00666142">
            <w:pPr>
              <w:spacing w:before="80" w:after="0"/>
              <w:rPr>
                <w:rFonts w:ascii="Times New Roman" w:hAnsi="Times New Roman"/>
                <w:b/>
                <w:sz w:val="28"/>
                <w:szCs w:val="28"/>
                <w:lang w:val="es-ES"/>
              </w:rPr>
            </w:pPr>
            <w:r w:rsidRPr="00726A22">
              <w:rPr>
                <w:rFonts w:ascii="Times New Roman" w:hAnsi="Times New Roman"/>
                <w:sz w:val="28"/>
                <w:szCs w:val="28"/>
                <w:lang w:val="es-ES"/>
              </w:rPr>
              <w:t xml:space="preserve">                 </w:t>
            </w:r>
            <w:r w:rsidRPr="00726A22">
              <w:rPr>
                <w:rFonts w:ascii="Times New Roman" w:hAnsi="Times New Roman"/>
                <w:b/>
                <w:sz w:val="28"/>
                <w:szCs w:val="28"/>
                <w:lang w:val="es-ES"/>
              </w:rPr>
              <w:t>Lò Văn Phương</w:t>
            </w:r>
          </w:p>
        </w:tc>
      </w:tr>
    </w:tbl>
    <w:p w14:paraId="299FE760" w14:textId="00988808" w:rsidR="006C79F5" w:rsidRPr="00C57B32" w:rsidRDefault="006C79F5" w:rsidP="003C3AF0">
      <w:pPr>
        <w:widowControl w:val="0"/>
        <w:spacing w:after="0" w:line="360" w:lineRule="exact"/>
        <w:jc w:val="center"/>
        <w:rPr>
          <w:lang w:val="en-US"/>
        </w:rPr>
      </w:pPr>
    </w:p>
    <w:p w14:paraId="767C12BB" w14:textId="77777777" w:rsidR="006C79F5" w:rsidRDefault="006C79F5"/>
    <w:sectPr w:rsidR="006C79F5" w:rsidSect="00E51122">
      <w:headerReference w:type="default" r:id="rId6"/>
      <w:footerReference w:type="default" r:id="rId7"/>
      <w:pgSz w:w="11906" w:h="16838" w:code="9"/>
      <w:pgMar w:top="1247" w:right="1134" w:bottom="1304" w:left="170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99DC0" w14:textId="77777777" w:rsidR="00B6459E" w:rsidRDefault="00B6459E">
      <w:pPr>
        <w:spacing w:after="0" w:line="240" w:lineRule="auto"/>
      </w:pPr>
      <w:r>
        <w:separator/>
      </w:r>
    </w:p>
  </w:endnote>
  <w:endnote w:type="continuationSeparator" w:id="0">
    <w:p w14:paraId="4BB60B99" w14:textId="77777777" w:rsidR="00B6459E" w:rsidRDefault="00B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4C59" w14:textId="77777777" w:rsidR="006C79F5" w:rsidRPr="00B66F41" w:rsidRDefault="006C79F5">
    <w:pPr>
      <w:pStyle w:val="Footer"/>
      <w:jc w:val="right"/>
      <w:rPr>
        <w:rFonts w:ascii="Times New Roman" w:hAnsi="Times New Roman"/>
      </w:rPr>
    </w:pPr>
  </w:p>
  <w:p w14:paraId="0B82E50D" w14:textId="77777777" w:rsidR="006C79F5" w:rsidRDefault="006C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94BD" w14:textId="77777777" w:rsidR="00B6459E" w:rsidRDefault="00B6459E">
      <w:pPr>
        <w:spacing w:after="0" w:line="240" w:lineRule="auto"/>
      </w:pPr>
      <w:r>
        <w:separator/>
      </w:r>
    </w:p>
  </w:footnote>
  <w:footnote w:type="continuationSeparator" w:id="0">
    <w:p w14:paraId="1AD1A20A" w14:textId="77777777" w:rsidR="00B6459E" w:rsidRDefault="00B6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C6163" w14:textId="77777777" w:rsidR="006C79F5" w:rsidRPr="001C2CEF" w:rsidRDefault="006C79F5" w:rsidP="00115EC2">
    <w:pPr>
      <w:pStyle w:val="Header"/>
      <w:jc w:val="center"/>
      <w:rPr>
        <w:rFonts w:ascii="Times New Roman" w:hAnsi="Times New Roman"/>
        <w:sz w:val="24"/>
        <w:szCs w:val="24"/>
      </w:rPr>
    </w:pPr>
    <w:r w:rsidRPr="001C2CEF">
      <w:rPr>
        <w:rFonts w:ascii="Times New Roman" w:hAnsi="Times New Roman"/>
        <w:sz w:val="24"/>
        <w:szCs w:val="24"/>
      </w:rPr>
      <w:fldChar w:fldCharType="begin"/>
    </w:r>
    <w:r w:rsidRPr="001C2CEF">
      <w:rPr>
        <w:rFonts w:ascii="Times New Roman" w:hAnsi="Times New Roman"/>
        <w:sz w:val="24"/>
        <w:szCs w:val="24"/>
      </w:rPr>
      <w:instrText xml:space="preserve"> PAGE   \* MERGEFORMAT </w:instrText>
    </w:r>
    <w:r w:rsidRPr="001C2CEF">
      <w:rPr>
        <w:rFonts w:ascii="Times New Roman" w:hAnsi="Times New Roman"/>
        <w:sz w:val="24"/>
        <w:szCs w:val="24"/>
      </w:rPr>
      <w:fldChar w:fldCharType="separate"/>
    </w:r>
    <w:r w:rsidR="00214CE7">
      <w:rPr>
        <w:rFonts w:ascii="Times New Roman" w:hAnsi="Times New Roman"/>
        <w:noProof/>
        <w:sz w:val="24"/>
        <w:szCs w:val="24"/>
      </w:rPr>
      <w:t>2</w:t>
    </w:r>
    <w:r w:rsidRPr="001C2CE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AF0"/>
    <w:rsid w:val="00060367"/>
    <w:rsid w:val="00062421"/>
    <w:rsid w:val="00064A9C"/>
    <w:rsid w:val="000A409B"/>
    <w:rsid w:val="000D44A2"/>
    <w:rsid w:val="00115EC2"/>
    <w:rsid w:val="00124A36"/>
    <w:rsid w:val="001631B7"/>
    <w:rsid w:val="001C2CEF"/>
    <w:rsid w:val="0021035A"/>
    <w:rsid w:val="00212809"/>
    <w:rsid w:val="00214CE7"/>
    <w:rsid w:val="002759C1"/>
    <w:rsid w:val="00287A7D"/>
    <w:rsid w:val="002D4780"/>
    <w:rsid w:val="00304D19"/>
    <w:rsid w:val="00381482"/>
    <w:rsid w:val="003C3AF0"/>
    <w:rsid w:val="004435B6"/>
    <w:rsid w:val="004451CE"/>
    <w:rsid w:val="004660FE"/>
    <w:rsid w:val="00484D3C"/>
    <w:rsid w:val="00501666"/>
    <w:rsid w:val="005432FA"/>
    <w:rsid w:val="00562012"/>
    <w:rsid w:val="00592B58"/>
    <w:rsid w:val="005B1D4A"/>
    <w:rsid w:val="00630290"/>
    <w:rsid w:val="0064064B"/>
    <w:rsid w:val="00647B4E"/>
    <w:rsid w:val="00666142"/>
    <w:rsid w:val="006726EA"/>
    <w:rsid w:val="006A1B7E"/>
    <w:rsid w:val="006A335A"/>
    <w:rsid w:val="006A5F8D"/>
    <w:rsid w:val="006B1B65"/>
    <w:rsid w:val="006C79F5"/>
    <w:rsid w:val="00726A22"/>
    <w:rsid w:val="0078098D"/>
    <w:rsid w:val="007C6668"/>
    <w:rsid w:val="007F1A43"/>
    <w:rsid w:val="008347B2"/>
    <w:rsid w:val="00843E75"/>
    <w:rsid w:val="008957DA"/>
    <w:rsid w:val="00900F95"/>
    <w:rsid w:val="00997E34"/>
    <w:rsid w:val="009C3AFF"/>
    <w:rsid w:val="00A6554D"/>
    <w:rsid w:val="00AB6673"/>
    <w:rsid w:val="00AC3426"/>
    <w:rsid w:val="00AF4954"/>
    <w:rsid w:val="00B6459E"/>
    <w:rsid w:val="00B66F41"/>
    <w:rsid w:val="00BB4D62"/>
    <w:rsid w:val="00BF1AEB"/>
    <w:rsid w:val="00C15994"/>
    <w:rsid w:val="00C472A6"/>
    <w:rsid w:val="00C57B32"/>
    <w:rsid w:val="00CD649E"/>
    <w:rsid w:val="00D50DA1"/>
    <w:rsid w:val="00D67281"/>
    <w:rsid w:val="00DE0147"/>
    <w:rsid w:val="00E05521"/>
    <w:rsid w:val="00E51122"/>
    <w:rsid w:val="00E82664"/>
    <w:rsid w:val="00E96FB6"/>
    <w:rsid w:val="00EC44E4"/>
    <w:rsid w:val="00EF1086"/>
    <w:rsid w:val="00F41ED1"/>
    <w:rsid w:val="00F642FF"/>
    <w:rsid w:val="00FA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Straight Arrow Connector 1"/>
      </o:rules>
    </o:shapelayout>
  </w:shapeDefaults>
  <w:decimalSymbol w:val=","/>
  <w:listSeparator w:val=","/>
  <w14:docId w14:val="1E186397"/>
  <w15:docId w15:val="{95A524F2-57B9-40AA-93AB-385B95E3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F0"/>
    <w:pPr>
      <w:spacing w:after="200" w:line="276" w:lineRule="auto"/>
    </w:pPr>
    <w:rPr>
      <w:rFonts w:ascii="Arial" w:hAnsi="Arial"/>
      <w:sz w:val="22"/>
      <w:szCs w:val="22"/>
      <w:lang w:val="vi-VN"/>
    </w:rPr>
  </w:style>
  <w:style w:type="paragraph" w:styleId="Heading2">
    <w:name w:val="heading 2"/>
    <w:basedOn w:val="Normal"/>
    <w:next w:val="Normal"/>
    <w:link w:val="Heading2Char"/>
    <w:uiPriority w:val="99"/>
    <w:qFormat/>
    <w:rsid w:val="003C3AF0"/>
    <w:pPr>
      <w:keepNext/>
      <w:spacing w:before="240" w:after="60" w:line="240" w:lineRule="auto"/>
      <w:outlineLvl w:val="1"/>
    </w:pPr>
    <w:rPr>
      <w:rFonts w:eastAsia="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C3AF0"/>
    <w:rPr>
      <w:rFonts w:ascii="Arial" w:hAnsi="Arial" w:cs="Times New Roman"/>
      <w:b/>
      <w:bCs/>
      <w:i/>
      <w:iCs/>
      <w:sz w:val="28"/>
      <w:szCs w:val="28"/>
    </w:rPr>
  </w:style>
  <w:style w:type="paragraph" w:styleId="Header">
    <w:name w:val="header"/>
    <w:basedOn w:val="Normal"/>
    <w:link w:val="HeaderChar"/>
    <w:uiPriority w:val="99"/>
    <w:rsid w:val="003C3AF0"/>
    <w:pPr>
      <w:tabs>
        <w:tab w:val="center" w:pos="4513"/>
        <w:tab w:val="right" w:pos="9026"/>
      </w:tabs>
    </w:pPr>
    <w:rPr>
      <w:lang w:val="en-US"/>
    </w:rPr>
  </w:style>
  <w:style w:type="character" w:customStyle="1" w:styleId="HeaderChar">
    <w:name w:val="Header Char"/>
    <w:link w:val="Header"/>
    <w:uiPriority w:val="99"/>
    <w:locked/>
    <w:rsid w:val="003C3AF0"/>
    <w:rPr>
      <w:rFonts w:ascii="Arial" w:eastAsia="Times New Roman" w:hAnsi="Arial" w:cs="Times New Roman"/>
      <w:sz w:val="22"/>
    </w:rPr>
  </w:style>
  <w:style w:type="paragraph" w:styleId="Footer">
    <w:name w:val="footer"/>
    <w:basedOn w:val="Normal"/>
    <w:link w:val="FooterChar"/>
    <w:uiPriority w:val="99"/>
    <w:rsid w:val="003C3AF0"/>
    <w:pPr>
      <w:tabs>
        <w:tab w:val="center" w:pos="4513"/>
        <w:tab w:val="right" w:pos="9026"/>
      </w:tabs>
    </w:pPr>
    <w:rPr>
      <w:lang w:val="en-US"/>
    </w:rPr>
  </w:style>
  <w:style w:type="character" w:customStyle="1" w:styleId="FooterChar">
    <w:name w:val="Footer Char"/>
    <w:link w:val="Footer"/>
    <w:uiPriority w:val="99"/>
    <w:locked/>
    <w:rsid w:val="003C3AF0"/>
    <w:rPr>
      <w:rFonts w:ascii="Arial" w:eastAsia="Times New Roman" w:hAnsi="Arial" w:cs="Times New Roman"/>
      <w:sz w:val="22"/>
    </w:rPr>
  </w:style>
  <w:style w:type="paragraph" w:styleId="BodyTextIndent3">
    <w:name w:val="Body Text Indent 3"/>
    <w:basedOn w:val="Normal"/>
    <w:link w:val="BodyTextIndent3Char"/>
    <w:uiPriority w:val="99"/>
    <w:rsid w:val="003C3AF0"/>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link w:val="BodyTextIndent3"/>
    <w:uiPriority w:val="99"/>
    <w:locked/>
    <w:rsid w:val="003C3AF0"/>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Admin</cp:lastModifiedBy>
  <cp:revision>26</cp:revision>
  <dcterms:created xsi:type="dcterms:W3CDTF">2021-06-28T11:32:00Z</dcterms:created>
  <dcterms:modified xsi:type="dcterms:W3CDTF">2021-07-05T07:55:00Z</dcterms:modified>
</cp:coreProperties>
</file>