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30"/>
        <w:gridCol w:w="5734"/>
      </w:tblGrid>
      <w:tr w:rsidR="00F458AC" w:rsidRPr="00F458AC" w:rsidTr="00BF58ED">
        <w:trPr>
          <w:trHeight w:val="768"/>
        </w:trPr>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rsidR="003A5EAE" w:rsidRPr="00F458AC" w:rsidRDefault="00975C9C" w:rsidP="00BF58ED">
            <w:pPr>
              <w:jc w:val="center"/>
              <w:rPr>
                <w:sz w:val="12"/>
                <w:lang w:val="nl-NL"/>
              </w:rPr>
            </w:pPr>
            <w:r w:rsidRPr="00F458AC">
              <w:rPr>
                <w:b/>
                <w:bCs/>
                <w:noProof/>
                <w:szCs w:val="28"/>
              </w:rPr>
              <mc:AlternateContent>
                <mc:Choice Requires="wps">
                  <w:drawing>
                    <wp:anchor distT="0" distB="0" distL="114300" distR="114300" simplePos="0" relativeHeight="251662336" behindDoc="0" locked="0" layoutInCell="1" allowOverlap="1" wp14:anchorId="4B41A352" wp14:editId="30236A24">
                      <wp:simplePos x="0" y="0"/>
                      <wp:positionH relativeFrom="column">
                        <wp:posOffset>31499</wp:posOffset>
                      </wp:positionH>
                      <wp:positionV relativeFrom="paragraph">
                        <wp:posOffset>-366410</wp:posOffset>
                      </wp:positionV>
                      <wp:extent cx="1924493" cy="300355"/>
                      <wp:effectExtent l="0" t="0" r="19050" b="234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493" cy="300355"/>
                              </a:xfrm>
                              <a:prstGeom prst="rect">
                                <a:avLst/>
                              </a:prstGeom>
                              <a:solidFill>
                                <a:srgbClr val="FFFFFF"/>
                              </a:solidFill>
                              <a:ln w="9525">
                                <a:solidFill>
                                  <a:srgbClr val="000000"/>
                                </a:solidFill>
                                <a:miter lim="800000"/>
                                <a:headEnd/>
                                <a:tailEnd/>
                              </a:ln>
                            </wps:spPr>
                            <wps:txbx>
                              <w:txbxContent>
                                <w:p w:rsidR="003A5EAE" w:rsidRDefault="003A5EAE" w:rsidP="00BF672D">
                                  <w:pPr>
                                    <w:rPr>
                                      <w:b/>
                                    </w:rPr>
                                  </w:pPr>
                                  <w:r w:rsidRPr="003A5EAE">
                                    <w:rPr>
                                      <w:b/>
                                      <w:sz w:val="24"/>
                                      <w:szCs w:val="24"/>
                                    </w:rPr>
                                    <w:t xml:space="preserve">DTNQ </w:t>
                                  </w:r>
                                  <w:r w:rsidR="00975C9C">
                                    <w:rPr>
                                      <w:b/>
                                      <w:sz w:val="24"/>
                                      <w:szCs w:val="24"/>
                                    </w:rPr>
                                    <w:t>SAU THẨM TRA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1A352" id="Rectangle 2" o:spid="_x0000_s1026" style="position:absolute;left:0;text-align:left;margin-left:2.5pt;margin-top:-28.85pt;width:151.55pt;height:2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">
                      <v:textbox>
                        <w:txbxContent>
                          <w:p w:rsidR="003A5EAE" w:rsidRDefault="003A5EAE" w:rsidP="00BF672D">
                            <w:pPr>
                              <w:rPr>
                                <w:b/>
                              </w:rPr>
                            </w:pPr>
                            <w:r w:rsidRPr="003A5EAE">
                              <w:rPr>
                                <w:b/>
                                <w:sz w:val="24"/>
                                <w:szCs w:val="24"/>
                              </w:rPr>
                              <w:t xml:space="preserve">DTNQ </w:t>
                            </w:r>
                            <w:r w:rsidR="00975C9C">
                              <w:rPr>
                                <w:b/>
                                <w:sz w:val="24"/>
                                <w:szCs w:val="24"/>
                              </w:rPr>
                              <w:t>SAU THẨM TRA</w:t>
                            </w:r>
                          </w:p>
                        </w:txbxContent>
                      </v:textbox>
                    </v:rect>
                  </w:pict>
                </mc:Fallback>
              </mc:AlternateContent>
            </w:r>
            <w:r w:rsidR="003A5EAE" w:rsidRPr="00F458AC">
              <w:rPr>
                <w:b/>
                <w:bCs/>
                <w:noProof/>
                <w:sz w:val="26"/>
              </w:rPr>
              <mc:AlternateContent>
                <mc:Choice Requires="wps">
                  <w:drawing>
                    <wp:anchor distT="0" distB="0" distL="114300" distR="114300" simplePos="0" relativeHeight="251659264" behindDoc="0" locked="0" layoutInCell="1" allowOverlap="1" wp14:anchorId="6DAD1AA9" wp14:editId="24E4ABAC">
                      <wp:simplePos x="0" y="0"/>
                      <wp:positionH relativeFrom="column">
                        <wp:posOffset>643890</wp:posOffset>
                      </wp:positionH>
                      <wp:positionV relativeFrom="paragraph">
                        <wp:posOffset>408305</wp:posOffset>
                      </wp:positionV>
                      <wp:extent cx="594360" cy="635"/>
                      <wp:effectExtent l="11430" t="7620" r="13335" b="1079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AB72E3" id="_x0000_t32" coordsize="21600,21600" o:spt="32" o:oned="t" path="m,l21600,21600e" filled="f">
                      <v:path arrowok="t" fillok="f" o:connecttype="none"/>
                      <o:lock v:ext="edit" shapetype="t"/>
                    </v:shapetype>
                    <v:shape id="Straight Arrow Connector 4" o:spid="_x0000_s1026" type="#_x0000_t32" style="position:absolute;margin-left:50.7pt;margin-top:32.15pt;width:46.8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"/>
                  </w:pict>
                </mc:Fallback>
              </mc:AlternateContent>
            </w:r>
            <w:r w:rsidR="003A5EAE" w:rsidRPr="00F458AC">
              <w:rPr>
                <w:b/>
                <w:bCs/>
                <w:sz w:val="26"/>
                <w:lang w:val="nl-NL"/>
              </w:rPr>
              <w:t>HỘI ĐỒNG NHÂN DÂN</w:t>
            </w:r>
            <w:r w:rsidR="003A5EAE" w:rsidRPr="00F458AC">
              <w:rPr>
                <w:b/>
                <w:bCs/>
                <w:sz w:val="26"/>
                <w:lang w:val="nl-NL"/>
              </w:rPr>
              <w:br/>
              <w:t>TỈNH ĐIỆN BIÊN</w:t>
            </w:r>
            <w:r w:rsidR="003A5EAE" w:rsidRPr="00F458AC">
              <w:rPr>
                <w:b/>
                <w:bCs/>
                <w:lang w:val="nl-NL"/>
              </w:rPr>
              <w:br/>
            </w:r>
          </w:p>
        </w:tc>
        <w:tc>
          <w:tcPr>
            <w:tcW w:w="5811" w:type="dxa"/>
            <w:tcBorders>
              <w:top w:val="nil"/>
              <w:left w:val="nil"/>
              <w:bottom w:val="nil"/>
              <w:right w:val="nil"/>
              <w:tl2br w:val="nil"/>
              <w:tr2bl w:val="nil"/>
            </w:tcBorders>
            <w:shd w:val="clear" w:color="auto" w:fill="auto"/>
            <w:tcMar>
              <w:top w:w="0" w:type="dxa"/>
              <w:left w:w="108" w:type="dxa"/>
              <w:bottom w:w="0" w:type="dxa"/>
              <w:right w:w="108" w:type="dxa"/>
            </w:tcMar>
          </w:tcPr>
          <w:p w:rsidR="003A5EAE" w:rsidRPr="00F458AC" w:rsidRDefault="003A5EAE" w:rsidP="00BF58ED">
            <w:pPr>
              <w:jc w:val="center"/>
              <w:rPr>
                <w:sz w:val="12"/>
                <w:szCs w:val="28"/>
                <w:lang w:val="nl-NL"/>
              </w:rPr>
            </w:pPr>
            <w:r w:rsidRPr="00F458AC">
              <w:rPr>
                <w:b/>
                <w:bCs/>
                <w:noProof/>
                <w:sz w:val="26"/>
                <w:szCs w:val="28"/>
              </w:rPr>
              <mc:AlternateContent>
                <mc:Choice Requires="wps">
                  <w:drawing>
                    <wp:anchor distT="0" distB="0" distL="114300" distR="114300" simplePos="0" relativeHeight="251660288" behindDoc="0" locked="0" layoutInCell="1" allowOverlap="1" wp14:anchorId="739ABD13" wp14:editId="125468B5">
                      <wp:simplePos x="0" y="0"/>
                      <wp:positionH relativeFrom="column">
                        <wp:posOffset>777240</wp:posOffset>
                      </wp:positionH>
                      <wp:positionV relativeFrom="paragraph">
                        <wp:posOffset>417195</wp:posOffset>
                      </wp:positionV>
                      <wp:extent cx="1955800" cy="0"/>
                      <wp:effectExtent l="5715" t="6985" r="10160"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320D2"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32.85pt" to="215.2pt,32.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"/>
                  </w:pict>
                </mc:Fallback>
              </mc:AlternateContent>
            </w:r>
            <w:r w:rsidRPr="00F458AC">
              <w:rPr>
                <w:b/>
                <w:bCs/>
                <w:sz w:val="26"/>
                <w:szCs w:val="28"/>
                <w:lang w:val="nl-NL"/>
              </w:rPr>
              <w:t>CỘNG HÒA XÃ HỘI CHỦ NGHĨA VIỆT NAM</w:t>
            </w:r>
            <w:r w:rsidRPr="00F458AC">
              <w:rPr>
                <w:b/>
                <w:bCs/>
                <w:sz w:val="26"/>
                <w:szCs w:val="28"/>
                <w:lang w:val="nl-NL"/>
              </w:rPr>
              <w:br/>
              <w:t xml:space="preserve">Độc lập - Tự do - Hạnh phúc </w:t>
            </w:r>
            <w:r w:rsidRPr="00F458AC">
              <w:rPr>
                <w:b/>
                <w:bCs/>
                <w:sz w:val="26"/>
                <w:szCs w:val="28"/>
                <w:lang w:val="nl-NL"/>
              </w:rPr>
              <w:br/>
            </w:r>
          </w:p>
        </w:tc>
      </w:tr>
      <w:tr w:rsidR="00F458AC" w:rsidRPr="00F458AC" w:rsidTr="00BF58ED">
        <w:tblPrEx>
          <w:tblBorders>
            <w:top w:val="none" w:sz="0" w:space="0" w:color="auto"/>
            <w:bottom w:val="none" w:sz="0" w:space="0" w:color="auto"/>
            <w:insideH w:val="none" w:sz="0" w:space="0" w:color="auto"/>
            <w:insideV w:val="none" w:sz="0" w:space="0" w:color="auto"/>
          </w:tblBorders>
        </w:tblPrEx>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rsidR="003A5EAE" w:rsidRPr="00F458AC" w:rsidRDefault="003A5EAE" w:rsidP="00BF58ED">
            <w:pPr>
              <w:spacing w:before="120"/>
              <w:jc w:val="center"/>
              <w:rPr>
                <w:szCs w:val="28"/>
              </w:rPr>
            </w:pPr>
            <w:r w:rsidRPr="00F458AC">
              <w:rPr>
                <w:sz w:val="26"/>
                <w:szCs w:val="28"/>
              </w:rPr>
              <w:t>Số:       /2025/NQ-HĐND</w:t>
            </w:r>
          </w:p>
        </w:tc>
        <w:tc>
          <w:tcPr>
            <w:tcW w:w="5811" w:type="dxa"/>
            <w:tcBorders>
              <w:top w:val="nil"/>
              <w:left w:val="nil"/>
              <w:bottom w:val="nil"/>
              <w:right w:val="nil"/>
              <w:tl2br w:val="nil"/>
              <w:tr2bl w:val="nil"/>
            </w:tcBorders>
            <w:shd w:val="clear" w:color="auto" w:fill="auto"/>
            <w:tcMar>
              <w:top w:w="0" w:type="dxa"/>
              <w:left w:w="108" w:type="dxa"/>
              <w:bottom w:w="0" w:type="dxa"/>
              <w:right w:w="108" w:type="dxa"/>
            </w:tcMar>
          </w:tcPr>
          <w:p w:rsidR="003A5EAE" w:rsidRPr="00F458AC" w:rsidRDefault="003A5EAE" w:rsidP="00BF58ED">
            <w:pPr>
              <w:spacing w:before="120"/>
              <w:jc w:val="center"/>
              <w:rPr>
                <w:szCs w:val="28"/>
                <w:lang w:val="fr-FR"/>
              </w:rPr>
            </w:pPr>
            <w:r w:rsidRPr="00F458AC">
              <w:rPr>
                <w:i/>
                <w:iCs/>
                <w:sz w:val="26"/>
                <w:szCs w:val="28"/>
                <w:lang w:val="fr-FR"/>
              </w:rPr>
              <w:t xml:space="preserve">                    Điện Biên, ngày       tháng     năm 2025</w:t>
            </w:r>
          </w:p>
        </w:tc>
      </w:tr>
    </w:tbl>
    <w:p w:rsidR="003A5EAE" w:rsidRPr="00F458AC" w:rsidRDefault="003A5EAE" w:rsidP="003A5EAE">
      <w:pPr>
        <w:rPr>
          <w:sz w:val="32"/>
          <w:szCs w:val="28"/>
          <w:lang w:val="fr-FR"/>
        </w:rPr>
      </w:pPr>
      <w:r w:rsidRPr="00F458AC">
        <w:rPr>
          <w:sz w:val="30"/>
          <w:szCs w:val="28"/>
          <w:lang w:val="fr-FR"/>
        </w:rPr>
        <w:t xml:space="preserve">           </w:t>
      </w:r>
      <w:r w:rsidRPr="00F458AC">
        <w:rPr>
          <w:sz w:val="30"/>
          <w:szCs w:val="28"/>
          <w:vertAlign w:val="superscript"/>
          <w:lang w:val="fr-FR"/>
        </w:rPr>
        <w:t> </w:t>
      </w:r>
      <w:r w:rsidRPr="00F458AC">
        <w:rPr>
          <w:b/>
          <w:i/>
          <w:szCs w:val="28"/>
        </w:rPr>
        <w:t xml:space="preserve">  </w:t>
      </w:r>
    </w:p>
    <w:p w:rsidR="003A5EAE" w:rsidRPr="00F458AC" w:rsidRDefault="003A5EAE" w:rsidP="003A5EAE">
      <w:pPr>
        <w:jc w:val="center"/>
        <w:rPr>
          <w:szCs w:val="28"/>
          <w:lang w:val="fr-FR"/>
        </w:rPr>
      </w:pPr>
      <w:r w:rsidRPr="00F458AC">
        <w:rPr>
          <w:b/>
          <w:bCs/>
          <w:szCs w:val="28"/>
          <w:lang w:val="fr-FR"/>
        </w:rPr>
        <w:t>NGHỊ QUYẾT</w:t>
      </w:r>
    </w:p>
    <w:p w:rsidR="003A5EAE" w:rsidRPr="00F458AC" w:rsidRDefault="003A5EAE" w:rsidP="003A5EAE">
      <w:pPr>
        <w:jc w:val="center"/>
        <w:rPr>
          <w:b/>
          <w:iCs/>
          <w:szCs w:val="28"/>
        </w:rPr>
      </w:pPr>
      <w:r w:rsidRPr="00F458AC">
        <w:rPr>
          <w:b/>
          <w:iCs/>
          <w:szCs w:val="28"/>
        </w:rPr>
        <w:t xml:space="preserve">Quy định mức hưởng phụ cấp hằng tháng đối với </w:t>
      </w:r>
      <w:r w:rsidR="00BF2F1F" w:rsidRPr="00F458AC">
        <w:rPr>
          <w:b/>
          <w:iCs/>
          <w:szCs w:val="28"/>
        </w:rPr>
        <w:t>T</w:t>
      </w:r>
      <w:r w:rsidRPr="00F458AC">
        <w:rPr>
          <w:b/>
          <w:iCs/>
          <w:szCs w:val="28"/>
        </w:rPr>
        <w:t>hôn đội trưởng;</w:t>
      </w:r>
    </w:p>
    <w:p w:rsidR="003A5EAE" w:rsidRPr="00F458AC" w:rsidRDefault="003A5EAE" w:rsidP="003A5EAE">
      <w:pPr>
        <w:jc w:val="center"/>
        <w:rPr>
          <w:b/>
          <w:iCs/>
          <w:szCs w:val="28"/>
        </w:rPr>
      </w:pPr>
      <w:r w:rsidRPr="00F458AC">
        <w:rPr>
          <w:b/>
          <w:iCs/>
          <w:szCs w:val="28"/>
        </w:rPr>
        <w:t xml:space="preserve"> mức trợ cấp ngày công lao động đối với lực lượng </w:t>
      </w:r>
      <w:r w:rsidR="00E7314B" w:rsidRPr="00F458AC">
        <w:rPr>
          <w:b/>
          <w:iCs/>
          <w:szCs w:val="28"/>
        </w:rPr>
        <w:t>D</w:t>
      </w:r>
      <w:r w:rsidRPr="00F458AC">
        <w:rPr>
          <w:b/>
          <w:iCs/>
          <w:szCs w:val="28"/>
        </w:rPr>
        <w:t xml:space="preserve">ân quân </w:t>
      </w:r>
    </w:p>
    <w:p w:rsidR="003A5EAE" w:rsidRPr="00F458AC" w:rsidRDefault="003A5EAE" w:rsidP="003A5EAE">
      <w:pPr>
        <w:jc w:val="center"/>
        <w:rPr>
          <w:b/>
          <w:iCs/>
          <w:szCs w:val="28"/>
        </w:rPr>
      </w:pPr>
      <w:r w:rsidRPr="00F458AC">
        <w:rPr>
          <w:b/>
          <w:iCs/>
          <w:szCs w:val="28"/>
        </w:rPr>
        <w:t xml:space="preserve">khi thực hiện nhiệm vụ trên địa bàn tỉnh Điện Biên </w:t>
      </w:r>
    </w:p>
    <w:p w:rsidR="003A5EAE" w:rsidRPr="00F458AC" w:rsidRDefault="003A5EAE" w:rsidP="003A5EAE">
      <w:pPr>
        <w:jc w:val="center"/>
        <w:rPr>
          <w:b/>
          <w:iCs/>
          <w:szCs w:val="28"/>
        </w:rPr>
      </w:pPr>
      <w:r w:rsidRPr="00F458AC">
        <w:rPr>
          <w:b/>
          <w:bCs/>
          <w:noProof/>
          <w:szCs w:val="28"/>
        </w:rPr>
        <mc:AlternateContent>
          <mc:Choice Requires="wps">
            <w:drawing>
              <wp:anchor distT="0" distB="0" distL="114300" distR="114300" simplePos="0" relativeHeight="251661312" behindDoc="0" locked="0" layoutInCell="1" allowOverlap="1" wp14:anchorId="774A24EC" wp14:editId="72776B57">
                <wp:simplePos x="0" y="0"/>
                <wp:positionH relativeFrom="column">
                  <wp:posOffset>2077085</wp:posOffset>
                </wp:positionH>
                <wp:positionV relativeFrom="paragraph">
                  <wp:posOffset>51435</wp:posOffset>
                </wp:positionV>
                <wp:extent cx="1586865" cy="0"/>
                <wp:effectExtent l="13970" t="12700" r="889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6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A4972"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5pt,4.05pt" to="288.5pt,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"/>
            </w:pict>
          </mc:Fallback>
        </mc:AlternateContent>
      </w:r>
    </w:p>
    <w:p w:rsidR="003A5EAE" w:rsidRPr="00F458AC" w:rsidRDefault="003A5EAE" w:rsidP="003A5EAE">
      <w:pPr>
        <w:spacing w:before="120" w:after="80" w:line="276" w:lineRule="auto"/>
        <w:ind w:firstLine="728"/>
        <w:rPr>
          <w:i/>
          <w:iCs/>
          <w:spacing w:val="-6"/>
          <w:szCs w:val="28"/>
        </w:rPr>
      </w:pPr>
      <w:r w:rsidRPr="00F458AC">
        <w:rPr>
          <w:i/>
          <w:szCs w:val="28"/>
        </w:rPr>
        <w:t>Căn cứ Luật Tổ chức chính quyền địa phương ngày 16 tháng 6 năm 2025</w:t>
      </w:r>
      <w:r w:rsidRPr="00F458AC">
        <w:rPr>
          <w:i/>
          <w:spacing w:val="-6"/>
          <w:szCs w:val="28"/>
        </w:rPr>
        <w:t xml:space="preserve">; </w:t>
      </w:r>
      <w:r w:rsidRPr="00F458AC">
        <w:rPr>
          <w:i/>
          <w:iCs/>
          <w:spacing w:val="-6"/>
          <w:szCs w:val="28"/>
        </w:rPr>
        <w:t xml:space="preserve"> </w:t>
      </w:r>
    </w:p>
    <w:p w:rsidR="003A5EAE" w:rsidRPr="00F458AC" w:rsidRDefault="003A5EAE" w:rsidP="003A5EAE">
      <w:pPr>
        <w:spacing w:before="80" w:after="80" w:line="276" w:lineRule="auto"/>
        <w:ind w:firstLine="728"/>
        <w:rPr>
          <w:i/>
          <w:spacing w:val="2"/>
          <w:szCs w:val="28"/>
        </w:rPr>
      </w:pPr>
      <w:r w:rsidRPr="00F458AC">
        <w:rPr>
          <w:i/>
          <w:spacing w:val="2"/>
          <w:szCs w:val="28"/>
        </w:rPr>
        <w:t>Căn cứ Luật Ban hành văn bản quy phạm pháp luật ngày 19 tháng 02 năm 2025;</w:t>
      </w:r>
      <w:r w:rsidRPr="00F458AC">
        <w:rPr>
          <w:bCs/>
          <w:i/>
          <w:position w:val="2"/>
          <w:szCs w:val="28"/>
        </w:rPr>
        <w:t xml:space="preserve"> </w:t>
      </w:r>
      <w:r w:rsidRPr="00F458AC">
        <w:rPr>
          <w:i/>
          <w:spacing w:val="2"/>
          <w:szCs w:val="28"/>
        </w:rPr>
        <w:t xml:space="preserve">Luật </w:t>
      </w:r>
      <w:r w:rsidR="00E7314B" w:rsidRPr="00F458AC">
        <w:rPr>
          <w:i/>
          <w:spacing w:val="2"/>
          <w:szCs w:val="28"/>
        </w:rPr>
        <w:t>s</w:t>
      </w:r>
      <w:r w:rsidRPr="00F458AC">
        <w:rPr>
          <w:i/>
          <w:spacing w:val="2"/>
          <w:szCs w:val="28"/>
        </w:rPr>
        <w:t xml:space="preserve">ửa đổi, bổ sung một số điều của Luật Ban hành văn bản quy phạm pháp luật ngày 25 tháng 6 năm 2025; </w:t>
      </w:r>
    </w:p>
    <w:p w:rsidR="003A5EAE" w:rsidRPr="00F458AC" w:rsidRDefault="003A5EAE" w:rsidP="003A5EAE">
      <w:pPr>
        <w:spacing w:before="80" w:after="80" w:line="276" w:lineRule="auto"/>
        <w:ind w:firstLine="720"/>
        <w:rPr>
          <w:i/>
          <w:spacing w:val="-4"/>
          <w:szCs w:val="28"/>
        </w:rPr>
      </w:pPr>
      <w:r w:rsidRPr="00F458AC">
        <w:rPr>
          <w:i/>
          <w:iCs/>
          <w:spacing w:val="-4"/>
          <w:szCs w:val="28"/>
        </w:rPr>
        <w:t xml:space="preserve">Căn cứ </w:t>
      </w:r>
      <w:r w:rsidRPr="00F458AC">
        <w:rPr>
          <w:i/>
          <w:spacing w:val="-4"/>
          <w:szCs w:val="28"/>
          <w:lang w:val="it-IT"/>
        </w:rPr>
        <w:t xml:space="preserve">Luật </w:t>
      </w:r>
      <w:r w:rsidR="00E7314B" w:rsidRPr="00F458AC">
        <w:rPr>
          <w:i/>
          <w:spacing w:val="-4"/>
          <w:szCs w:val="28"/>
          <w:lang w:val="it-IT"/>
        </w:rPr>
        <w:t>s</w:t>
      </w:r>
      <w:r w:rsidRPr="00F458AC">
        <w:rPr>
          <w:i/>
          <w:spacing w:val="-4"/>
          <w:szCs w:val="28"/>
          <w:lang w:val="it-IT"/>
        </w:rPr>
        <w:t>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w:t>
      </w:r>
      <w:r w:rsidRPr="00F458AC">
        <w:rPr>
          <w:i/>
          <w:spacing w:val="-4"/>
          <w:szCs w:val="28"/>
        </w:rPr>
        <w:t xml:space="preserve"> </w:t>
      </w:r>
      <w:r w:rsidRPr="00F458AC">
        <w:rPr>
          <w:i/>
          <w:spacing w:val="-4"/>
          <w:szCs w:val="28"/>
          <w:lang w:val="it-IT"/>
        </w:rPr>
        <w:t>lý vi phạm hành chính ngày 29 tháng 11 năm 2024;</w:t>
      </w:r>
    </w:p>
    <w:p w:rsidR="003A5EAE" w:rsidRPr="00F458AC" w:rsidRDefault="003A5EAE" w:rsidP="003A5EAE">
      <w:pPr>
        <w:spacing w:before="80" w:after="80" w:line="276" w:lineRule="auto"/>
        <w:ind w:firstLine="728"/>
        <w:rPr>
          <w:i/>
          <w:szCs w:val="28"/>
        </w:rPr>
      </w:pPr>
      <w:r w:rsidRPr="00F458AC">
        <w:rPr>
          <w:i/>
          <w:szCs w:val="28"/>
        </w:rPr>
        <w:t>Căn cứ Luật Dân quân tự vệ ngày 22 tháng 11 năm 2019;</w:t>
      </w:r>
    </w:p>
    <w:p w:rsidR="003A5EAE" w:rsidRPr="00F458AC" w:rsidRDefault="003A5EAE" w:rsidP="003A5EAE">
      <w:pPr>
        <w:autoSpaceDE w:val="0"/>
        <w:autoSpaceDN w:val="0"/>
        <w:adjustRightInd w:val="0"/>
        <w:spacing w:before="80" w:after="80" w:line="276" w:lineRule="auto"/>
        <w:ind w:firstLine="720"/>
        <w:rPr>
          <w:i/>
          <w:szCs w:val="28"/>
        </w:rPr>
      </w:pPr>
      <w:r w:rsidRPr="00F458AC">
        <w:rPr>
          <w:i/>
          <w:iCs/>
          <w:szCs w:val="28"/>
        </w:rPr>
        <w:t xml:space="preserve">Căn cứ </w:t>
      </w:r>
      <w:r w:rsidRPr="00F458AC">
        <w:rPr>
          <w:i/>
          <w:szCs w:val="28"/>
        </w:rPr>
        <w:t>Nghị định số 78/2025/NĐ-CP ngày 01 tháng 4 năm 2025 của Chính phủ quy định chi tiết một số điều và biện pháp để tổ chức hướng dẫn thi hành Luật Ban hành văn bản quy phạm pháp luật;</w:t>
      </w:r>
    </w:p>
    <w:p w:rsidR="003A5EAE" w:rsidRPr="00F458AC" w:rsidRDefault="003A5EAE" w:rsidP="003A5EAE">
      <w:pPr>
        <w:spacing w:before="80" w:after="80" w:line="276" w:lineRule="auto"/>
        <w:ind w:firstLine="728"/>
        <w:rPr>
          <w:i/>
          <w:szCs w:val="28"/>
        </w:rPr>
      </w:pPr>
      <w:r w:rsidRPr="00F458AC">
        <w:rPr>
          <w:i/>
          <w:szCs w:val="28"/>
        </w:rPr>
        <w:t>Căn cứ Nghị định số 72/2020/NĐ-CP ngày 30 tháng 6 năm 2020 của Chính phủ quy định chi tiết một số điều của Luật Dân quân tự vệ về tổ chức xây dựng lực lượng và chế độ, chính sách đối với Dân quân tự vệ;</w:t>
      </w:r>
    </w:p>
    <w:p w:rsidR="003A5EAE" w:rsidRPr="00F458AC" w:rsidRDefault="003A5EAE" w:rsidP="003A5EAE">
      <w:pPr>
        <w:spacing w:before="80" w:after="80" w:line="276" w:lineRule="auto"/>
        <w:ind w:firstLine="720"/>
        <w:rPr>
          <w:i/>
          <w:spacing w:val="4"/>
          <w:szCs w:val="28"/>
        </w:rPr>
      </w:pPr>
      <w:r w:rsidRPr="00F458AC">
        <w:rPr>
          <w:i/>
          <w:spacing w:val="4"/>
          <w:szCs w:val="28"/>
        </w:rPr>
        <w:t>Căn cứ Nghị định số 16/2025/NĐ-CP ngày 04 tháng 02 năm 2025 của Chính phủ sửa đổi, bổ sung một số điều của Nghị định số 72/2020/NĐ-CP ngày 30 tháng 6 năm 2020 của Chính phủ quy định chi tiết một số điều của Luật Dân quân tự vệ về tổ chức xây dựng lực lượng và chế độ, chính sách đối với Dân quân tự vệ;</w:t>
      </w:r>
    </w:p>
    <w:p w:rsidR="00570CFE" w:rsidRPr="00F458AC" w:rsidRDefault="003A5EAE" w:rsidP="00570CFE">
      <w:pPr>
        <w:spacing w:before="80" w:after="80" w:line="276" w:lineRule="auto"/>
        <w:ind w:firstLine="728"/>
        <w:rPr>
          <w:i/>
          <w:iCs/>
          <w:spacing w:val="2"/>
          <w:szCs w:val="28"/>
        </w:rPr>
      </w:pPr>
      <w:r w:rsidRPr="00F458AC">
        <w:rPr>
          <w:i/>
          <w:iCs/>
          <w:spacing w:val="2"/>
          <w:szCs w:val="28"/>
        </w:rPr>
        <w:t>Xét Tờ trình số 3187/TTr-UBND ngày 01</w:t>
      </w:r>
      <w:r w:rsidR="00A41127" w:rsidRPr="00F458AC">
        <w:rPr>
          <w:i/>
          <w:iCs/>
          <w:spacing w:val="2"/>
          <w:szCs w:val="28"/>
        </w:rPr>
        <w:t xml:space="preserve"> </w:t>
      </w:r>
      <w:r w:rsidRPr="00F458AC">
        <w:rPr>
          <w:i/>
          <w:iCs/>
          <w:spacing w:val="2"/>
          <w:szCs w:val="28"/>
        </w:rPr>
        <w:t xml:space="preserve">tháng 7 năm 2025 của Ủy ban nhân dân tỉnh về dự thảo </w:t>
      </w:r>
      <w:r w:rsidRPr="00F458AC">
        <w:rPr>
          <w:i/>
          <w:spacing w:val="2"/>
          <w:szCs w:val="28"/>
          <w:lang w:val="fr-FR"/>
        </w:rPr>
        <w:t xml:space="preserve">Nghị quyết </w:t>
      </w:r>
      <w:r w:rsidRPr="00F458AC">
        <w:rPr>
          <w:i/>
          <w:spacing w:val="2"/>
          <w:szCs w:val="28"/>
        </w:rPr>
        <w:t xml:space="preserve">quy định mức hưởng phụ cấp hằng tháng đối với </w:t>
      </w:r>
      <w:r w:rsidR="00FD1E9A" w:rsidRPr="00F458AC">
        <w:rPr>
          <w:i/>
          <w:spacing w:val="2"/>
          <w:szCs w:val="28"/>
        </w:rPr>
        <w:t>t</w:t>
      </w:r>
      <w:r w:rsidRPr="00F458AC">
        <w:rPr>
          <w:i/>
          <w:spacing w:val="2"/>
          <w:szCs w:val="28"/>
        </w:rPr>
        <w:t xml:space="preserve">hôn đội trưởng; mức trợ cấp ngày công lao động đối với lực lượng </w:t>
      </w:r>
      <w:r w:rsidR="00FD1E9A" w:rsidRPr="00F458AC">
        <w:rPr>
          <w:i/>
          <w:spacing w:val="2"/>
          <w:szCs w:val="28"/>
        </w:rPr>
        <w:t>d</w:t>
      </w:r>
      <w:r w:rsidRPr="00F458AC">
        <w:rPr>
          <w:i/>
          <w:spacing w:val="2"/>
          <w:szCs w:val="28"/>
        </w:rPr>
        <w:t>ân quân khi thực hiện nhiệm vụ trên địa bàn tỉnh Điện Biên</w:t>
      </w:r>
      <w:r w:rsidRPr="00F458AC">
        <w:rPr>
          <w:i/>
          <w:iCs/>
          <w:spacing w:val="2"/>
          <w:szCs w:val="28"/>
        </w:rPr>
        <w:t xml:space="preserve">; </w:t>
      </w:r>
      <w:r w:rsidR="00106CEB" w:rsidRPr="00F458AC">
        <w:rPr>
          <w:rStyle w:val="Emphasis"/>
          <w:spacing w:val="-4"/>
          <w:szCs w:val="28"/>
          <w:bdr w:val="none" w:sz="0" w:space="0" w:color="auto" w:frame="1"/>
          <w:lang w:val="nb-NO"/>
        </w:rPr>
        <w:t>Báo cáo thẩm tra của Ban Pháp chế Hội đồng nhân dân tỉnh số 62/BC-</w:t>
      </w:r>
      <w:r w:rsidR="00570CFE" w:rsidRPr="00F458AC">
        <w:rPr>
          <w:rStyle w:val="Emphasis"/>
          <w:spacing w:val="-4"/>
          <w:szCs w:val="28"/>
          <w:bdr w:val="none" w:sz="0" w:space="0" w:color="auto" w:frame="1"/>
          <w:lang w:val="nb-NO"/>
        </w:rPr>
        <w:t>B</w:t>
      </w:r>
      <w:r w:rsidR="00106CEB" w:rsidRPr="00F458AC">
        <w:rPr>
          <w:rStyle w:val="Emphasis"/>
          <w:spacing w:val="-4"/>
          <w:szCs w:val="28"/>
          <w:bdr w:val="none" w:sz="0" w:space="0" w:color="auto" w:frame="1"/>
          <w:lang w:val="nb-NO"/>
        </w:rPr>
        <w:t xml:space="preserve">PC ngày </w:t>
      </w:r>
      <w:proofErr w:type="gramStart"/>
      <w:r w:rsidR="00106CEB" w:rsidRPr="00F458AC">
        <w:rPr>
          <w:rStyle w:val="Emphasis"/>
          <w:spacing w:val="-4"/>
          <w:szCs w:val="28"/>
          <w:bdr w:val="none" w:sz="0" w:space="0" w:color="auto" w:frame="1"/>
          <w:lang w:val="nb-NO"/>
        </w:rPr>
        <w:t>10  tháng</w:t>
      </w:r>
      <w:proofErr w:type="gramEnd"/>
      <w:r w:rsidR="00106CEB" w:rsidRPr="00F458AC">
        <w:rPr>
          <w:rStyle w:val="Emphasis"/>
          <w:spacing w:val="-4"/>
          <w:szCs w:val="28"/>
          <w:bdr w:val="none" w:sz="0" w:space="0" w:color="auto" w:frame="1"/>
          <w:lang w:val="nb-NO"/>
        </w:rPr>
        <w:t xml:space="preserve"> 7 năm 2025; ý kiến thảo luận của đại biểu Hội đồng nhân dân tại kỳ họp.</w:t>
      </w:r>
    </w:p>
    <w:p w:rsidR="003A5EAE" w:rsidRPr="00F458AC" w:rsidRDefault="003A5EAE" w:rsidP="00570CFE">
      <w:pPr>
        <w:spacing w:before="80" w:after="80" w:line="276" w:lineRule="auto"/>
        <w:ind w:firstLine="728"/>
        <w:rPr>
          <w:i/>
          <w:iCs/>
          <w:spacing w:val="2"/>
          <w:szCs w:val="28"/>
        </w:rPr>
      </w:pPr>
      <w:r w:rsidRPr="00F458AC">
        <w:rPr>
          <w:i/>
          <w:iCs/>
          <w:szCs w:val="28"/>
        </w:rPr>
        <w:lastRenderedPageBreak/>
        <w:t xml:space="preserve">Hội đồng nhân dân tỉnh ban hành Nghị quyết </w:t>
      </w:r>
      <w:r w:rsidRPr="00F458AC">
        <w:rPr>
          <w:i/>
          <w:szCs w:val="28"/>
        </w:rPr>
        <w:t xml:space="preserve">quy định mức hưởng phụ cấp hằng tháng đối với </w:t>
      </w:r>
      <w:r w:rsidR="00E7314B" w:rsidRPr="00F458AC">
        <w:rPr>
          <w:i/>
          <w:szCs w:val="28"/>
        </w:rPr>
        <w:t>T</w:t>
      </w:r>
      <w:r w:rsidRPr="00F458AC">
        <w:rPr>
          <w:i/>
          <w:szCs w:val="28"/>
        </w:rPr>
        <w:t xml:space="preserve">hôn đội trưởng; mức trợ cấp ngày công lao động đối với lực lượng </w:t>
      </w:r>
      <w:r w:rsidR="00EF03F2" w:rsidRPr="00F458AC">
        <w:rPr>
          <w:i/>
          <w:szCs w:val="28"/>
        </w:rPr>
        <w:t>D</w:t>
      </w:r>
      <w:r w:rsidRPr="00F458AC">
        <w:rPr>
          <w:i/>
          <w:szCs w:val="28"/>
        </w:rPr>
        <w:t>ân quân khi thực hiện nhiệm vụ trên địa bàn tỉnh Điện Biên.</w:t>
      </w:r>
      <w:r w:rsidRPr="00F458AC">
        <w:rPr>
          <w:i/>
          <w:iCs/>
          <w:szCs w:val="28"/>
        </w:rPr>
        <w:t xml:space="preserve"> </w:t>
      </w:r>
    </w:p>
    <w:p w:rsidR="003A5EAE" w:rsidRPr="00F458AC" w:rsidRDefault="003A5EAE" w:rsidP="003A5EAE">
      <w:pPr>
        <w:spacing w:before="80" w:after="80" w:line="276" w:lineRule="auto"/>
        <w:ind w:firstLine="726"/>
        <w:rPr>
          <w:spacing w:val="8"/>
          <w:szCs w:val="28"/>
          <w:lang w:val="nl-NL"/>
        </w:rPr>
      </w:pPr>
      <w:r w:rsidRPr="00F458AC">
        <w:rPr>
          <w:b/>
          <w:bCs/>
          <w:spacing w:val="8"/>
          <w:szCs w:val="28"/>
          <w:lang w:val="nl-NL"/>
        </w:rPr>
        <w:t>Điều 1.</w:t>
      </w:r>
      <w:r w:rsidRPr="00F458AC">
        <w:rPr>
          <w:i/>
          <w:iCs/>
        </w:rPr>
        <w:t xml:space="preserve"> </w:t>
      </w:r>
      <w:r w:rsidRPr="00F458AC">
        <w:rPr>
          <w:b/>
          <w:iCs/>
          <w:szCs w:val="28"/>
        </w:rPr>
        <w:t>Phạm vi điều chỉnh, đối tượng áp dụng</w:t>
      </w:r>
    </w:p>
    <w:p w:rsidR="003A5EAE" w:rsidRPr="00F458AC" w:rsidRDefault="003A5EAE" w:rsidP="003A5EAE">
      <w:pPr>
        <w:tabs>
          <w:tab w:val="left" w:pos="2268"/>
          <w:tab w:val="right" w:leader="dot" w:pos="7920"/>
        </w:tabs>
        <w:spacing w:before="80" w:after="80" w:line="276" w:lineRule="auto"/>
        <w:ind w:firstLine="726"/>
        <w:rPr>
          <w:szCs w:val="28"/>
        </w:rPr>
      </w:pPr>
      <w:r w:rsidRPr="00F458AC">
        <w:rPr>
          <w:szCs w:val="28"/>
        </w:rPr>
        <w:t>1. Phạm vi điều chỉnh</w:t>
      </w:r>
    </w:p>
    <w:p w:rsidR="003A5EAE" w:rsidRPr="00F458AC" w:rsidRDefault="003A5EAE" w:rsidP="003A5EAE">
      <w:pPr>
        <w:spacing w:before="80" w:after="80" w:line="276" w:lineRule="auto"/>
        <w:ind w:firstLine="728"/>
        <w:rPr>
          <w:iCs/>
          <w:szCs w:val="28"/>
        </w:rPr>
      </w:pPr>
      <w:r w:rsidRPr="00F458AC">
        <w:rPr>
          <w:iCs/>
          <w:szCs w:val="28"/>
        </w:rPr>
        <w:t xml:space="preserve">Nghị quyết này quy định mức hưởng phụ cấp hằng tháng đối với </w:t>
      </w:r>
      <w:r w:rsidR="00EF03F2" w:rsidRPr="00F458AC">
        <w:rPr>
          <w:iCs/>
          <w:szCs w:val="28"/>
        </w:rPr>
        <w:t>T</w:t>
      </w:r>
      <w:r w:rsidRPr="00F458AC">
        <w:rPr>
          <w:iCs/>
          <w:szCs w:val="28"/>
        </w:rPr>
        <w:t xml:space="preserve">hôn đội trưởng; mức trợ cấp ngày công lao động đối với lực lượng </w:t>
      </w:r>
      <w:r w:rsidR="00EF03F2" w:rsidRPr="00F458AC">
        <w:rPr>
          <w:iCs/>
          <w:szCs w:val="28"/>
        </w:rPr>
        <w:t>D</w:t>
      </w:r>
      <w:r w:rsidRPr="00F458AC">
        <w:rPr>
          <w:iCs/>
          <w:szCs w:val="28"/>
        </w:rPr>
        <w:t>ân quân khi thực hiện nhiệm vụ trên địa bàn tỉnh Điện Biên.</w:t>
      </w:r>
    </w:p>
    <w:p w:rsidR="003A5EAE" w:rsidRPr="00F458AC" w:rsidRDefault="003A5EAE" w:rsidP="003A5EAE">
      <w:pPr>
        <w:spacing w:before="80" w:after="80" w:line="276" w:lineRule="auto"/>
        <w:ind w:firstLine="728"/>
        <w:rPr>
          <w:szCs w:val="28"/>
        </w:rPr>
      </w:pPr>
      <w:r w:rsidRPr="00F458AC">
        <w:rPr>
          <w:szCs w:val="28"/>
        </w:rPr>
        <w:t>2. Đối tượng áp dụng</w:t>
      </w:r>
    </w:p>
    <w:p w:rsidR="003A5EAE" w:rsidRPr="00F458AC" w:rsidRDefault="003A5EAE" w:rsidP="003A5EAE">
      <w:pPr>
        <w:spacing w:before="80" w:after="80" w:line="276" w:lineRule="auto"/>
        <w:ind w:firstLine="726"/>
        <w:rPr>
          <w:iCs/>
          <w:szCs w:val="28"/>
        </w:rPr>
      </w:pPr>
      <w:r w:rsidRPr="00F458AC">
        <w:rPr>
          <w:iCs/>
          <w:szCs w:val="28"/>
        </w:rPr>
        <w:t xml:space="preserve">Thôn đội trưởng; lực lượng </w:t>
      </w:r>
      <w:r w:rsidR="00EF03F2" w:rsidRPr="00F458AC">
        <w:rPr>
          <w:iCs/>
          <w:szCs w:val="28"/>
        </w:rPr>
        <w:t>D</w:t>
      </w:r>
      <w:r w:rsidRPr="00F458AC">
        <w:rPr>
          <w:iCs/>
          <w:szCs w:val="28"/>
        </w:rPr>
        <w:t xml:space="preserve">ân quân khi thực hiện nhiệm vụ (trừ </w:t>
      </w:r>
      <w:r w:rsidR="00EF03F2" w:rsidRPr="00F458AC">
        <w:rPr>
          <w:iCs/>
          <w:szCs w:val="28"/>
        </w:rPr>
        <w:t>D</w:t>
      </w:r>
      <w:r w:rsidRPr="00F458AC">
        <w:rPr>
          <w:iCs/>
          <w:szCs w:val="28"/>
        </w:rPr>
        <w:t>ân quân thường trực) và các cơ quan, đơn vị, cá nhân có liên quan.</w:t>
      </w:r>
    </w:p>
    <w:p w:rsidR="003A5EAE" w:rsidRPr="00F458AC" w:rsidRDefault="003A5EAE" w:rsidP="003A5EAE">
      <w:pPr>
        <w:pStyle w:val="BodyText"/>
        <w:shd w:val="clear" w:color="auto" w:fill="auto"/>
        <w:tabs>
          <w:tab w:val="left" w:pos="974"/>
        </w:tabs>
        <w:spacing w:before="80" w:after="80" w:line="276" w:lineRule="auto"/>
        <w:ind w:firstLine="728"/>
        <w:jc w:val="both"/>
        <w:rPr>
          <w:b/>
          <w:i/>
          <w:iCs/>
          <w:spacing w:val="4"/>
        </w:rPr>
      </w:pPr>
      <w:r w:rsidRPr="00F458AC">
        <w:rPr>
          <w:b/>
          <w:iCs/>
          <w:spacing w:val="4"/>
        </w:rPr>
        <w:t>Điều 2.</w:t>
      </w:r>
      <w:r w:rsidRPr="00F458AC">
        <w:rPr>
          <w:b/>
          <w:i/>
          <w:iCs/>
          <w:spacing w:val="4"/>
        </w:rPr>
        <w:t xml:space="preserve"> </w:t>
      </w:r>
      <w:r w:rsidRPr="00F458AC">
        <w:rPr>
          <w:b/>
          <w:iCs/>
          <w:spacing w:val="4"/>
        </w:rPr>
        <w:t xml:space="preserve">Mức hưởng phụ cấp hằng tháng đối với </w:t>
      </w:r>
      <w:r w:rsidR="00EF03F2" w:rsidRPr="00F458AC">
        <w:rPr>
          <w:b/>
          <w:iCs/>
          <w:spacing w:val="4"/>
        </w:rPr>
        <w:t>T</w:t>
      </w:r>
      <w:r w:rsidRPr="00F458AC">
        <w:rPr>
          <w:b/>
          <w:iCs/>
          <w:spacing w:val="4"/>
        </w:rPr>
        <w:t xml:space="preserve">hôn đội trưởng; mức trợ cấp ngày công lao động đối với lực lượng </w:t>
      </w:r>
      <w:r w:rsidR="00EF03F2" w:rsidRPr="00F458AC">
        <w:rPr>
          <w:b/>
          <w:iCs/>
          <w:spacing w:val="4"/>
        </w:rPr>
        <w:t>D</w:t>
      </w:r>
      <w:r w:rsidRPr="00F458AC">
        <w:rPr>
          <w:b/>
          <w:iCs/>
          <w:spacing w:val="4"/>
        </w:rPr>
        <w:t>ân quân khi thực hiện nhiệm vụ</w:t>
      </w:r>
    </w:p>
    <w:p w:rsidR="003A5EAE" w:rsidRPr="00F458AC" w:rsidRDefault="003A5EAE" w:rsidP="003A5EAE">
      <w:pPr>
        <w:spacing w:before="80" w:after="80" w:line="276" w:lineRule="auto"/>
        <w:ind w:firstLine="720"/>
        <w:rPr>
          <w:spacing w:val="2"/>
          <w:szCs w:val="28"/>
        </w:rPr>
      </w:pPr>
      <w:r w:rsidRPr="00F458AC">
        <w:rPr>
          <w:iCs/>
          <w:szCs w:val="28"/>
        </w:rPr>
        <w:t xml:space="preserve">1. </w:t>
      </w:r>
      <w:r w:rsidRPr="00F458AC">
        <w:rPr>
          <w:spacing w:val="2"/>
          <w:szCs w:val="28"/>
        </w:rPr>
        <w:t xml:space="preserve">Mức phụ cấp hằng tháng đối với </w:t>
      </w:r>
      <w:r w:rsidR="00EF03F2" w:rsidRPr="00F458AC">
        <w:rPr>
          <w:spacing w:val="2"/>
          <w:szCs w:val="28"/>
        </w:rPr>
        <w:t>T</w:t>
      </w:r>
      <w:r w:rsidRPr="00F458AC">
        <w:rPr>
          <w:spacing w:val="2"/>
          <w:szCs w:val="28"/>
        </w:rPr>
        <w:t>hôn đội trưởng bằng 1.170.000 đồng/người/tháng.</w:t>
      </w:r>
    </w:p>
    <w:p w:rsidR="003A5EAE" w:rsidRPr="00F458AC" w:rsidRDefault="003A5EAE" w:rsidP="003A5EAE">
      <w:pPr>
        <w:pStyle w:val="BodyText"/>
        <w:shd w:val="clear" w:color="auto" w:fill="auto"/>
        <w:tabs>
          <w:tab w:val="left" w:pos="974"/>
        </w:tabs>
        <w:spacing w:before="80" w:after="80" w:line="276" w:lineRule="auto"/>
        <w:ind w:firstLine="726"/>
        <w:jc w:val="both"/>
      </w:pPr>
      <w:r w:rsidRPr="00F458AC">
        <w:t xml:space="preserve">2. Mức trợ cấp ngày công lao động đối với lực lượng </w:t>
      </w:r>
      <w:r w:rsidR="00EF03F2" w:rsidRPr="00F458AC">
        <w:t>D</w:t>
      </w:r>
      <w:r w:rsidRPr="00F458AC">
        <w:t>ân quân:</w:t>
      </w:r>
    </w:p>
    <w:p w:rsidR="003A5EAE" w:rsidRPr="00F458AC" w:rsidRDefault="003A5EAE" w:rsidP="003A5EAE">
      <w:pPr>
        <w:pStyle w:val="BodyText"/>
        <w:shd w:val="clear" w:color="auto" w:fill="auto"/>
        <w:tabs>
          <w:tab w:val="left" w:pos="974"/>
        </w:tabs>
        <w:spacing w:before="80" w:after="80" w:line="276" w:lineRule="auto"/>
        <w:ind w:firstLine="726"/>
        <w:jc w:val="both"/>
      </w:pPr>
      <w:r w:rsidRPr="00F458AC">
        <w:t>a) Khi làm nhiệm vụ do cấp có thẩm quyền phê duyệt bằng 327.600 đồng/người/ngày.</w:t>
      </w:r>
    </w:p>
    <w:p w:rsidR="003A5EAE" w:rsidRPr="00F458AC" w:rsidRDefault="003A5EAE" w:rsidP="003A5EAE">
      <w:pPr>
        <w:pStyle w:val="BodyText"/>
        <w:shd w:val="clear" w:color="auto" w:fill="auto"/>
        <w:tabs>
          <w:tab w:val="left" w:pos="974"/>
        </w:tabs>
        <w:spacing w:before="80" w:after="80" w:line="276" w:lineRule="auto"/>
        <w:ind w:firstLine="728"/>
        <w:jc w:val="both"/>
        <w:rPr>
          <w:spacing w:val="2"/>
        </w:rPr>
      </w:pPr>
      <w:r w:rsidRPr="00F458AC">
        <w:rPr>
          <w:spacing w:val="2"/>
        </w:rPr>
        <w:t xml:space="preserve">b) Trường hợp được kéo dài thời hạn thực hiện nghĩa vụ tham gia </w:t>
      </w:r>
      <w:r w:rsidR="00EF03F2" w:rsidRPr="00F458AC">
        <w:rPr>
          <w:spacing w:val="2"/>
        </w:rPr>
        <w:t>D</w:t>
      </w:r>
      <w:r w:rsidRPr="00F458AC">
        <w:rPr>
          <w:spacing w:val="2"/>
        </w:rPr>
        <w:t>ân quân theo quyết định của cấp có thẩm quyền, mức trợ cấp tăng thêm bằng 50% mức trợ cấp ngày công lao động hiện hưởng.</w:t>
      </w:r>
    </w:p>
    <w:p w:rsidR="003A5EAE" w:rsidRPr="00F458AC" w:rsidRDefault="003A5EAE" w:rsidP="003A5EAE">
      <w:pPr>
        <w:pStyle w:val="BodyText"/>
        <w:shd w:val="clear" w:color="auto" w:fill="auto"/>
        <w:tabs>
          <w:tab w:val="left" w:pos="974"/>
        </w:tabs>
        <w:spacing w:before="80" w:after="80" w:line="276" w:lineRule="auto"/>
        <w:ind w:firstLine="728"/>
        <w:jc w:val="both"/>
        <w:rPr>
          <w:spacing w:val="2"/>
        </w:rPr>
      </w:pPr>
      <w:r w:rsidRPr="00F458AC">
        <w:rPr>
          <w:spacing w:val="2"/>
        </w:rPr>
        <w:t xml:space="preserve">c) Trường hợp </w:t>
      </w:r>
      <w:r w:rsidR="00EF03F2" w:rsidRPr="00F458AC">
        <w:rPr>
          <w:spacing w:val="2"/>
        </w:rPr>
        <w:t>D</w:t>
      </w:r>
      <w:r w:rsidRPr="00F458AC">
        <w:rPr>
          <w:spacing w:val="2"/>
        </w:rPr>
        <w:t xml:space="preserve">ân quân thực hiện nhiệm vụ chống khủng bố, giải thoát con tin, trấn áp tội phạm, giải tán biểu tình, bạo loạn; phòng, chống dịch bệnh nguy hiểm ở khu vực nguy cơ lây nhiễm cao; cứu sập, cứu hộ, cứu nạn, chữa cháy, khắc phục sự cố thảm hoạ ở khu vực nguy hiểm đến tính mạng theo quyết định của cấp có thẩm quyền quy định tại điểm a khoản 1 Điều 11 Nghị định số 72/2020/NĐ-CP ngày 30 tháng 6 năm 2020 của Chính phủ quy định chi tiết một số điều của Luật Dân quân tự vệ về tổ chức xây dựng lực lượng và chế độ, chính sách đối với </w:t>
      </w:r>
      <w:r w:rsidR="00FD1E9A" w:rsidRPr="00F458AC">
        <w:rPr>
          <w:spacing w:val="2"/>
        </w:rPr>
        <w:t>d</w:t>
      </w:r>
      <w:r w:rsidRPr="00F458AC">
        <w:rPr>
          <w:spacing w:val="2"/>
        </w:rPr>
        <w:t>ân quân tự vệ (được sửa đổi, bổ sung tại điểm a khoản 4 Điều 1 Nghị định số 16/2025/NĐ-CP ngày 04 tháng 02 năm 2025 của Chính phủ sửa đổi, bổ sung một số điều của Nghị định số 72/2020/NĐ-CP ngày 30 tháng 6 năm 2020 của Chính phủ), mức trợ cấp ngày công lao động tăng thêm bằng 50% mức trợ cấp ngày công lao động hiện hưởng.</w:t>
      </w:r>
    </w:p>
    <w:p w:rsidR="003A5EAE" w:rsidRPr="00F458AC" w:rsidRDefault="003A5EAE" w:rsidP="003A5EAE">
      <w:pPr>
        <w:pStyle w:val="BodyText"/>
        <w:shd w:val="clear" w:color="auto" w:fill="auto"/>
        <w:tabs>
          <w:tab w:val="left" w:pos="974"/>
        </w:tabs>
        <w:spacing w:before="80" w:after="80" w:line="276" w:lineRule="auto"/>
        <w:ind w:firstLine="728"/>
        <w:jc w:val="both"/>
        <w:rPr>
          <w:b/>
          <w:lang w:val="nl-NL"/>
        </w:rPr>
      </w:pPr>
      <w:r w:rsidRPr="00F458AC">
        <w:rPr>
          <w:b/>
          <w:bCs/>
          <w:lang w:val="nl-NL"/>
        </w:rPr>
        <w:t>Điều 3.</w:t>
      </w:r>
      <w:r w:rsidRPr="00F458AC">
        <w:rPr>
          <w:b/>
          <w:lang w:val="nl-NL"/>
        </w:rPr>
        <w:t xml:space="preserve"> Nguồn kinh phí thực hiện</w:t>
      </w:r>
    </w:p>
    <w:p w:rsidR="003A5EAE" w:rsidRPr="00F458AC" w:rsidRDefault="003A5EAE" w:rsidP="003A5EAE">
      <w:pPr>
        <w:spacing w:before="80" w:after="80" w:line="276" w:lineRule="auto"/>
        <w:ind w:firstLine="728"/>
        <w:rPr>
          <w:szCs w:val="28"/>
        </w:rPr>
      </w:pPr>
      <w:r w:rsidRPr="00F458AC">
        <w:rPr>
          <w:szCs w:val="28"/>
        </w:rPr>
        <w:t xml:space="preserve">1. Ngân sách Nhà nước theo phân cấp quản lý ngân sách hiện hành; </w:t>
      </w:r>
    </w:p>
    <w:p w:rsidR="003A5EAE" w:rsidRPr="00F458AC" w:rsidRDefault="003A5EAE" w:rsidP="003A5EAE">
      <w:pPr>
        <w:spacing w:before="80" w:after="80" w:line="276" w:lineRule="auto"/>
        <w:ind w:firstLine="728"/>
        <w:rPr>
          <w:b/>
          <w:szCs w:val="28"/>
          <w:lang w:val="nl-NL"/>
        </w:rPr>
      </w:pPr>
      <w:r w:rsidRPr="00F458AC">
        <w:rPr>
          <w:szCs w:val="28"/>
        </w:rPr>
        <w:lastRenderedPageBreak/>
        <w:t xml:space="preserve">2. Các nguồn kinh phí hợp pháp khác theo quy định của pháp luật.                                                                                                                                                                                                                                                                                                                                                                                          </w:t>
      </w:r>
    </w:p>
    <w:p w:rsidR="003A5EAE" w:rsidRPr="00F458AC" w:rsidRDefault="003A5EAE" w:rsidP="003A5EAE">
      <w:pPr>
        <w:spacing w:before="80" w:after="80" w:line="276" w:lineRule="auto"/>
        <w:ind w:firstLine="728"/>
        <w:rPr>
          <w:b/>
          <w:szCs w:val="28"/>
          <w:lang w:val="nl-NL"/>
        </w:rPr>
      </w:pPr>
      <w:r w:rsidRPr="00F458AC">
        <w:rPr>
          <w:b/>
          <w:szCs w:val="28"/>
          <w:lang w:val="nl-NL"/>
        </w:rPr>
        <w:t>Điều 4.</w:t>
      </w:r>
      <w:r w:rsidRPr="00F458AC">
        <w:rPr>
          <w:szCs w:val="28"/>
          <w:lang w:val="nl-NL"/>
        </w:rPr>
        <w:t xml:space="preserve"> </w:t>
      </w:r>
      <w:r w:rsidRPr="00F458AC">
        <w:rPr>
          <w:b/>
          <w:szCs w:val="28"/>
          <w:lang w:val="nl-NL"/>
        </w:rPr>
        <w:t>Tổ chức thực hiện</w:t>
      </w:r>
    </w:p>
    <w:p w:rsidR="003A5EAE" w:rsidRPr="00F458AC" w:rsidRDefault="003A5EAE" w:rsidP="003A5EAE">
      <w:pPr>
        <w:spacing w:before="80" w:after="80" w:line="276" w:lineRule="auto"/>
        <w:ind w:firstLine="728"/>
        <w:rPr>
          <w:spacing w:val="2"/>
          <w:szCs w:val="28"/>
        </w:rPr>
      </w:pPr>
      <w:r w:rsidRPr="00F458AC">
        <w:rPr>
          <w:spacing w:val="4"/>
          <w:szCs w:val="28"/>
          <w:lang w:val="nl-NL"/>
        </w:rPr>
        <w:t>1</w:t>
      </w:r>
      <w:r w:rsidRPr="00F458AC">
        <w:rPr>
          <w:spacing w:val="2"/>
          <w:szCs w:val="28"/>
        </w:rPr>
        <w:t>. Giao Ủy ban nhân dân tỉnh tổ chức thực hiện Nghị quyết theo quy định của pháp luật.</w:t>
      </w:r>
    </w:p>
    <w:p w:rsidR="003A5EAE" w:rsidRPr="00F458AC" w:rsidRDefault="003A5EAE" w:rsidP="003A5EAE">
      <w:pPr>
        <w:spacing w:before="80" w:after="80" w:line="276" w:lineRule="auto"/>
        <w:ind w:firstLine="728"/>
        <w:rPr>
          <w:spacing w:val="2"/>
          <w:szCs w:val="28"/>
        </w:rPr>
      </w:pPr>
      <w:r w:rsidRPr="00F458AC">
        <w:rPr>
          <w:spacing w:val="2"/>
          <w:szCs w:val="28"/>
        </w:rPr>
        <w:t>2. Giao Thường trực Hội đồng nhân dân tỉnh, các Ban của Hội đồng nhân tỉnh, các Tổ đại biểu Hội đồng nhân dân tỉnh và đại biểu Hội đồng nhân dân tỉnh giám sát việc thực hiện Nghị quyết.</w:t>
      </w:r>
    </w:p>
    <w:p w:rsidR="003A5EAE" w:rsidRPr="00F458AC" w:rsidRDefault="003A5EAE" w:rsidP="003A5EAE">
      <w:pPr>
        <w:spacing w:before="80" w:after="80" w:line="276" w:lineRule="auto"/>
        <w:ind w:firstLine="728"/>
        <w:rPr>
          <w:rStyle w:val="Strong"/>
          <w:szCs w:val="28"/>
          <w:lang w:val="nl-NL"/>
        </w:rPr>
      </w:pPr>
      <w:r w:rsidRPr="00F458AC">
        <w:rPr>
          <w:b/>
          <w:szCs w:val="28"/>
          <w:lang w:val="nl-NL"/>
        </w:rPr>
        <w:t>Điều 5.</w:t>
      </w:r>
      <w:r w:rsidRPr="00F458AC">
        <w:rPr>
          <w:szCs w:val="28"/>
          <w:lang w:val="nl-NL"/>
        </w:rPr>
        <w:t xml:space="preserve"> </w:t>
      </w:r>
      <w:r w:rsidRPr="00F458AC">
        <w:rPr>
          <w:b/>
          <w:szCs w:val="28"/>
          <w:lang w:val="nl-NL"/>
        </w:rPr>
        <w:t>Điều khoản</w:t>
      </w:r>
      <w:r w:rsidRPr="00F458AC">
        <w:rPr>
          <w:szCs w:val="28"/>
          <w:lang w:val="nl-NL"/>
        </w:rPr>
        <w:t xml:space="preserve"> </w:t>
      </w:r>
      <w:r w:rsidRPr="00F458AC">
        <w:rPr>
          <w:rStyle w:val="Strong"/>
          <w:szCs w:val="28"/>
          <w:lang w:val="nl-NL"/>
        </w:rPr>
        <w:t>thi hành</w:t>
      </w:r>
    </w:p>
    <w:p w:rsidR="003A5EAE" w:rsidRPr="00F458AC" w:rsidRDefault="003A5EAE" w:rsidP="003A5EAE">
      <w:pPr>
        <w:spacing w:before="80" w:after="80" w:line="276" w:lineRule="auto"/>
        <w:ind w:firstLine="720"/>
        <w:rPr>
          <w:spacing w:val="2"/>
          <w:szCs w:val="28"/>
        </w:rPr>
      </w:pPr>
      <w:r w:rsidRPr="00F458AC">
        <w:rPr>
          <w:iCs/>
          <w:szCs w:val="28"/>
        </w:rPr>
        <w:t>1</w:t>
      </w:r>
      <w:r w:rsidRPr="00F458AC">
        <w:rPr>
          <w:spacing w:val="2"/>
          <w:szCs w:val="28"/>
        </w:rPr>
        <w:t>. Trường hợp các văn bản quy phạm pháp luật được viện dẫn để áp dụng tại Nghị quyết này được sửa đổi, bổ sung hoặc thay thế thì áp dụng theo văn bản sửa đổi, bổ sung hoặc thay thế.</w:t>
      </w:r>
    </w:p>
    <w:p w:rsidR="003A5EAE" w:rsidRPr="00F458AC" w:rsidRDefault="003A5EAE" w:rsidP="003A5EAE">
      <w:pPr>
        <w:spacing w:before="80" w:after="80" w:line="276" w:lineRule="auto"/>
        <w:ind w:firstLine="720"/>
        <w:rPr>
          <w:spacing w:val="2"/>
          <w:szCs w:val="28"/>
        </w:rPr>
      </w:pPr>
      <w:r w:rsidRPr="00F458AC">
        <w:rPr>
          <w:spacing w:val="2"/>
          <w:szCs w:val="28"/>
        </w:rPr>
        <w:t xml:space="preserve">2. Nghị quyết này có hiệu lực kể từ ngày </w:t>
      </w:r>
      <w:r w:rsidR="0048531A" w:rsidRPr="00F458AC">
        <w:rPr>
          <w:spacing w:val="2"/>
          <w:szCs w:val="28"/>
        </w:rPr>
        <w:t xml:space="preserve">   </w:t>
      </w:r>
      <w:r w:rsidR="004F0A7D" w:rsidRPr="00F458AC">
        <w:rPr>
          <w:spacing w:val="2"/>
          <w:szCs w:val="28"/>
        </w:rPr>
        <w:t xml:space="preserve"> </w:t>
      </w:r>
      <w:r w:rsidRPr="00F458AC">
        <w:rPr>
          <w:spacing w:val="2"/>
          <w:szCs w:val="28"/>
        </w:rPr>
        <w:t>tháng</w:t>
      </w:r>
      <w:r w:rsidR="004F0A7D" w:rsidRPr="00F458AC">
        <w:rPr>
          <w:spacing w:val="2"/>
          <w:szCs w:val="28"/>
        </w:rPr>
        <w:t xml:space="preserve"> </w:t>
      </w:r>
      <w:r w:rsidR="0048531A" w:rsidRPr="00F458AC">
        <w:rPr>
          <w:spacing w:val="2"/>
          <w:szCs w:val="28"/>
        </w:rPr>
        <w:t xml:space="preserve">    </w:t>
      </w:r>
      <w:r w:rsidR="004F0A7D" w:rsidRPr="00F458AC">
        <w:rPr>
          <w:spacing w:val="2"/>
          <w:szCs w:val="28"/>
        </w:rPr>
        <w:t xml:space="preserve"> </w:t>
      </w:r>
      <w:r w:rsidRPr="00F458AC">
        <w:rPr>
          <w:spacing w:val="2"/>
          <w:szCs w:val="28"/>
        </w:rPr>
        <w:t>năm 2025 và thay thế Nghị quyết số 02/2021/NQ-HĐND ngày 22 tháng 8 năm 2021 của Hội đồng nhân dân tỉnh Điện Biên quy định số lượng Phó Chỉ huy trưởng Ban Chỉ huy Quân sự cấp xã; mức hưởng phụ cấp hằng tháng đối với Thôn đội trưởng; mức trợ cấp ngày công lao động đối với lực lượng Dân quân khi thực hiện nhiệm vụ trên địa bàn tỉnh Điện Biên.</w:t>
      </w:r>
    </w:p>
    <w:p w:rsidR="003A5EAE" w:rsidRPr="00F458AC" w:rsidRDefault="003A5EAE" w:rsidP="003A5EAE">
      <w:pPr>
        <w:spacing w:before="80" w:after="80" w:line="276" w:lineRule="auto"/>
        <w:ind w:firstLine="720"/>
        <w:rPr>
          <w:i/>
          <w:iCs/>
          <w:szCs w:val="28"/>
        </w:rPr>
      </w:pPr>
      <w:r w:rsidRPr="00F458AC">
        <w:rPr>
          <w:i/>
          <w:iCs/>
          <w:szCs w:val="28"/>
        </w:rPr>
        <w:t>Nghị quyết này đã được Hội đồng nhân dân tỉnh Điện Biên Khoá</w:t>
      </w:r>
      <w:r w:rsidR="0082095C" w:rsidRPr="00F458AC">
        <w:rPr>
          <w:i/>
          <w:iCs/>
          <w:szCs w:val="28"/>
        </w:rPr>
        <w:t xml:space="preserve"> XV </w:t>
      </w:r>
      <w:r w:rsidRPr="00F458AC">
        <w:rPr>
          <w:i/>
          <w:iCs/>
          <w:szCs w:val="28"/>
        </w:rPr>
        <w:t xml:space="preserve">Kỳ họp thứ </w:t>
      </w:r>
      <w:r w:rsidR="0082095C" w:rsidRPr="00F458AC">
        <w:rPr>
          <w:i/>
          <w:iCs/>
          <w:szCs w:val="28"/>
        </w:rPr>
        <w:t>Hai mươi mốt</w:t>
      </w:r>
      <w:r w:rsidRPr="00F458AC">
        <w:rPr>
          <w:i/>
          <w:iCs/>
          <w:szCs w:val="28"/>
        </w:rPr>
        <w:t xml:space="preserve"> thông qua ngày </w:t>
      </w:r>
      <w:r w:rsidR="0082095C" w:rsidRPr="00F458AC">
        <w:rPr>
          <w:i/>
          <w:iCs/>
          <w:szCs w:val="28"/>
        </w:rPr>
        <w:t>15</w:t>
      </w:r>
      <w:r w:rsidRPr="00F458AC">
        <w:rPr>
          <w:i/>
          <w:iCs/>
          <w:szCs w:val="28"/>
        </w:rPr>
        <w:t xml:space="preserve"> tháng </w:t>
      </w:r>
      <w:r w:rsidR="0082095C" w:rsidRPr="00F458AC">
        <w:rPr>
          <w:i/>
          <w:iCs/>
          <w:szCs w:val="28"/>
        </w:rPr>
        <w:t>7</w:t>
      </w:r>
      <w:r w:rsidRPr="00F458AC">
        <w:rPr>
          <w:i/>
          <w:iCs/>
          <w:szCs w:val="28"/>
        </w:rPr>
        <w:t xml:space="preserve"> năm 2025./.  </w:t>
      </w:r>
    </w:p>
    <w:p w:rsidR="003A5EAE" w:rsidRPr="00F458AC" w:rsidRDefault="003A5EAE" w:rsidP="003A5EAE">
      <w:pPr>
        <w:spacing w:before="100"/>
        <w:rPr>
          <w:i/>
          <w:sz w:val="8"/>
          <w:lang w:val="nl-NL"/>
        </w:rPr>
      </w:pPr>
    </w:p>
    <w:p w:rsidR="003A5EAE" w:rsidRPr="00F458AC" w:rsidRDefault="003A5EAE" w:rsidP="003A5EAE">
      <w:pPr>
        <w:tabs>
          <w:tab w:val="left" w:pos="720"/>
        </w:tabs>
        <w:ind w:firstLine="567"/>
        <w:rPr>
          <w:sz w:val="2"/>
          <w:szCs w:val="28"/>
          <w:lang w:val="nl-NL"/>
        </w:rPr>
      </w:pPr>
      <w:r w:rsidRPr="00F458AC">
        <w:rPr>
          <w:lang w:val="nl-NL"/>
        </w:rPr>
        <w:tab/>
      </w:r>
    </w:p>
    <w:tbl>
      <w:tblPr>
        <w:tblW w:w="9072"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5245"/>
        <w:gridCol w:w="3827"/>
      </w:tblGrid>
      <w:tr w:rsidR="00F458AC" w:rsidRPr="00F458AC" w:rsidTr="00BF58ED">
        <w:tc>
          <w:tcPr>
            <w:tcW w:w="5245" w:type="dxa"/>
            <w:tcBorders>
              <w:top w:val="nil"/>
              <w:left w:val="nil"/>
              <w:bottom w:val="nil"/>
              <w:right w:val="nil"/>
              <w:tl2br w:val="nil"/>
              <w:tr2bl w:val="nil"/>
            </w:tcBorders>
            <w:shd w:val="clear" w:color="auto" w:fill="auto"/>
            <w:tcMar>
              <w:top w:w="0" w:type="dxa"/>
              <w:left w:w="108" w:type="dxa"/>
              <w:bottom w:w="0" w:type="dxa"/>
              <w:right w:w="108" w:type="dxa"/>
            </w:tcMar>
          </w:tcPr>
          <w:p w:rsidR="003A5EAE" w:rsidRPr="00F458AC" w:rsidRDefault="003A5EAE" w:rsidP="00BF58ED">
            <w:pPr>
              <w:spacing w:line="260" w:lineRule="exact"/>
              <w:ind w:hanging="108"/>
              <w:rPr>
                <w:b/>
                <w:bCs/>
                <w:i/>
                <w:iCs/>
                <w:lang w:val="nl-NL"/>
              </w:rPr>
            </w:pPr>
            <w:r w:rsidRPr="00F458AC">
              <w:rPr>
                <w:b/>
                <w:bCs/>
                <w:i/>
                <w:iCs/>
                <w:lang w:val="nl-NL"/>
              </w:rPr>
              <w:t>Nơi nhận:</w:t>
            </w:r>
          </w:p>
          <w:p w:rsidR="003A5EAE" w:rsidRPr="00F458AC" w:rsidRDefault="003A5EAE" w:rsidP="00BF58ED">
            <w:pPr>
              <w:ind w:hanging="108"/>
              <w:rPr>
                <w:bCs/>
                <w:iCs/>
                <w:sz w:val="22"/>
                <w:lang w:val="nl-NL"/>
              </w:rPr>
            </w:pPr>
            <w:r w:rsidRPr="00F458AC">
              <w:rPr>
                <w:bCs/>
                <w:iCs/>
                <w:sz w:val="22"/>
                <w:lang w:val="nl-NL"/>
              </w:rPr>
              <w:t>- Uỷ ban Thường vụ Quốc hội;</w:t>
            </w:r>
          </w:p>
          <w:p w:rsidR="003A5EAE" w:rsidRPr="00F458AC" w:rsidRDefault="003A5EAE" w:rsidP="00BF58ED">
            <w:pPr>
              <w:ind w:hanging="108"/>
              <w:rPr>
                <w:bCs/>
                <w:iCs/>
                <w:sz w:val="22"/>
                <w:lang w:val="nl-NL"/>
              </w:rPr>
            </w:pPr>
            <w:r w:rsidRPr="00F458AC">
              <w:rPr>
                <w:bCs/>
                <w:iCs/>
                <w:sz w:val="22"/>
                <w:lang w:val="nl-NL"/>
              </w:rPr>
              <w:t>- Chính phủ;</w:t>
            </w:r>
          </w:p>
          <w:p w:rsidR="003A5EAE" w:rsidRPr="00F458AC" w:rsidRDefault="003A5EAE" w:rsidP="00BF58ED">
            <w:pPr>
              <w:ind w:hanging="108"/>
              <w:rPr>
                <w:bCs/>
                <w:iCs/>
                <w:sz w:val="22"/>
                <w:lang w:val="nl-NL"/>
              </w:rPr>
            </w:pPr>
            <w:r w:rsidRPr="00F458AC">
              <w:rPr>
                <w:bCs/>
                <w:iCs/>
                <w:sz w:val="22"/>
                <w:lang w:val="nl-NL"/>
              </w:rPr>
              <w:t>- Vụ Pháp chế</w:t>
            </w:r>
            <w:r w:rsidR="00FA6207" w:rsidRPr="00F458AC">
              <w:rPr>
                <w:bCs/>
                <w:iCs/>
                <w:sz w:val="22"/>
                <w:lang w:val="nl-NL"/>
              </w:rPr>
              <w:t xml:space="preserve"> các Bộ</w:t>
            </w:r>
            <w:r w:rsidR="00CF4493" w:rsidRPr="00F458AC">
              <w:rPr>
                <w:bCs/>
                <w:iCs/>
                <w:sz w:val="22"/>
                <w:lang w:val="nl-NL"/>
              </w:rPr>
              <w:t xml:space="preserve">: </w:t>
            </w:r>
            <w:r w:rsidRPr="00F458AC">
              <w:rPr>
                <w:bCs/>
                <w:iCs/>
                <w:sz w:val="22"/>
                <w:lang w:val="nl-NL"/>
              </w:rPr>
              <w:t>Bộ Nội vụ;</w:t>
            </w:r>
            <w:r w:rsidR="00CF4493" w:rsidRPr="00F458AC">
              <w:rPr>
                <w:bCs/>
                <w:iCs/>
                <w:sz w:val="22"/>
                <w:lang w:val="nl-NL"/>
              </w:rPr>
              <w:t xml:space="preserve"> </w:t>
            </w:r>
            <w:r w:rsidR="00CF4493" w:rsidRPr="00F458AC">
              <w:rPr>
                <w:spacing w:val="-6"/>
                <w:sz w:val="22"/>
                <w:shd w:val="clear" w:color="auto" w:fill="FFFFFF"/>
                <w:lang w:val="pt-BR"/>
              </w:rPr>
              <w:t>Bộ Quốc phòng</w:t>
            </w:r>
          </w:p>
          <w:p w:rsidR="003A5EAE" w:rsidRPr="00F458AC" w:rsidRDefault="003A5EAE" w:rsidP="00BF58ED">
            <w:pPr>
              <w:ind w:hanging="108"/>
              <w:rPr>
                <w:spacing w:val="-6"/>
                <w:sz w:val="22"/>
                <w:shd w:val="clear" w:color="auto" w:fill="FFFFFF"/>
                <w:lang w:val="pt-BR"/>
              </w:rPr>
            </w:pPr>
            <w:r w:rsidRPr="00F458AC">
              <w:rPr>
                <w:spacing w:val="-6"/>
                <w:sz w:val="22"/>
                <w:shd w:val="clear" w:color="auto" w:fill="FFFFFF"/>
                <w:lang w:val="pt-BR"/>
              </w:rPr>
              <w:t>- Bộ Tư lệnh Quân khu 2;</w:t>
            </w:r>
          </w:p>
          <w:p w:rsidR="003A5EAE" w:rsidRPr="00F458AC" w:rsidRDefault="003A5EAE" w:rsidP="00BF58ED">
            <w:pPr>
              <w:ind w:hanging="108"/>
              <w:rPr>
                <w:sz w:val="22"/>
                <w:shd w:val="clear" w:color="auto" w:fill="FFFFFF"/>
                <w:lang w:val="nl-NL"/>
              </w:rPr>
            </w:pPr>
            <w:r w:rsidRPr="00F458AC">
              <w:rPr>
                <w:spacing w:val="-6"/>
                <w:sz w:val="22"/>
                <w:shd w:val="clear" w:color="auto" w:fill="FFFFFF"/>
                <w:lang w:val="pt-BR"/>
              </w:rPr>
              <w:t>- Cục Kiểm tra văn bản và Quản lý XLVPHC-Bộ Tư pháp;</w:t>
            </w:r>
          </w:p>
          <w:p w:rsidR="003A5EAE" w:rsidRPr="00F458AC" w:rsidRDefault="003A5EAE" w:rsidP="00BF58ED">
            <w:pPr>
              <w:adjustRightInd w:val="0"/>
              <w:ind w:hanging="108"/>
              <w:textAlignment w:val="baseline"/>
              <w:rPr>
                <w:sz w:val="22"/>
                <w:szCs w:val="28"/>
              </w:rPr>
            </w:pPr>
            <w:r w:rsidRPr="00F458AC">
              <w:rPr>
                <w:sz w:val="22"/>
                <w:szCs w:val="28"/>
              </w:rPr>
              <w:t>- TT. Tỉnh ủy,</w:t>
            </w:r>
            <w:r w:rsidR="007C3FF6" w:rsidRPr="00F458AC">
              <w:rPr>
                <w:sz w:val="22"/>
                <w:szCs w:val="28"/>
              </w:rPr>
              <w:t xml:space="preserve"> TT.</w:t>
            </w:r>
            <w:r w:rsidRPr="00F458AC">
              <w:rPr>
                <w:sz w:val="22"/>
                <w:szCs w:val="28"/>
              </w:rPr>
              <w:t xml:space="preserve"> HĐND tỉnh;</w:t>
            </w:r>
            <w:r w:rsidR="007C3FF6" w:rsidRPr="00F458AC">
              <w:rPr>
                <w:sz w:val="22"/>
                <w:szCs w:val="28"/>
              </w:rPr>
              <w:t xml:space="preserve"> LĐ</w:t>
            </w:r>
            <w:r w:rsidRPr="00F458AC">
              <w:rPr>
                <w:sz w:val="22"/>
                <w:szCs w:val="28"/>
              </w:rPr>
              <w:t xml:space="preserve"> UBND tỉnh;</w:t>
            </w:r>
          </w:p>
          <w:p w:rsidR="003A5EAE" w:rsidRPr="00F458AC" w:rsidRDefault="003A5EAE" w:rsidP="00BF58ED">
            <w:pPr>
              <w:adjustRightInd w:val="0"/>
              <w:ind w:hanging="108"/>
              <w:textAlignment w:val="baseline"/>
              <w:rPr>
                <w:sz w:val="22"/>
                <w:szCs w:val="28"/>
              </w:rPr>
            </w:pPr>
            <w:r w:rsidRPr="00F458AC">
              <w:rPr>
                <w:sz w:val="22"/>
                <w:szCs w:val="28"/>
              </w:rPr>
              <w:t>- Ủy ban MTTQ Việt Nam tỉnh;</w:t>
            </w:r>
          </w:p>
          <w:p w:rsidR="003A5EAE" w:rsidRPr="00F458AC" w:rsidRDefault="003A5EAE" w:rsidP="00BF58ED">
            <w:pPr>
              <w:ind w:right="-41" w:hanging="108"/>
              <w:rPr>
                <w:sz w:val="22"/>
                <w:lang w:val="nl-NL"/>
              </w:rPr>
            </w:pPr>
            <w:r w:rsidRPr="00F458AC">
              <w:rPr>
                <w:sz w:val="22"/>
                <w:lang w:val="nl-NL"/>
              </w:rPr>
              <w:t xml:space="preserve">- Đại biểu </w:t>
            </w:r>
            <w:r w:rsidR="007C3FF6" w:rsidRPr="00F458AC">
              <w:rPr>
                <w:sz w:val="22"/>
                <w:lang w:val="nl-NL"/>
              </w:rPr>
              <w:t>Quốc hội</w:t>
            </w:r>
            <w:r w:rsidRPr="00F458AC">
              <w:rPr>
                <w:sz w:val="22"/>
                <w:lang w:val="nl-NL"/>
              </w:rPr>
              <w:t xml:space="preserve">, </w:t>
            </w:r>
            <w:r w:rsidR="007C3FF6" w:rsidRPr="00F458AC">
              <w:rPr>
                <w:sz w:val="22"/>
                <w:lang w:val="nl-NL"/>
              </w:rPr>
              <w:t>đại biểu</w:t>
            </w:r>
            <w:r w:rsidRPr="00F458AC">
              <w:rPr>
                <w:sz w:val="22"/>
                <w:lang w:val="nl-NL"/>
              </w:rPr>
              <w:t xml:space="preserve"> HĐND tỉnh;</w:t>
            </w:r>
          </w:p>
          <w:p w:rsidR="003A5EAE" w:rsidRPr="00F458AC" w:rsidRDefault="003A5EAE" w:rsidP="00BF58ED">
            <w:pPr>
              <w:ind w:hanging="108"/>
              <w:rPr>
                <w:sz w:val="22"/>
                <w:shd w:val="clear" w:color="auto" w:fill="FFFFFF"/>
                <w:lang w:val="sv-SE"/>
              </w:rPr>
            </w:pPr>
            <w:r w:rsidRPr="00F458AC">
              <w:rPr>
                <w:sz w:val="22"/>
                <w:shd w:val="clear" w:color="auto" w:fill="FFFFFF"/>
                <w:lang w:val="sv-SE"/>
              </w:rPr>
              <w:t>- Các Sở, ban, ngành, đoàn thể tỉnh;</w:t>
            </w:r>
          </w:p>
          <w:p w:rsidR="007C3FF6" w:rsidRPr="00F458AC" w:rsidRDefault="007C3FF6" w:rsidP="00BF58ED">
            <w:pPr>
              <w:ind w:hanging="108"/>
              <w:rPr>
                <w:sz w:val="22"/>
                <w:shd w:val="clear" w:color="auto" w:fill="FFFFFF"/>
                <w:lang w:val="sv-SE"/>
              </w:rPr>
            </w:pPr>
            <w:r w:rsidRPr="00F458AC">
              <w:rPr>
                <w:sz w:val="22"/>
                <w:lang w:val="nl-NL"/>
              </w:rPr>
              <w:t>- LĐ, CVVP Đoàn ĐBQH và HĐND tỉnh;</w:t>
            </w:r>
          </w:p>
          <w:p w:rsidR="003A5EAE" w:rsidRPr="00F458AC" w:rsidRDefault="003A5EAE" w:rsidP="00BF58ED">
            <w:pPr>
              <w:ind w:right="-41" w:hanging="108"/>
              <w:rPr>
                <w:sz w:val="22"/>
                <w:lang w:val="nl-NL"/>
              </w:rPr>
            </w:pPr>
            <w:r w:rsidRPr="00F458AC">
              <w:rPr>
                <w:sz w:val="22"/>
                <w:shd w:val="clear" w:color="auto" w:fill="FFFFFF"/>
                <w:lang w:val="sv-SE"/>
              </w:rPr>
              <w:t xml:space="preserve">- Đảng uỷ, </w:t>
            </w:r>
            <w:r w:rsidRPr="00F458AC">
              <w:rPr>
                <w:sz w:val="22"/>
                <w:lang w:val="nl-NL"/>
              </w:rPr>
              <w:t>HĐND, UBND các xã, phường;</w:t>
            </w:r>
          </w:p>
          <w:p w:rsidR="00FA6207" w:rsidRPr="00F458AC" w:rsidRDefault="00FA6207" w:rsidP="00BF58ED">
            <w:pPr>
              <w:ind w:right="-41" w:hanging="108"/>
              <w:rPr>
                <w:sz w:val="22"/>
                <w:lang w:val="nl-NL"/>
              </w:rPr>
            </w:pPr>
            <w:r w:rsidRPr="00F458AC">
              <w:rPr>
                <w:sz w:val="22"/>
                <w:lang w:val="nl-NL"/>
              </w:rPr>
              <w:t>- Báo Điện Biên Phủ;</w:t>
            </w:r>
          </w:p>
          <w:p w:rsidR="009E0BF4" w:rsidRPr="00F458AC" w:rsidRDefault="009E0BF4" w:rsidP="00BF58ED">
            <w:pPr>
              <w:ind w:right="-41" w:hanging="108"/>
              <w:rPr>
                <w:sz w:val="22"/>
                <w:lang w:val="nl-NL"/>
              </w:rPr>
            </w:pPr>
            <w:r w:rsidRPr="00F458AC">
              <w:rPr>
                <w:sz w:val="22"/>
                <w:lang w:val="nl-NL"/>
              </w:rPr>
              <w:t>- Trung tâm Thông tin-Hội nghị-Nhà khách tỉnh;</w:t>
            </w:r>
          </w:p>
          <w:p w:rsidR="003A5EAE" w:rsidRPr="00F458AC" w:rsidRDefault="003A5EAE" w:rsidP="00BF58ED">
            <w:pPr>
              <w:ind w:right="-41" w:hanging="108"/>
              <w:rPr>
                <w:sz w:val="22"/>
                <w:lang w:val="nl-NL"/>
              </w:rPr>
            </w:pPr>
            <w:r w:rsidRPr="00F458AC">
              <w:rPr>
                <w:sz w:val="22"/>
                <w:lang w:val="nl-NL"/>
              </w:rPr>
              <w:t>- Cổng TTĐT Đoàn ĐBQH&amp;HĐND tỉnh;</w:t>
            </w:r>
          </w:p>
          <w:p w:rsidR="003A5EAE" w:rsidRPr="00F458AC" w:rsidRDefault="003A5EAE" w:rsidP="00BF58ED">
            <w:pPr>
              <w:ind w:hanging="108"/>
              <w:rPr>
                <w:sz w:val="22"/>
                <w:shd w:val="clear" w:color="auto" w:fill="FFFFFF"/>
                <w:lang w:val="sv-SE"/>
              </w:rPr>
            </w:pPr>
            <w:r w:rsidRPr="00F458AC">
              <w:rPr>
                <w:sz w:val="22"/>
              </w:rPr>
              <w:t>- Lưu: VT.</w:t>
            </w:r>
          </w:p>
        </w:tc>
        <w:tc>
          <w:tcPr>
            <w:tcW w:w="3827" w:type="dxa"/>
            <w:tcBorders>
              <w:top w:val="nil"/>
              <w:left w:val="nil"/>
              <w:bottom w:val="nil"/>
              <w:right w:val="nil"/>
              <w:tl2br w:val="nil"/>
              <w:tr2bl w:val="nil"/>
            </w:tcBorders>
            <w:shd w:val="clear" w:color="auto" w:fill="auto"/>
            <w:tcMar>
              <w:top w:w="0" w:type="dxa"/>
              <w:left w:w="108" w:type="dxa"/>
              <w:bottom w:w="0" w:type="dxa"/>
              <w:right w:w="108" w:type="dxa"/>
            </w:tcMar>
          </w:tcPr>
          <w:p w:rsidR="003A5EAE" w:rsidRPr="00F458AC" w:rsidRDefault="003A5EAE" w:rsidP="00BF58ED">
            <w:pPr>
              <w:jc w:val="center"/>
              <w:rPr>
                <w:b/>
                <w:szCs w:val="28"/>
                <w:lang w:val="nl-NL"/>
              </w:rPr>
            </w:pPr>
            <w:r w:rsidRPr="00F458AC">
              <w:rPr>
                <w:b/>
                <w:bCs/>
                <w:szCs w:val="28"/>
                <w:lang w:val="it-IT"/>
              </w:rPr>
              <w:t>CHỦ TỊCH</w:t>
            </w:r>
            <w:r w:rsidRPr="00F458AC">
              <w:rPr>
                <w:b/>
                <w:bCs/>
                <w:szCs w:val="28"/>
                <w:lang w:val="it-IT"/>
              </w:rPr>
              <w:br/>
            </w:r>
          </w:p>
          <w:p w:rsidR="003A5EAE" w:rsidRPr="00F458AC" w:rsidRDefault="003A5EAE" w:rsidP="00BF58ED">
            <w:pPr>
              <w:jc w:val="center"/>
              <w:rPr>
                <w:b/>
                <w:szCs w:val="28"/>
                <w:lang w:val="nl-NL"/>
              </w:rPr>
            </w:pPr>
          </w:p>
          <w:p w:rsidR="003A5EAE" w:rsidRPr="00F458AC" w:rsidRDefault="003A5EAE" w:rsidP="00BF58ED">
            <w:pPr>
              <w:jc w:val="center"/>
              <w:rPr>
                <w:b/>
                <w:szCs w:val="28"/>
                <w:lang w:val="nl-NL"/>
              </w:rPr>
            </w:pPr>
          </w:p>
          <w:p w:rsidR="003A5EAE" w:rsidRPr="00F458AC" w:rsidRDefault="003A5EAE" w:rsidP="00BF58ED">
            <w:pPr>
              <w:tabs>
                <w:tab w:val="left" w:pos="3722"/>
              </w:tabs>
              <w:jc w:val="center"/>
              <w:rPr>
                <w:b/>
                <w:szCs w:val="28"/>
                <w:lang w:val="nl-NL"/>
              </w:rPr>
            </w:pPr>
          </w:p>
          <w:p w:rsidR="003A5EAE" w:rsidRPr="00F458AC" w:rsidRDefault="003A5EAE" w:rsidP="00BF58ED">
            <w:pPr>
              <w:jc w:val="center"/>
              <w:rPr>
                <w:b/>
                <w:szCs w:val="28"/>
                <w:lang w:val="nl-NL"/>
              </w:rPr>
            </w:pPr>
          </w:p>
          <w:p w:rsidR="003A5EAE" w:rsidRPr="00F458AC" w:rsidRDefault="00FA6207" w:rsidP="00BF58ED">
            <w:pPr>
              <w:jc w:val="center"/>
              <w:rPr>
                <w:b/>
                <w:szCs w:val="28"/>
                <w:lang w:val="nl-NL"/>
              </w:rPr>
            </w:pPr>
            <w:r w:rsidRPr="00F458AC">
              <w:rPr>
                <w:b/>
                <w:szCs w:val="28"/>
                <w:lang w:val="nl-NL"/>
              </w:rPr>
              <w:t>Lò Văn Phương</w:t>
            </w:r>
          </w:p>
        </w:tc>
      </w:tr>
    </w:tbl>
    <w:p w:rsidR="003A5EAE" w:rsidRPr="00F458AC" w:rsidRDefault="003A5EAE" w:rsidP="003A5EAE">
      <w:pPr>
        <w:rPr>
          <w:sz w:val="2"/>
          <w:lang w:val="nl-NL"/>
        </w:rPr>
      </w:pPr>
      <w:r w:rsidRPr="00F458AC">
        <w:rPr>
          <w:sz w:val="16"/>
          <w:lang w:val="nl-NL"/>
        </w:rPr>
        <w:t> </w:t>
      </w:r>
    </w:p>
    <w:p w:rsidR="003A5EAE" w:rsidRPr="00F458AC" w:rsidRDefault="003A5EAE" w:rsidP="003A5EAE">
      <w:pPr>
        <w:rPr>
          <w:lang w:val="nl-NL"/>
        </w:rPr>
      </w:pPr>
    </w:p>
    <w:p w:rsidR="003A5EAE" w:rsidRPr="00F458AC" w:rsidRDefault="003A5EAE" w:rsidP="003A5EAE"/>
    <w:p w:rsidR="00EB5AB5" w:rsidRPr="00F458AC" w:rsidRDefault="00EB5AB5"/>
    <w:sectPr w:rsidR="00EB5AB5" w:rsidRPr="00F458AC" w:rsidSect="003A5EAE">
      <w:headerReference w:type="even" r:id="rId6"/>
      <w:headerReference w:type="default" r:id="rId7"/>
      <w:headerReference w:type="firs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0A05" w:rsidRDefault="00100A05">
      <w:r>
        <w:separator/>
      </w:r>
    </w:p>
  </w:endnote>
  <w:endnote w:type="continuationSeparator" w:id="0">
    <w:p w:rsidR="00100A05" w:rsidRDefault="0010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0A05" w:rsidRDefault="00100A05">
      <w:r>
        <w:separator/>
      </w:r>
    </w:p>
  </w:footnote>
  <w:footnote w:type="continuationSeparator" w:id="0">
    <w:p w:rsidR="00100A05" w:rsidRDefault="00100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6B66" w:rsidRDefault="00BF672D">
    <w:pPr>
      <w:pStyle w:val="Head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F96B66" w:rsidRDefault="00F96B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6B66" w:rsidRDefault="00BF672D">
    <w:pPr>
      <w:pStyle w:val="Head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975C9C">
      <w:rPr>
        <w:rStyle w:val="PageNumber"/>
        <w:rFonts w:eastAsiaTheme="majorEastAsia"/>
        <w:noProof/>
      </w:rPr>
      <w:t>3</w:t>
    </w:r>
    <w:r>
      <w:rPr>
        <w:rStyle w:val="PageNumber"/>
        <w:rFonts w:eastAsiaTheme="majorEastAsia"/>
      </w:rPr>
      <w:fldChar w:fldCharType="end"/>
    </w:r>
  </w:p>
  <w:p w:rsidR="00F96B66" w:rsidRDefault="00F96B66">
    <w:pPr>
      <w:pStyle w:val="Header"/>
      <w:jc w:val="center"/>
    </w:pPr>
  </w:p>
  <w:p w:rsidR="00F96B66" w:rsidRDefault="00F96B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6B66" w:rsidRDefault="00F96B66">
    <w:pPr>
      <w:pStyle w:val="Header"/>
      <w:tabs>
        <w:tab w:val="clear" w:pos="4320"/>
      </w:tabs>
      <w:jc w:val="center"/>
    </w:pPr>
  </w:p>
  <w:p w:rsidR="00F96B66" w:rsidRDefault="00F96B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EAE"/>
    <w:rsid w:val="00010998"/>
    <w:rsid w:val="00100A05"/>
    <w:rsid w:val="00101FD3"/>
    <w:rsid w:val="00106CEB"/>
    <w:rsid w:val="00292E7C"/>
    <w:rsid w:val="003A5EAE"/>
    <w:rsid w:val="0048531A"/>
    <w:rsid w:val="004F0A7D"/>
    <w:rsid w:val="005600FB"/>
    <w:rsid w:val="00570CFE"/>
    <w:rsid w:val="005975DA"/>
    <w:rsid w:val="005A6448"/>
    <w:rsid w:val="006F23EF"/>
    <w:rsid w:val="007C3FF6"/>
    <w:rsid w:val="0082095C"/>
    <w:rsid w:val="009232EA"/>
    <w:rsid w:val="00975C9C"/>
    <w:rsid w:val="009E0BF4"/>
    <w:rsid w:val="00A41127"/>
    <w:rsid w:val="00B338B3"/>
    <w:rsid w:val="00B55548"/>
    <w:rsid w:val="00BF2F1F"/>
    <w:rsid w:val="00BF672D"/>
    <w:rsid w:val="00CF4493"/>
    <w:rsid w:val="00D74135"/>
    <w:rsid w:val="00D83A37"/>
    <w:rsid w:val="00E7314B"/>
    <w:rsid w:val="00EB5AB5"/>
    <w:rsid w:val="00EF03F2"/>
    <w:rsid w:val="00EF1517"/>
    <w:rsid w:val="00EF4C3F"/>
    <w:rsid w:val="00F458AC"/>
    <w:rsid w:val="00F96B66"/>
    <w:rsid w:val="00FA6207"/>
    <w:rsid w:val="00FD1E9A"/>
    <w:rsid w:val="00FD4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8D644"/>
  <w15:docId w15:val="{F5B386A4-72E3-0E47-85E9-E0705AB63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3EF"/>
  </w:style>
  <w:style w:type="paragraph" w:styleId="Heading1">
    <w:name w:val="heading 1"/>
    <w:basedOn w:val="Normal"/>
    <w:next w:val="Normal"/>
    <w:link w:val="Heading1Char"/>
    <w:autoRedefine/>
    <w:uiPriority w:val="9"/>
    <w:qFormat/>
    <w:rsid w:val="006F23EF"/>
    <w:pPr>
      <w:keepNext/>
      <w:keepLines/>
      <w:spacing w:before="24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Header">
    <w:name w:val="header"/>
    <w:basedOn w:val="Normal"/>
    <w:link w:val="HeaderChar"/>
    <w:uiPriority w:val="99"/>
    <w:rsid w:val="003A5EAE"/>
    <w:pPr>
      <w:tabs>
        <w:tab w:val="center" w:pos="4320"/>
        <w:tab w:val="right" w:pos="8640"/>
      </w:tabs>
      <w:jc w:val="left"/>
    </w:pPr>
    <w:rPr>
      <w:rFonts w:eastAsia="Times New Roman" w:cs="Times New Roman"/>
      <w:szCs w:val="28"/>
    </w:rPr>
  </w:style>
  <w:style w:type="character" w:customStyle="1" w:styleId="HeaderChar">
    <w:name w:val="Header Char"/>
    <w:basedOn w:val="DefaultParagraphFont"/>
    <w:link w:val="Header"/>
    <w:uiPriority w:val="99"/>
    <w:rsid w:val="003A5EAE"/>
    <w:rPr>
      <w:rFonts w:eastAsia="Times New Roman" w:cs="Times New Roman"/>
      <w:szCs w:val="28"/>
    </w:rPr>
  </w:style>
  <w:style w:type="character" w:styleId="PageNumber">
    <w:name w:val="page number"/>
    <w:basedOn w:val="DefaultParagraphFont"/>
    <w:rsid w:val="003A5EAE"/>
  </w:style>
  <w:style w:type="character" w:styleId="Strong">
    <w:name w:val="Strong"/>
    <w:qFormat/>
    <w:rsid w:val="003A5EAE"/>
    <w:rPr>
      <w:b/>
      <w:bCs/>
    </w:rPr>
  </w:style>
  <w:style w:type="paragraph" w:styleId="BodyText">
    <w:name w:val="Body Text"/>
    <w:basedOn w:val="Normal"/>
    <w:link w:val="BodyTextChar"/>
    <w:qFormat/>
    <w:rsid w:val="003A5EAE"/>
    <w:pPr>
      <w:widowControl w:val="0"/>
      <w:shd w:val="clear" w:color="auto" w:fill="FFFFFF"/>
      <w:spacing w:after="120" w:line="266" w:lineRule="auto"/>
      <w:ind w:firstLine="400"/>
      <w:jc w:val="left"/>
    </w:pPr>
    <w:rPr>
      <w:rFonts w:eastAsia="Times New Roman" w:cs="Times New Roman"/>
      <w:szCs w:val="28"/>
    </w:rPr>
  </w:style>
  <w:style w:type="character" w:customStyle="1" w:styleId="BodyTextChar">
    <w:name w:val="Body Text Char"/>
    <w:basedOn w:val="DefaultParagraphFont"/>
    <w:link w:val="BodyText"/>
    <w:rsid w:val="003A5EAE"/>
    <w:rPr>
      <w:rFonts w:eastAsia="Times New Roman" w:cs="Times New Roman"/>
      <w:szCs w:val="28"/>
      <w:shd w:val="clear" w:color="auto" w:fill="FFFFFF"/>
      <w:lang w:val="en-US" w:eastAsia="en-US"/>
    </w:rPr>
  </w:style>
  <w:style w:type="character" w:styleId="Emphasis">
    <w:name w:val="Emphasis"/>
    <w:uiPriority w:val="20"/>
    <w:qFormat/>
    <w:rsid w:val="00106C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hungleart@gmail.com</cp:lastModifiedBy>
  <cp:revision>2</cp:revision>
  <dcterms:created xsi:type="dcterms:W3CDTF">2025-07-12T04:12:00Z</dcterms:created>
  <dcterms:modified xsi:type="dcterms:W3CDTF">2025-07-12T04:12:00Z</dcterms:modified>
</cp:coreProperties>
</file>