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6" w:type="dxa"/>
        <w:tblInd w:w="-348" w:type="dxa"/>
        <w:tblLook w:val="01E0" w:firstRow="1" w:lastRow="1" w:firstColumn="1" w:lastColumn="1" w:noHBand="0" w:noVBand="0"/>
      </w:tblPr>
      <w:tblGrid>
        <w:gridCol w:w="3676"/>
        <w:gridCol w:w="5880"/>
      </w:tblGrid>
      <w:tr w:rsidR="000012C1" w:rsidRPr="002627A6" w:rsidTr="006E0075">
        <w:tc>
          <w:tcPr>
            <w:tcW w:w="3676" w:type="dxa"/>
            <w:shd w:val="clear" w:color="auto" w:fill="auto"/>
          </w:tcPr>
          <w:p w:rsidR="000012C1" w:rsidRPr="002627A6" w:rsidRDefault="000012C1" w:rsidP="002D53EB">
            <w:pPr>
              <w:jc w:val="center"/>
              <w:rPr>
                <w:b/>
                <w:color w:val="000000"/>
                <w:sz w:val="26"/>
              </w:rPr>
            </w:pPr>
            <w:r w:rsidRPr="002627A6">
              <w:rPr>
                <w:b/>
                <w:color w:val="000000"/>
                <w:sz w:val="26"/>
              </w:rPr>
              <w:t>HỘI ĐỒNG NHÂN DÂN</w:t>
            </w:r>
          </w:p>
          <w:p w:rsidR="000012C1" w:rsidRPr="002627A6" w:rsidRDefault="000012C1" w:rsidP="002D53EB">
            <w:pPr>
              <w:jc w:val="center"/>
              <w:rPr>
                <w:b/>
                <w:color w:val="000000"/>
                <w:sz w:val="26"/>
              </w:rPr>
            </w:pPr>
            <w:r w:rsidRPr="002627A6">
              <w:rPr>
                <w:b/>
                <w:color w:val="000000"/>
                <w:sz w:val="26"/>
              </w:rPr>
              <w:t>TỈNH ĐIỆN BIÊN</w:t>
            </w:r>
          </w:p>
          <w:p w:rsidR="000012C1" w:rsidRPr="002627A6" w:rsidRDefault="000012C1" w:rsidP="002D53E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7523AE" wp14:editId="53E6A386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9525</wp:posOffset>
                      </wp:positionV>
                      <wp:extent cx="692150" cy="0"/>
                      <wp:effectExtent l="12700" t="13970" r="9525" b="508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3C75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.75pt" to="115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NY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"/>
                  </w:pict>
                </mc:Fallback>
              </mc:AlternateContent>
            </w:r>
          </w:p>
          <w:p w:rsidR="000012C1" w:rsidRPr="002627A6" w:rsidRDefault="000012C1" w:rsidP="002D53EB">
            <w:pPr>
              <w:jc w:val="center"/>
              <w:rPr>
                <w:color w:val="000000"/>
              </w:rPr>
            </w:pPr>
            <w:r w:rsidRPr="002627A6">
              <w:rPr>
                <w:color w:val="000000"/>
              </w:rPr>
              <w:t xml:space="preserve">Số: </w:t>
            </w:r>
            <w:r w:rsidR="00875BFC">
              <w:rPr>
                <w:color w:val="000000"/>
              </w:rPr>
              <w:t>19</w:t>
            </w:r>
            <w:r w:rsidRPr="002627A6">
              <w:rPr>
                <w:color w:val="000000"/>
              </w:rPr>
              <w:t>/BC - KTNS</w:t>
            </w:r>
          </w:p>
          <w:p w:rsidR="000012C1" w:rsidRPr="002627A6" w:rsidRDefault="000012C1" w:rsidP="002D53EB">
            <w:pPr>
              <w:jc w:val="center"/>
              <w:rPr>
                <w:color w:val="000000"/>
              </w:rPr>
            </w:pPr>
          </w:p>
        </w:tc>
        <w:tc>
          <w:tcPr>
            <w:tcW w:w="5880" w:type="dxa"/>
            <w:shd w:val="clear" w:color="auto" w:fill="auto"/>
          </w:tcPr>
          <w:p w:rsidR="000012C1" w:rsidRPr="002627A6" w:rsidRDefault="000012C1" w:rsidP="002D53EB">
            <w:pPr>
              <w:jc w:val="center"/>
              <w:rPr>
                <w:b/>
                <w:color w:val="000000"/>
                <w:sz w:val="26"/>
              </w:rPr>
            </w:pPr>
            <w:r w:rsidRPr="002627A6">
              <w:rPr>
                <w:b/>
                <w:color w:val="000000"/>
                <w:sz w:val="26"/>
              </w:rPr>
              <w:t>CỘNG HOÀ XÃ HỘI CHỦ NGHĨA VIỆT NAM</w:t>
            </w:r>
          </w:p>
          <w:p w:rsidR="000012C1" w:rsidRPr="002627A6" w:rsidRDefault="000012C1" w:rsidP="002D53EB">
            <w:pPr>
              <w:jc w:val="center"/>
              <w:rPr>
                <w:b/>
                <w:color w:val="000000"/>
              </w:rPr>
            </w:pPr>
            <w:r w:rsidRPr="002627A6">
              <w:rPr>
                <w:b/>
                <w:color w:val="000000"/>
              </w:rPr>
              <w:t>Độc lập - Tự do - Hạnh phúc</w:t>
            </w:r>
          </w:p>
          <w:p w:rsidR="000012C1" w:rsidRPr="002627A6" w:rsidRDefault="000012C1" w:rsidP="002D53EB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noProof/>
                <w:color w:val="000000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1C394D" wp14:editId="1FCF0ED9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1270</wp:posOffset>
                      </wp:positionV>
                      <wp:extent cx="2145665" cy="0"/>
                      <wp:effectExtent l="6350" t="10795" r="1016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5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DC38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.1pt" to="226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"/>
                  </w:pict>
                </mc:Fallback>
              </mc:AlternateContent>
            </w:r>
          </w:p>
          <w:p w:rsidR="000012C1" w:rsidRPr="002627A6" w:rsidRDefault="000012C1" w:rsidP="002D53EB">
            <w:pPr>
              <w:jc w:val="center"/>
              <w:rPr>
                <w:i/>
                <w:color w:val="000000"/>
              </w:rPr>
            </w:pPr>
            <w:r w:rsidRPr="002627A6">
              <w:rPr>
                <w:i/>
                <w:color w:val="000000"/>
              </w:rPr>
              <w:t xml:space="preserve">         Điện Biên, ngày </w:t>
            </w:r>
            <w:r>
              <w:rPr>
                <w:i/>
                <w:color w:val="000000"/>
              </w:rPr>
              <w:t>1</w:t>
            </w:r>
            <w:r w:rsidR="00C90F47">
              <w:rPr>
                <w:i/>
                <w:color w:val="000000"/>
              </w:rPr>
              <w:t>5</w:t>
            </w:r>
            <w:r w:rsidRPr="002627A6">
              <w:rPr>
                <w:i/>
                <w:color w:val="000000"/>
              </w:rPr>
              <w:t xml:space="preserve"> tháng </w:t>
            </w:r>
            <w:r>
              <w:rPr>
                <w:i/>
                <w:color w:val="000000"/>
              </w:rPr>
              <w:t>3</w:t>
            </w:r>
            <w:r w:rsidRPr="002627A6">
              <w:rPr>
                <w:i/>
                <w:color w:val="000000"/>
              </w:rPr>
              <w:t xml:space="preserve"> năm 20</w:t>
            </w:r>
            <w:r>
              <w:rPr>
                <w:i/>
                <w:color w:val="000000"/>
              </w:rPr>
              <w:t>21</w:t>
            </w:r>
          </w:p>
          <w:p w:rsidR="000012C1" w:rsidRPr="002627A6" w:rsidRDefault="000012C1" w:rsidP="002D53EB">
            <w:pPr>
              <w:rPr>
                <w:b/>
                <w:color w:val="000000"/>
                <w:sz w:val="42"/>
              </w:rPr>
            </w:pPr>
          </w:p>
        </w:tc>
      </w:tr>
    </w:tbl>
    <w:p w:rsidR="000012C1" w:rsidRPr="002627A6" w:rsidRDefault="000012C1" w:rsidP="002D53EB">
      <w:pPr>
        <w:jc w:val="center"/>
        <w:rPr>
          <w:b/>
          <w:color w:val="000000"/>
        </w:rPr>
      </w:pPr>
      <w:r w:rsidRPr="002627A6">
        <w:rPr>
          <w:b/>
          <w:color w:val="000000"/>
        </w:rPr>
        <w:t xml:space="preserve">BÁO CÁO </w:t>
      </w:r>
      <w:r>
        <w:rPr>
          <w:b/>
          <w:color w:val="000000"/>
        </w:rPr>
        <w:t xml:space="preserve">PHỐI HỢP </w:t>
      </w:r>
      <w:r w:rsidRPr="002627A6">
        <w:rPr>
          <w:b/>
          <w:color w:val="000000"/>
        </w:rPr>
        <w:t>THẨM TRA</w:t>
      </w:r>
    </w:p>
    <w:p w:rsidR="000012C1" w:rsidRDefault="000012C1" w:rsidP="002D53EB">
      <w:pPr>
        <w:jc w:val="center"/>
        <w:rPr>
          <w:b/>
          <w:color w:val="000000"/>
          <w:spacing w:val="-6"/>
        </w:rPr>
      </w:pPr>
      <w:r w:rsidRPr="002739CC">
        <w:rPr>
          <w:b/>
          <w:color w:val="000000"/>
          <w:spacing w:val="-6"/>
        </w:rPr>
        <w:t>Dự thảo Nghị quyết</w:t>
      </w:r>
      <w:r>
        <w:rPr>
          <w:b/>
          <w:color w:val="000000"/>
          <w:spacing w:val="-6"/>
          <w:sz w:val="26"/>
        </w:rPr>
        <w:t xml:space="preserve"> </w:t>
      </w:r>
      <w:r>
        <w:rPr>
          <w:b/>
          <w:color w:val="000000"/>
          <w:spacing w:val="-6"/>
        </w:rPr>
        <w:t>Dự án Bảo vệ và phát triển rừng bền vững tỉnh Điện Biên</w:t>
      </w:r>
    </w:p>
    <w:p w:rsidR="000012C1" w:rsidRPr="002627A6" w:rsidRDefault="000012C1" w:rsidP="002D53EB">
      <w:pPr>
        <w:jc w:val="center"/>
        <w:rPr>
          <w:b/>
          <w:color w:val="000000"/>
        </w:rPr>
      </w:pPr>
      <w:r>
        <w:rPr>
          <w:b/>
          <w:color w:val="000000"/>
          <w:spacing w:val="-6"/>
        </w:rPr>
        <w:t xml:space="preserve"> </w:t>
      </w:r>
      <w:proofErr w:type="gramStart"/>
      <w:r>
        <w:rPr>
          <w:b/>
          <w:color w:val="000000"/>
          <w:spacing w:val="-6"/>
        </w:rPr>
        <w:t>giai</w:t>
      </w:r>
      <w:proofErr w:type="gramEnd"/>
      <w:r>
        <w:rPr>
          <w:b/>
          <w:color w:val="000000"/>
          <w:spacing w:val="-6"/>
        </w:rPr>
        <w:t xml:space="preserve"> đoạn 2021-2025</w:t>
      </w:r>
    </w:p>
    <w:p w:rsidR="000012C1" w:rsidRDefault="000012C1" w:rsidP="002D53EB">
      <w:pPr>
        <w:jc w:val="center"/>
        <w:rPr>
          <w:b/>
          <w:color w:val="000000"/>
        </w:rPr>
      </w:pPr>
      <w:r>
        <w:rPr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9666F" wp14:editId="7D5B94BA">
                <wp:simplePos x="0" y="0"/>
                <wp:positionH relativeFrom="column">
                  <wp:posOffset>2687541</wp:posOffset>
                </wp:positionH>
                <wp:positionV relativeFrom="paragraph">
                  <wp:posOffset>40502</wp:posOffset>
                </wp:positionV>
                <wp:extent cx="763877" cy="0"/>
                <wp:effectExtent l="0" t="0" r="177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87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BB11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pt,3.2pt" to="271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"/>
            </w:pict>
          </mc:Fallback>
        </mc:AlternateContent>
      </w:r>
    </w:p>
    <w:p w:rsidR="000012C1" w:rsidRPr="002627A6" w:rsidRDefault="000012C1" w:rsidP="002D53EB">
      <w:pPr>
        <w:jc w:val="center"/>
        <w:rPr>
          <w:b/>
          <w:color w:val="000000"/>
          <w:sz w:val="32"/>
        </w:rPr>
      </w:pPr>
    </w:p>
    <w:p w:rsidR="000012C1" w:rsidRDefault="000012C1" w:rsidP="002D53EB">
      <w:pPr>
        <w:ind w:firstLine="567"/>
        <w:jc w:val="both"/>
        <w:rPr>
          <w:color w:val="000000"/>
        </w:rPr>
      </w:pPr>
      <w:r w:rsidRPr="002627A6">
        <w:rPr>
          <w:color w:val="000000"/>
          <w:spacing w:val="-10"/>
        </w:rPr>
        <w:t xml:space="preserve">Thực hiện sự phân công của Thường trực HĐND tỉnh, Ban Kinh tế - Ngân sách phối hợp với  Ban </w:t>
      </w:r>
      <w:r>
        <w:rPr>
          <w:color w:val="000000"/>
          <w:spacing w:val="-10"/>
        </w:rPr>
        <w:t>Dân tộc</w:t>
      </w:r>
      <w:r w:rsidRPr="002627A6">
        <w:rPr>
          <w:color w:val="000000"/>
          <w:spacing w:val="-10"/>
        </w:rPr>
        <w:t xml:space="preserve"> HĐND tỉnh thẩm tra dự thảo Nghị quyết </w:t>
      </w:r>
      <w:r w:rsidRPr="000012C1">
        <w:rPr>
          <w:color w:val="000000"/>
          <w:spacing w:val="-6"/>
        </w:rPr>
        <w:t>Dự án Bảo vệ và phát triển rừng bền vững tỉnh Điện Biên giai đoạn 2021-2025</w:t>
      </w:r>
      <w:r w:rsidRPr="002627A6">
        <w:rPr>
          <w:color w:val="000000"/>
        </w:rPr>
        <w:t xml:space="preserve"> trên cơ sở Tờ trình số</w:t>
      </w:r>
      <w:r>
        <w:rPr>
          <w:color w:val="000000"/>
        </w:rPr>
        <w:t xml:space="preserve">:   </w:t>
      </w:r>
      <w:r w:rsidRPr="002627A6">
        <w:rPr>
          <w:color w:val="000000"/>
        </w:rPr>
        <w:t>/</w:t>
      </w:r>
      <w:proofErr w:type="spellStart"/>
      <w:r w:rsidRPr="002627A6">
        <w:rPr>
          <w:color w:val="000000"/>
        </w:rPr>
        <w:t>TTr</w:t>
      </w:r>
      <w:proofErr w:type="spellEnd"/>
      <w:r w:rsidRPr="002627A6">
        <w:rPr>
          <w:color w:val="000000"/>
        </w:rPr>
        <w:t xml:space="preserve">-UBND ngày </w:t>
      </w:r>
      <w:r>
        <w:rPr>
          <w:color w:val="000000"/>
        </w:rPr>
        <w:t xml:space="preserve"> </w:t>
      </w:r>
      <w:r w:rsidRPr="002627A6">
        <w:rPr>
          <w:color w:val="000000"/>
        </w:rPr>
        <w:t>/</w:t>
      </w:r>
      <w:r>
        <w:rPr>
          <w:color w:val="000000"/>
        </w:rPr>
        <w:t>3</w:t>
      </w:r>
      <w:r w:rsidRPr="002627A6">
        <w:rPr>
          <w:color w:val="000000"/>
        </w:rPr>
        <w:t>/20</w:t>
      </w:r>
      <w:r>
        <w:rPr>
          <w:color w:val="000000"/>
        </w:rPr>
        <w:t>21</w:t>
      </w:r>
      <w:r w:rsidRPr="002627A6">
        <w:rPr>
          <w:color w:val="000000"/>
        </w:rPr>
        <w:t xml:space="preserve"> của UBND tỉnh. Qua thẩm </w:t>
      </w:r>
      <w:proofErr w:type="gramStart"/>
      <w:r w:rsidRPr="002627A6">
        <w:rPr>
          <w:color w:val="000000"/>
        </w:rPr>
        <w:t xml:space="preserve">tra </w:t>
      </w:r>
      <w:r>
        <w:rPr>
          <w:color w:val="000000"/>
        </w:rPr>
        <w:t xml:space="preserve"> </w:t>
      </w:r>
      <w:r w:rsidRPr="002627A6">
        <w:rPr>
          <w:color w:val="000000"/>
        </w:rPr>
        <w:t>Ban</w:t>
      </w:r>
      <w:proofErr w:type="gramEnd"/>
      <w:r w:rsidRPr="002627A6">
        <w:rPr>
          <w:color w:val="000000"/>
        </w:rPr>
        <w:t xml:space="preserve"> Kinh tế - Ngân sách HĐND tỉnh có ý kiến như sau:</w:t>
      </w:r>
    </w:p>
    <w:p w:rsidR="00E72326" w:rsidRPr="00324FDF" w:rsidRDefault="00E72326" w:rsidP="002D53EB">
      <w:pPr>
        <w:ind w:firstLine="709"/>
        <w:jc w:val="both"/>
        <w:rPr>
          <w:bCs/>
        </w:rPr>
      </w:pPr>
      <w:r>
        <w:rPr>
          <w:b/>
          <w:bCs/>
        </w:rPr>
        <w:t>1</w:t>
      </w:r>
      <w:r w:rsidRPr="00324FDF">
        <w:rPr>
          <w:b/>
          <w:bCs/>
        </w:rPr>
        <w:t>.</w:t>
      </w:r>
      <w:r w:rsidRPr="00324FDF">
        <w:rPr>
          <w:bCs/>
        </w:rPr>
        <w:t xml:space="preserve"> </w:t>
      </w:r>
      <w:r w:rsidRPr="00324FDF">
        <w:rPr>
          <w:b/>
        </w:rPr>
        <w:t>Sự cần thiết phải ban hành Nghị quyết</w:t>
      </w:r>
    </w:p>
    <w:p w:rsidR="00E72326" w:rsidRPr="00324FDF" w:rsidRDefault="00E72326" w:rsidP="002D53EB">
      <w:pPr>
        <w:widowControl w:val="0"/>
        <w:ind w:firstLine="720"/>
        <w:jc w:val="both"/>
      </w:pPr>
      <w:r w:rsidRPr="00324FDF">
        <w:t xml:space="preserve">Căn cứ Luật Đầu tư công, để các hoạt động quản lý, bảo vệ và phát triển rừng trên địa bàn tỉnh tiếp tục được triển khai thực hiện; nâng độ che phủ rừng trên </w:t>
      </w:r>
      <w:proofErr w:type="spellStart"/>
      <w:r w:rsidRPr="00324FDF">
        <w:t>địa</w:t>
      </w:r>
      <w:proofErr w:type="spellEnd"/>
      <w:r w:rsidRPr="00324FDF">
        <w:t xml:space="preserve"> </w:t>
      </w:r>
      <w:proofErr w:type="spellStart"/>
      <w:r w:rsidRPr="00324FDF">
        <w:t>bàn</w:t>
      </w:r>
      <w:proofErr w:type="spellEnd"/>
      <w:r w:rsidRPr="00324FDF">
        <w:t xml:space="preserve"> </w:t>
      </w:r>
      <w:proofErr w:type="spellStart"/>
      <w:r w:rsidRPr="00324FDF">
        <w:t>tỉnh</w:t>
      </w:r>
      <w:proofErr w:type="spellEnd"/>
      <w:r w:rsidRPr="00324FDF">
        <w:t xml:space="preserve"> đến năm 2025 đạt mục tiêu Đại hội Đảng bộ </w:t>
      </w:r>
      <w:proofErr w:type="spellStart"/>
      <w:r w:rsidRPr="00324FDF">
        <w:t>tỉnh</w:t>
      </w:r>
      <w:proofErr w:type="spellEnd"/>
      <w:r w:rsidRPr="00324FDF">
        <w:t xml:space="preserve"> lần thứ XIV (nhiệm kỳ 2020-2025) đã đề ra và </w:t>
      </w:r>
      <w:proofErr w:type="spellStart"/>
      <w:r w:rsidRPr="00324FDF">
        <w:t>đạt</w:t>
      </w:r>
      <w:proofErr w:type="spellEnd"/>
      <w:r w:rsidRPr="00324FDF">
        <w:t xml:space="preserve"> </w:t>
      </w:r>
      <w:proofErr w:type="spellStart"/>
      <w:r w:rsidRPr="00324FDF">
        <w:t>các</w:t>
      </w:r>
      <w:proofErr w:type="spellEnd"/>
      <w:r w:rsidRPr="00324FDF">
        <w:t xml:space="preserve"> </w:t>
      </w:r>
      <w:proofErr w:type="spellStart"/>
      <w:r w:rsidRPr="00324FDF">
        <w:t>mục</w:t>
      </w:r>
      <w:proofErr w:type="spellEnd"/>
      <w:r w:rsidRPr="00324FDF">
        <w:t xml:space="preserve"> tiêu </w:t>
      </w:r>
      <w:proofErr w:type="spellStart"/>
      <w:r w:rsidRPr="00324FDF">
        <w:t>của</w:t>
      </w:r>
      <w:proofErr w:type="spellEnd"/>
      <w:r w:rsidRPr="00324FDF">
        <w:t xml:space="preserve"> Chương </w:t>
      </w:r>
      <w:proofErr w:type="spellStart"/>
      <w:r w:rsidRPr="00324FDF">
        <w:t>trình</w:t>
      </w:r>
      <w:proofErr w:type="spellEnd"/>
      <w:r w:rsidRPr="00324FDF">
        <w:t xml:space="preserve"> </w:t>
      </w:r>
      <w:proofErr w:type="spellStart"/>
      <w:r w:rsidRPr="00324FDF">
        <w:t>phát</w:t>
      </w:r>
      <w:proofErr w:type="spellEnd"/>
      <w:r w:rsidRPr="00324FDF">
        <w:t xml:space="preserve"> </w:t>
      </w:r>
      <w:proofErr w:type="spellStart"/>
      <w:r w:rsidRPr="00324FDF">
        <w:t>triển</w:t>
      </w:r>
      <w:proofErr w:type="spellEnd"/>
      <w:r w:rsidRPr="00324FDF">
        <w:t xml:space="preserve"> lâm </w:t>
      </w:r>
      <w:proofErr w:type="spellStart"/>
      <w:r w:rsidRPr="00324FDF">
        <w:t>nghiệp</w:t>
      </w:r>
      <w:proofErr w:type="spellEnd"/>
      <w:r w:rsidRPr="00324FDF">
        <w:t xml:space="preserve"> </w:t>
      </w:r>
      <w:proofErr w:type="spellStart"/>
      <w:r w:rsidRPr="00324FDF">
        <w:t>bền</w:t>
      </w:r>
      <w:proofErr w:type="spellEnd"/>
      <w:r w:rsidRPr="00324FDF">
        <w:t xml:space="preserve"> </w:t>
      </w:r>
      <w:proofErr w:type="spellStart"/>
      <w:r w:rsidRPr="00324FDF">
        <w:t>vững</w:t>
      </w:r>
      <w:proofErr w:type="spellEnd"/>
      <w:r w:rsidRPr="00324FDF">
        <w:t xml:space="preserve"> trong giai </w:t>
      </w:r>
      <w:proofErr w:type="spellStart"/>
      <w:r w:rsidRPr="00324FDF">
        <w:t>đoạn</w:t>
      </w:r>
      <w:proofErr w:type="spellEnd"/>
      <w:r w:rsidRPr="00324FDF">
        <w:t xml:space="preserve"> </w:t>
      </w:r>
      <w:proofErr w:type="spellStart"/>
      <w:r w:rsidRPr="00324FDF">
        <w:t>tiếp</w:t>
      </w:r>
      <w:proofErr w:type="spellEnd"/>
      <w:r w:rsidRPr="00324FDF">
        <w:t xml:space="preserve"> theo; đồng thời tạo hiệu quả về </w:t>
      </w:r>
      <w:proofErr w:type="spellStart"/>
      <w:r w:rsidRPr="00324FDF">
        <w:t>phát</w:t>
      </w:r>
      <w:proofErr w:type="spellEnd"/>
      <w:r w:rsidRPr="00324FDF">
        <w:t xml:space="preserve"> </w:t>
      </w:r>
      <w:proofErr w:type="spellStart"/>
      <w:r w:rsidRPr="00324FDF">
        <w:t>triển</w:t>
      </w:r>
      <w:proofErr w:type="spellEnd"/>
      <w:r w:rsidRPr="00324FDF">
        <w:t xml:space="preserve"> kinh tế - xã hội, an ninh, quốc phòng, môi trường, cảnh quan trên địa bàn tỉnh. </w:t>
      </w:r>
      <w:proofErr w:type="spellStart"/>
      <w:r w:rsidRPr="00324FDF">
        <w:t>Tại</w:t>
      </w:r>
      <w:proofErr w:type="spellEnd"/>
      <w:r w:rsidRPr="00324FDF">
        <w:t xml:space="preserve"> kỳ họp này UBND tỉnh trình HĐND tỉnh phê duyệt chủ trương đầu tư “Dự án Bảo vệ và phát triển rừng bền vững tỉnh Điện Biên giai đoạn 2021 - 2025” là cần thiết, phù hợp với tình hình thực tế </w:t>
      </w:r>
      <w:proofErr w:type="spellStart"/>
      <w:r w:rsidRPr="00324FDF">
        <w:t>của</w:t>
      </w:r>
      <w:proofErr w:type="spellEnd"/>
      <w:r w:rsidRPr="00324FDF">
        <w:t xml:space="preserve"> địa phương.</w:t>
      </w:r>
    </w:p>
    <w:p w:rsidR="00E72326" w:rsidRPr="00324FDF" w:rsidRDefault="00E72326" w:rsidP="002D53EB">
      <w:pPr>
        <w:ind w:right="49" w:firstLine="709"/>
        <w:jc w:val="both"/>
        <w:rPr>
          <w:b/>
          <w:spacing w:val="-2"/>
          <w:lang w:val="pl-PL"/>
        </w:rPr>
      </w:pPr>
      <w:r>
        <w:rPr>
          <w:b/>
          <w:spacing w:val="-2"/>
          <w:lang w:val="pl-PL"/>
        </w:rPr>
        <w:t>2</w:t>
      </w:r>
      <w:r w:rsidRPr="00324FDF">
        <w:rPr>
          <w:b/>
          <w:spacing w:val="-2"/>
          <w:lang w:val="pl-PL"/>
        </w:rPr>
        <w:t>. Nội dung Nghị quyết</w:t>
      </w:r>
    </w:p>
    <w:p w:rsidR="00E72326" w:rsidRPr="00324FDF" w:rsidRDefault="00E72326" w:rsidP="002D53EB">
      <w:pPr>
        <w:jc w:val="both"/>
        <w:rPr>
          <w:i/>
          <w:spacing w:val="-6"/>
        </w:rPr>
      </w:pPr>
      <w:r w:rsidRPr="00324FDF">
        <w:rPr>
          <w:b/>
        </w:rPr>
        <w:tab/>
      </w:r>
      <w:r>
        <w:rPr>
          <w:b/>
        </w:rPr>
        <w:t>-</w:t>
      </w:r>
      <w:r w:rsidRPr="00324FDF">
        <w:rPr>
          <w:spacing w:val="-6"/>
        </w:rPr>
        <w:t xml:space="preserve"> Nội dung</w:t>
      </w:r>
      <w:r w:rsidRPr="00324FDF">
        <w:rPr>
          <w:b/>
          <w:spacing w:val="-6"/>
        </w:rPr>
        <w:t xml:space="preserve"> </w:t>
      </w:r>
      <w:r w:rsidRPr="00324FDF">
        <w:rPr>
          <w:spacing w:val="-6"/>
        </w:rPr>
        <w:t xml:space="preserve">Dự thảo Nghị quyết được xây dựng đúng căn cứ pháp lý, đảm bảo tính hợp hiến, hợp pháp, đúng chủ trương của Đảng, chính sách pháp luật của Nhà nước, </w:t>
      </w:r>
      <w:r w:rsidRPr="00A11357">
        <w:rPr>
          <w:spacing w:val="-6"/>
        </w:rPr>
        <w:t>phù hợp với tình hình thực tế và điều kiện phát triển kinh tế- xã hội của tỉnh.</w:t>
      </w:r>
    </w:p>
    <w:p w:rsidR="00E72326" w:rsidRDefault="00E72326" w:rsidP="002D53EB">
      <w:pPr>
        <w:jc w:val="both"/>
      </w:pPr>
      <w:r w:rsidRPr="00324FDF">
        <w:rPr>
          <w:i/>
        </w:rPr>
        <w:tab/>
      </w:r>
      <w:r>
        <w:rPr>
          <w:i/>
        </w:rPr>
        <w:t>-</w:t>
      </w:r>
      <w:r w:rsidRPr="00324FDF">
        <w:rPr>
          <w:i/>
        </w:rPr>
        <w:t xml:space="preserve"> </w:t>
      </w:r>
      <w:proofErr w:type="spellStart"/>
      <w:r w:rsidRPr="00A11357">
        <w:rPr>
          <w:spacing w:val="-2"/>
        </w:rPr>
        <w:t>Việc</w:t>
      </w:r>
      <w:proofErr w:type="spellEnd"/>
      <w:r w:rsidRPr="00A11357">
        <w:rPr>
          <w:spacing w:val="-2"/>
        </w:rPr>
        <w:t xml:space="preserve"> </w:t>
      </w:r>
      <w:r w:rsidRPr="00A11357">
        <w:t xml:space="preserve">ban hành </w:t>
      </w:r>
      <w:r w:rsidRPr="00324FDF">
        <w:t xml:space="preserve">Nghị quyết </w:t>
      </w:r>
      <w:r w:rsidRPr="00324FDF">
        <w:rPr>
          <w:spacing w:val="-4"/>
        </w:rPr>
        <w:t xml:space="preserve">Quy </w:t>
      </w:r>
      <w:proofErr w:type="spellStart"/>
      <w:r w:rsidRPr="00324FDF">
        <w:rPr>
          <w:spacing w:val="-4"/>
        </w:rPr>
        <w:t>định</w:t>
      </w:r>
      <w:proofErr w:type="spellEnd"/>
      <w:r w:rsidRPr="00324FDF">
        <w:rPr>
          <w:spacing w:val="-4"/>
        </w:rPr>
        <w:t xml:space="preserve"> Phê duyệt </w:t>
      </w:r>
      <w:r w:rsidRPr="00324FDF">
        <w:rPr>
          <w:lang w:val="nl-NL"/>
        </w:rPr>
        <w:t xml:space="preserve">chủ trương đầu tư dự </w:t>
      </w:r>
      <w:proofErr w:type="gramStart"/>
      <w:r w:rsidRPr="00324FDF">
        <w:rPr>
          <w:lang w:val="nl-NL"/>
        </w:rPr>
        <w:t>án</w:t>
      </w:r>
      <w:proofErr w:type="gramEnd"/>
      <w:r w:rsidRPr="00324FDF">
        <w:rPr>
          <w:b/>
          <w:iCs/>
        </w:rPr>
        <w:t xml:space="preserve"> </w:t>
      </w:r>
      <w:r w:rsidRPr="00324FDF">
        <w:t>Bảo vệ và phát triển rừng bền vững tỉnh Điện Biên giai đoạn 2021-2025</w:t>
      </w:r>
      <w:r w:rsidRPr="00324FDF">
        <w:rPr>
          <w:spacing w:val="-4"/>
        </w:rPr>
        <w:t xml:space="preserve"> là</w:t>
      </w:r>
      <w:r w:rsidRPr="00324FDF">
        <w:t xml:space="preserve"> đúng thẩm quyền của HĐND tỉnh.</w:t>
      </w:r>
      <w:r w:rsidRPr="00324FDF">
        <w:rPr>
          <w:spacing w:val="-4"/>
        </w:rPr>
        <w:t xml:space="preserve"> </w:t>
      </w:r>
      <w:r>
        <w:t xml:space="preserve"> </w:t>
      </w:r>
    </w:p>
    <w:p w:rsidR="00E72326" w:rsidRPr="00E72326" w:rsidRDefault="00E72326" w:rsidP="002D53EB">
      <w:pPr>
        <w:ind w:firstLine="709"/>
        <w:jc w:val="both"/>
        <w:rPr>
          <w:bCs/>
          <w:lang w:val="nl-NL"/>
        </w:rPr>
      </w:pPr>
      <w:r>
        <w:t xml:space="preserve">Ban Kinh tế - Ngân sách nhất trí với </w:t>
      </w:r>
      <w:r w:rsidRPr="00E72326">
        <w:t>n</w:t>
      </w:r>
      <w:r w:rsidRPr="00E72326">
        <w:rPr>
          <w:spacing w:val="-4"/>
        </w:rPr>
        <w:t xml:space="preserve">ội dung của dự </w:t>
      </w:r>
      <w:proofErr w:type="gramStart"/>
      <w:r w:rsidRPr="00E72326">
        <w:rPr>
          <w:spacing w:val="-4"/>
        </w:rPr>
        <w:t>án</w:t>
      </w:r>
      <w:proofErr w:type="gramEnd"/>
      <w:r w:rsidRPr="00E72326">
        <w:rPr>
          <w:spacing w:val="-4"/>
        </w:rPr>
        <w:t xml:space="preserve"> như Tờ trình của UBND tỉnh trình</w:t>
      </w:r>
      <w:r>
        <w:rPr>
          <w:spacing w:val="-4"/>
        </w:rPr>
        <w:t>.</w:t>
      </w:r>
    </w:p>
    <w:p w:rsidR="00E72326" w:rsidRPr="00324FDF" w:rsidRDefault="00E72326" w:rsidP="002D53EB">
      <w:pPr>
        <w:jc w:val="both"/>
        <w:rPr>
          <w:b/>
          <w:spacing w:val="-2"/>
          <w:lang w:val="pl-PL"/>
        </w:rPr>
      </w:pPr>
      <w:r w:rsidRPr="00324FDF">
        <w:rPr>
          <w:lang w:val="pl-PL"/>
        </w:rPr>
        <w:tab/>
      </w:r>
      <w:r w:rsidRPr="00E72326">
        <w:rPr>
          <w:b/>
          <w:lang w:val="pl-PL"/>
        </w:rPr>
        <w:t>3</w:t>
      </w:r>
      <w:r w:rsidRPr="00324FDF">
        <w:rPr>
          <w:b/>
          <w:spacing w:val="-2"/>
          <w:lang w:val="pl-PL"/>
        </w:rPr>
        <w:t>. Về thể thức văn bản</w:t>
      </w:r>
    </w:p>
    <w:p w:rsidR="00E72326" w:rsidRPr="00324FDF" w:rsidRDefault="00E72326" w:rsidP="002D53EB">
      <w:pPr>
        <w:ind w:firstLine="544"/>
        <w:jc w:val="both"/>
        <w:rPr>
          <w:b/>
          <w:lang w:val="zu-ZA"/>
        </w:rPr>
      </w:pPr>
      <w:r w:rsidRPr="00324FDF">
        <w:rPr>
          <w:spacing w:val="-6"/>
          <w:lang w:val="zu-ZA"/>
        </w:rPr>
        <w:t xml:space="preserve">  Dự thảo Nghị quyết đảm bảo các yêu cầu về thể thức và kỹ thuật trình bày văn bản theo quy định.</w:t>
      </w:r>
    </w:p>
    <w:p w:rsidR="00E72326" w:rsidRPr="00A11357" w:rsidRDefault="00E72326" w:rsidP="002D53EB">
      <w:pPr>
        <w:ind w:firstLine="547"/>
        <w:jc w:val="both"/>
        <w:rPr>
          <w:spacing w:val="-2"/>
          <w:lang w:val="pl-PL"/>
        </w:rPr>
      </w:pPr>
      <w:r w:rsidRPr="00324FDF">
        <w:rPr>
          <w:spacing w:val="-2"/>
          <w:lang w:val="pl-PL"/>
        </w:rPr>
        <w:t xml:space="preserve"> Trên đây là Báo cáo thẩm tra </w:t>
      </w:r>
      <w:r w:rsidRPr="00324FDF">
        <w:rPr>
          <w:spacing w:val="-4"/>
          <w:lang w:val="zu-ZA"/>
        </w:rPr>
        <w:t xml:space="preserve">Dự thảo </w:t>
      </w:r>
      <w:r w:rsidRPr="00A11357">
        <w:rPr>
          <w:spacing w:val="-4"/>
          <w:lang w:val="pl-PL"/>
        </w:rPr>
        <w:t xml:space="preserve">Nghị quyết Về </w:t>
      </w:r>
      <w:r w:rsidRPr="00324FDF">
        <w:rPr>
          <w:lang w:val="nl-NL"/>
        </w:rPr>
        <w:t>chủ trương đầu tư dự án</w:t>
      </w:r>
      <w:r w:rsidRPr="00A11357">
        <w:rPr>
          <w:b/>
          <w:iCs/>
          <w:lang w:val="pl-PL"/>
        </w:rPr>
        <w:t xml:space="preserve"> </w:t>
      </w:r>
      <w:r w:rsidRPr="00A11357">
        <w:rPr>
          <w:lang w:val="pl-PL"/>
        </w:rPr>
        <w:t>Bảo vệ và phát triển rừng bền vững tỉnh Điện Biên giai đoạn 2021-2025</w:t>
      </w:r>
      <w:r w:rsidRPr="00A11357">
        <w:rPr>
          <w:spacing w:val="-2"/>
          <w:lang w:val="pl-PL"/>
        </w:rPr>
        <w:t>.</w:t>
      </w:r>
    </w:p>
    <w:p w:rsidR="00E72326" w:rsidRPr="00A11357" w:rsidRDefault="00E72326" w:rsidP="002D53EB">
      <w:pPr>
        <w:ind w:firstLine="547"/>
        <w:jc w:val="both"/>
        <w:rPr>
          <w:spacing w:val="-6"/>
          <w:lang w:val="pl-PL"/>
        </w:rPr>
      </w:pPr>
      <w:r w:rsidRPr="00A11357">
        <w:rPr>
          <w:spacing w:val="-6"/>
          <w:lang w:val="pl-PL"/>
        </w:rPr>
        <w:t xml:space="preserve"> Ban Kinh tế - Ngân sách Hội đồng nhân dân tỉnh</w:t>
      </w:r>
      <w:r w:rsidRPr="00324FDF">
        <w:rPr>
          <w:spacing w:val="-6"/>
          <w:lang w:val="vi-VN"/>
        </w:rPr>
        <w:t xml:space="preserve"> </w:t>
      </w:r>
      <w:r w:rsidRPr="00324FDF">
        <w:rPr>
          <w:spacing w:val="-6"/>
          <w:lang w:val="nl-NL"/>
        </w:rPr>
        <w:t>kính</w:t>
      </w:r>
      <w:r>
        <w:rPr>
          <w:spacing w:val="-6"/>
          <w:lang w:val="nl-NL"/>
        </w:rPr>
        <w:t xml:space="preserve"> gửi Ban Dân tộc tổng hợp</w:t>
      </w:r>
      <w:r w:rsidRPr="00324FDF">
        <w:rPr>
          <w:spacing w:val="-6"/>
          <w:lang w:val="vi-VN"/>
        </w:rPr>
        <w:t>./.</w:t>
      </w: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5450"/>
      </w:tblGrid>
      <w:tr w:rsidR="009B3C22" w:rsidRPr="0062172C" w:rsidTr="006E0075"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9B3C22" w:rsidRPr="0043164B" w:rsidRDefault="009B3C22" w:rsidP="002D53EB">
            <w:pPr>
              <w:ind w:left="-68" w:right="-522" w:firstLine="267"/>
              <w:jc w:val="both"/>
              <w:rPr>
                <w:b/>
                <w:i/>
                <w:sz w:val="24"/>
                <w:lang w:val="es-MX"/>
              </w:rPr>
            </w:pPr>
            <w:r w:rsidRPr="0043164B">
              <w:rPr>
                <w:b/>
                <w:i/>
                <w:sz w:val="24"/>
                <w:lang w:val="es-MX"/>
              </w:rPr>
              <w:t>Nơi nhận:</w:t>
            </w:r>
          </w:p>
          <w:p w:rsidR="009B3C22" w:rsidRPr="0043164B" w:rsidRDefault="009B3C22" w:rsidP="002D53EB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>
              <w:rPr>
                <w:sz w:val="22"/>
                <w:szCs w:val="24"/>
                <w:lang w:val="es-MX"/>
              </w:rPr>
              <w:t xml:space="preserve"> </w:t>
            </w:r>
            <w:r w:rsidRPr="0043164B">
              <w:rPr>
                <w:sz w:val="22"/>
                <w:szCs w:val="24"/>
                <w:lang w:val="es-MX"/>
              </w:rPr>
              <w:t xml:space="preserve">  - TT.HĐND tỉnh (B/c);</w:t>
            </w:r>
          </w:p>
          <w:p w:rsidR="009B3C22" w:rsidRPr="0043164B" w:rsidRDefault="009B3C22" w:rsidP="002D53EB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 - Các Ban HĐND tỉnh;</w:t>
            </w:r>
          </w:p>
          <w:p w:rsidR="009B3C22" w:rsidRPr="0043164B" w:rsidRDefault="009B3C22" w:rsidP="002D53EB">
            <w:pPr>
              <w:ind w:left="-68" w:right="-522"/>
              <w:jc w:val="both"/>
              <w:rPr>
                <w:sz w:val="22"/>
                <w:szCs w:val="24"/>
                <w:lang w:val="es-MX"/>
              </w:rPr>
            </w:pPr>
            <w:r w:rsidRPr="0043164B">
              <w:rPr>
                <w:sz w:val="22"/>
                <w:szCs w:val="24"/>
                <w:lang w:val="es-MX"/>
              </w:rPr>
              <w:t xml:space="preserve">   - </w:t>
            </w:r>
            <w:r>
              <w:rPr>
                <w:sz w:val="22"/>
                <w:szCs w:val="24"/>
                <w:lang w:val="es-MX"/>
              </w:rPr>
              <w:t>LĐ VP.</w:t>
            </w:r>
            <w:r w:rsidRPr="0043164B">
              <w:rPr>
                <w:sz w:val="22"/>
                <w:szCs w:val="24"/>
                <w:lang w:val="es-MX"/>
              </w:rPr>
              <w:t xml:space="preserve"> HĐND tỉnh;</w:t>
            </w:r>
          </w:p>
          <w:p w:rsidR="009B3C22" w:rsidRPr="0062172C" w:rsidRDefault="009B3C22" w:rsidP="002D53EB">
            <w:pPr>
              <w:ind w:right="-522"/>
              <w:jc w:val="both"/>
              <w:rPr>
                <w:lang w:val="es-MX"/>
              </w:rPr>
            </w:pPr>
            <w:r>
              <w:rPr>
                <w:sz w:val="22"/>
                <w:szCs w:val="24"/>
                <w:lang w:val="es-MX"/>
              </w:rPr>
              <w:t xml:space="preserve">  - Lưu VT, CV</w:t>
            </w:r>
            <w:r w:rsidRPr="0043164B">
              <w:rPr>
                <w:sz w:val="22"/>
                <w:szCs w:val="24"/>
                <w:lang w:val="es-MX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9B3C22" w:rsidRPr="0043164B" w:rsidRDefault="009B3C22" w:rsidP="002D53EB">
            <w:pPr>
              <w:ind w:right="-522"/>
              <w:jc w:val="center"/>
              <w:rPr>
                <w:b/>
                <w:sz w:val="26"/>
              </w:rPr>
            </w:pPr>
            <w:r w:rsidRPr="0043164B">
              <w:rPr>
                <w:b/>
                <w:sz w:val="26"/>
              </w:rPr>
              <w:t xml:space="preserve">TM. BAN KINH TẾ-NGÂN SÁCH </w:t>
            </w:r>
          </w:p>
          <w:p w:rsidR="009B3C22" w:rsidRDefault="009B3C22" w:rsidP="002D53EB">
            <w:pPr>
              <w:ind w:right="-5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</w:t>
            </w:r>
            <w:r w:rsidRPr="0043164B">
              <w:rPr>
                <w:b/>
                <w:sz w:val="26"/>
              </w:rPr>
              <w:t>TRƯỞNG BAN</w:t>
            </w:r>
          </w:p>
          <w:p w:rsidR="009B3C22" w:rsidRPr="0043164B" w:rsidRDefault="009B3C22" w:rsidP="002D53EB">
            <w:pPr>
              <w:ind w:right="-5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TRƯỞNG BAN</w:t>
            </w:r>
          </w:p>
          <w:p w:rsidR="009B3C22" w:rsidRPr="0062172C" w:rsidRDefault="009B3C22" w:rsidP="002D53EB">
            <w:pPr>
              <w:ind w:right="-520"/>
              <w:jc w:val="both"/>
              <w:rPr>
                <w:sz w:val="22"/>
              </w:rPr>
            </w:pPr>
          </w:p>
          <w:p w:rsidR="00A11357" w:rsidRPr="00046573" w:rsidRDefault="00A11357" w:rsidP="00A11357">
            <w:pPr>
              <w:spacing w:line="264" w:lineRule="auto"/>
              <w:jc w:val="center"/>
              <w:rPr>
                <w:i/>
              </w:rPr>
            </w:pPr>
            <w:r w:rsidRPr="00046573">
              <w:rPr>
                <w:i/>
              </w:rPr>
              <w:t>(Đã ký)</w:t>
            </w:r>
          </w:p>
          <w:p w:rsidR="009B3C22" w:rsidRPr="00945F29" w:rsidRDefault="009B3C22" w:rsidP="002D53EB">
            <w:pPr>
              <w:jc w:val="center"/>
              <w:rPr>
                <w:i/>
                <w:color w:val="000000"/>
              </w:rPr>
            </w:pPr>
            <w:bookmarkStart w:id="0" w:name="_GoBack"/>
            <w:bookmarkEnd w:id="0"/>
            <w:r>
              <w:rPr>
                <w:i/>
                <w:color w:val="000000"/>
              </w:rPr>
              <w:t xml:space="preserve"> </w:t>
            </w:r>
          </w:p>
          <w:p w:rsidR="009B3C22" w:rsidRPr="0062172C" w:rsidRDefault="009B3C22" w:rsidP="002D53EB">
            <w:pPr>
              <w:ind w:right="-522"/>
              <w:jc w:val="center"/>
              <w:rPr>
                <w:b/>
              </w:rPr>
            </w:pPr>
            <w:r>
              <w:rPr>
                <w:b/>
              </w:rPr>
              <w:t>Mùa Thanh Sơn</w:t>
            </w:r>
          </w:p>
        </w:tc>
      </w:tr>
    </w:tbl>
    <w:p w:rsidR="009B3C22" w:rsidRDefault="009B3C22" w:rsidP="002D53EB"/>
    <w:sectPr w:rsidR="009B3C22" w:rsidSect="002D53EB">
      <w:pgSz w:w="11907" w:h="16839" w:code="9"/>
      <w:pgMar w:top="680" w:right="1134" w:bottom="45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C1"/>
    <w:rsid w:val="000012C1"/>
    <w:rsid w:val="001110B1"/>
    <w:rsid w:val="002D53EB"/>
    <w:rsid w:val="004D7EC6"/>
    <w:rsid w:val="00875BFC"/>
    <w:rsid w:val="009B3C22"/>
    <w:rsid w:val="00A11357"/>
    <w:rsid w:val="00C90F47"/>
    <w:rsid w:val="00E7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FC13065-55E5-446B-9170-EA03FB79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23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My PC</cp:lastModifiedBy>
  <cp:revision>7</cp:revision>
  <cp:lastPrinted>2021-03-15T09:53:00Z</cp:lastPrinted>
  <dcterms:created xsi:type="dcterms:W3CDTF">2021-03-14T08:34:00Z</dcterms:created>
  <dcterms:modified xsi:type="dcterms:W3CDTF">2021-03-15T11:40:00Z</dcterms:modified>
</cp:coreProperties>
</file>